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4A0" w:firstRow="1" w:lastRow="0" w:firstColumn="1" w:lastColumn="0" w:noHBand="0" w:noVBand="1"/>
      </w:tblPr>
      <w:tblGrid>
        <w:gridCol w:w="3652"/>
        <w:gridCol w:w="2410"/>
        <w:gridCol w:w="4252"/>
      </w:tblGrid>
      <w:tr w:rsidR="00E33E9D" w:rsidTr="00440B8F">
        <w:trPr>
          <w:trHeight w:val="983"/>
        </w:trPr>
        <w:tc>
          <w:tcPr>
            <w:tcW w:w="3652" w:type="dxa"/>
            <w:hideMark/>
          </w:tcPr>
          <w:p w:rsidR="00E33E9D" w:rsidRDefault="00E33E9D" w:rsidP="00440B8F">
            <w:pPr>
              <w:spacing w:after="0" w:line="240" w:lineRule="auto"/>
              <w:jc w:val="center"/>
              <w:rPr>
                <w:rFonts w:ascii="Times New Roman" w:hAnsi="Times New Roman" w:cs="Times New Roman"/>
                <w:b/>
                <w:bCs/>
                <w:lang w:eastAsia="ar-SA"/>
              </w:rPr>
            </w:pPr>
            <w:r>
              <w:rPr>
                <w:rFonts w:ascii="Times New Roman" w:hAnsi="Times New Roman" w:cs="Times New Roman"/>
                <w:b/>
                <w:bCs/>
                <w:lang w:eastAsia="en-US"/>
              </w:rPr>
              <w:t>Российская Федерация</w:t>
            </w:r>
          </w:p>
          <w:p w:rsidR="00E33E9D" w:rsidRDefault="00E33E9D" w:rsidP="00440B8F">
            <w:pPr>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Республика Хакасия</w:t>
            </w:r>
          </w:p>
          <w:p w:rsidR="00E33E9D" w:rsidRDefault="00E33E9D" w:rsidP="00440B8F">
            <w:pPr>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Совет депутатов</w:t>
            </w:r>
          </w:p>
          <w:p w:rsidR="00E33E9D" w:rsidRDefault="00E33E9D" w:rsidP="00440B8F">
            <w:pPr>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муниципального образования</w:t>
            </w:r>
          </w:p>
          <w:p w:rsidR="00E33E9D" w:rsidRDefault="00E33E9D" w:rsidP="00440B8F">
            <w:pPr>
              <w:suppressAutoHyphens/>
              <w:spacing w:after="0" w:line="240" w:lineRule="auto"/>
              <w:jc w:val="center"/>
              <w:rPr>
                <w:rFonts w:ascii="Times New Roman" w:hAnsi="Times New Roman" w:cs="Times New Roman"/>
                <w:b/>
                <w:bCs/>
                <w:lang w:eastAsia="ar-SA"/>
              </w:rPr>
            </w:pPr>
            <w:r>
              <w:rPr>
                <w:rFonts w:ascii="Times New Roman" w:hAnsi="Times New Roman" w:cs="Times New Roman"/>
                <w:b/>
                <w:bCs/>
                <w:lang w:eastAsia="en-US"/>
              </w:rPr>
              <w:t>город Саяногорск</w:t>
            </w:r>
          </w:p>
        </w:tc>
        <w:tc>
          <w:tcPr>
            <w:tcW w:w="2410" w:type="dxa"/>
            <w:hideMark/>
          </w:tcPr>
          <w:p w:rsidR="00E33E9D" w:rsidRDefault="00E33E9D" w:rsidP="00440B8F">
            <w:pPr>
              <w:tabs>
                <w:tab w:val="left" w:pos="743"/>
              </w:tabs>
              <w:suppressAutoHyphens/>
              <w:spacing w:after="0" w:line="240" w:lineRule="auto"/>
              <w:jc w:val="center"/>
              <w:rPr>
                <w:rFonts w:ascii="Times New Roman" w:hAnsi="Times New Roman" w:cs="Times New Roman"/>
                <w:b/>
                <w:bCs/>
                <w:lang w:eastAsia="ar-SA"/>
              </w:rPr>
            </w:pPr>
            <w:r>
              <w:rPr>
                <w:noProof/>
              </w:rPr>
              <w:drawing>
                <wp:anchor distT="0" distB="0" distL="114300" distR="114300" simplePos="0" relativeHeight="251659264" behindDoc="0" locked="0" layoutInCell="1" allowOverlap="1" wp14:anchorId="3593F90F" wp14:editId="08C6964F">
                  <wp:simplePos x="0" y="0"/>
                  <wp:positionH relativeFrom="column">
                    <wp:posOffset>588747</wp:posOffset>
                  </wp:positionH>
                  <wp:positionV relativeFrom="paragraph">
                    <wp:posOffset>30480</wp:posOffset>
                  </wp:positionV>
                  <wp:extent cx="589915" cy="771525"/>
                  <wp:effectExtent l="0" t="0" r="635" b="9525"/>
                  <wp:wrapNone/>
                  <wp:docPr id="1" name="Рисунок 1" descr="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0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91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252" w:type="dxa"/>
            <w:hideMark/>
          </w:tcPr>
          <w:p w:rsidR="00E33E9D" w:rsidRDefault="00E33E9D" w:rsidP="00440B8F">
            <w:pPr>
              <w:spacing w:after="0" w:line="240" w:lineRule="auto"/>
              <w:jc w:val="center"/>
              <w:rPr>
                <w:rFonts w:ascii="Times New Roman" w:hAnsi="Times New Roman" w:cs="Times New Roman"/>
                <w:b/>
                <w:bCs/>
                <w:lang w:eastAsia="ar-SA"/>
              </w:rPr>
            </w:pPr>
            <w:r>
              <w:rPr>
                <w:rFonts w:ascii="Times New Roman" w:hAnsi="Times New Roman" w:cs="Times New Roman"/>
                <w:b/>
                <w:bCs/>
                <w:lang w:eastAsia="en-US"/>
              </w:rPr>
              <w:t xml:space="preserve">Россия </w:t>
            </w:r>
            <w:proofErr w:type="spellStart"/>
            <w:r>
              <w:rPr>
                <w:rFonts w:ascii="Times New Roman" w:hAnsi="Times New Roman" w:cs="Times New Roman"/>
                <w:b/>
                <w:bCs/>
                <w:lang w:eastAsia="en-US"/>
              </w:rPr>
              <w:t>Федерациязында</w:t>
            </w:r>
            <w:r>
              <w:rPr>
                <w:rFonts w:ascii="Times New Roman" w:eastAsia="Arial Unicode MS" w:hAnsi="Times New Roman" w:cs="Times New Roman"/>
                <w:b/>
                <w:bCs/>
                <w:lang w:eastAsia="en-US"/>
              </w:rPr>
              <w:t>ғ</w:t>
            </w:r>
            <w:r>
              <w:rPr>
                <w:rFonts w:ascii="Times New Roman" w:hAnsi="Times New Roman" w:cs="Times New Roman"/>
                <w:b/>
                <w:bCs/>
                <w:lang w:eastAsia="en-US"/>
              </w:rPr>
              <w:t>ы</w:t>
            </w:r>
            <w:proofErr w:type="spellEnd"/>
          </w:p>
          <w:p w:rsidR="00E33E9D" w:rsidRDefault="00E33E9D" w:rsidP="00440B8F">
            <w:pPr>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Хакас Республика</w:t>
            </w:r>
          </w:p>
          <w:p w:rsidR="00E33E9D" w:rsidRDefault="00E33E9D" w:rsidP="00440B8F">
            <w:pPr>
              <w:spacing w:after="0" w:line="240" w:lineRule="auto"/>
              <w:jc w:val="center"/>
              <w:rPr>
                <w:rFonts w:ascii="Times New Roman" w:hAnsi="Times New Roman" w:cs="Times New Roman"/>
                <w:b/>
                <w:bCs/>
                <w:lang w:eastAsia="en-US"/>
              </w:rPr>
            </w:pPr>
            <w:proofErr w:type="spellStart"/>
            <w:r>
              <w:rPr>
                <w:rFonts w:ascii="Times New Roman" w:hAnsi="Times New Roman" w:cs="Times New Roman"/>
                <w:b/>
                <w:bCs/>
                <w:lang w:eastAsia="en-US"/>
              </w:rPr>
              <w:t>муниципальнай</w:t>
            </w:r>
            <w:proofErr w:type="spellEnd"/>
            <w:r>
              <w:rPr>
                <w:rFonts w:ascii="Times New Roman" w:hAnsi="Times New Roman" w:cs="Times New Roman"/>
                <w:b/>
                <w:bCs/>
                <w:lang w:eastAsia="en-US"/>
              </w:rPr>
              <w:t xml:space="preserve"> п</w:t>
            </w:r>
            <w:proofErr w:type="gramStart"/>
            <w:r>
              <w:rPr>
                <w:rFonts w:ascii="Times New Roman" w:hAnsi="Times New Roman" w:cs="Times New Roman"/>
                <w:b/>
                <w:bCs/>
                <w:lang w:val="en-US" w:eastAsia="en-US"/>
              </w:rPr>
              <w:t>e</w:t>
            </w:r>
            <w:proofErr w:type="gramEnd"/>
            <w:r>
              <w:rPr>
                <w:rFonts w:ascii="Times New Roman" w:hAnsi="Times New Roman" w:cs="Times New Roman"/>
                <w:b/>
                <w:bCs/>
                <w:lang w:eastAsia="en-US"/>
              </w:rPr>
              <w:t>д</w:t>
            </w:r>
            <w:proofErr w:type="spellStart"/>
            <w:r>
              <w:rPr>
                <w:rFonts w:ascii="Times New Roman" w:hAnsi="Times New Roman" w:cs="Times New Roman"/>
                <w:b/>
                <w:bCs/>
                <w:lang w:val="en-US" w:eastAsia="en-US"/>
              </w:rPr>
              <w:t>i</w:t>
            </w:r>
            <w:r>
              <w:rPr>
                <w:rFonts w:ascii="Times New Roman" w:hAnsi="Times New Roman" w:cs="Times New Roman"/>
                <w:b/>
                <w:bCs/>
                <w:lang w:eastAsia="en-US"/>
              </w:rPr>
              <w:t>ст</w:t>
            </w:r>
            <w:r>
              <w:rPr>
                <w:rFonts w:ascii="Times New Roman" w:hAnsi="Times New Roman" w:cs="Times New Roman"/>
                <w:b/>
                <w:bCs/>
                <w:lang w:val="en-US" w:eastAsia="en-US"/>
              </w:rPr>
              <w:t>iy</w:t>
            </w:r>
            <w:proofErr w:type="spellEnd"/>
          </w:p>
          <w:p w:rsidR="00E33E9D" w:rsidRDefault="00E33E9D" w:rsidP="00440B8F">
            <w:pPr>
              <w:spacing w:after="0" w:line="240" w:lineRule="auto"/>
              <w:jc w:val="center"/>
              <w:rPr>
                <w:rFonts w:ascii="Times New Roman" w:hAnsi="Times New Roman" w:cs="Times New Roman"/>
                <w:b/>
                <w:bCs/>
                <w:lang w:eastAsia="en-US"/>
              </w:rPr>
            </w:pPr>
            <w:proofErr w:type="spellStart"/>
            <w:r>
              <w:rPr>
                <w:rFonts w:ascii="Times New Roman" w:hAnsi="Times New Roman" w:cs="Times New Roman"/>
                <w:b/>
                <w:bCs/>
                <w:lang w:eastAsia="en-US"/>
              </w:rPr>
              <w:t>депутатты</w:t>
            </w:r>
            <w:r>
              <w:rPr>
                <w:rFonts w:ascii="Times New Roman" w:eastAsia="Arial Unicode MS" w:hAnsi="Times New Roman" w:cs="Times New Roman"/>
                <w:b/>
                <w:bCs/>
                <w:lang w:eastAsia="en-US"/>
              </w:rPr>
              <w:t>ң</w:t>
            </w:r>
            <w:proofErr w:type="spellEnd"/>
            <w:r>
              <w:rPr>
                <w:rFonts w:ascii="Times New Roman" w:hAnsi="Times New Roman" w:cs="Times New Roman"/>
                <w:b/>
                <w:bCs/>
                <w:lang w:eastAsia="en-US"/>
              </w:rPr>
              <w:t xml:space="preserve"> </w:t>
            </w:r>
            <w:proofErr w:type="spellStart"/>
            <w:r>
              <w:rPr>
                <w:rFonts w:ascii="Times New Roman" w:hAnsi="Times New Roman" w:cs="Times New Roman"/>
                <w:b/>
                <w:bCs/>
                <w:lang w:eastAsia="en-US"/>
              </w:rPr>
              <w:t>Чöби</w:t>
            </w:r>
            <w:proofErr w:type="spellEnd"/>
          </w:p>
          <w:p w:rsidR="00E33E9D" w:rsidRDefault="00E33E9D" w:rsidP="00440B8F">
            <w:pPr>
              <w:suppressAutoHyphens/>
              <w:spacing w:after="0" w:line="240" w:lineRule="auto"/>
              <w:jc w:val="center"/>
              <w:rPr>
                <w:rFonts w:ascii="Times New Roman" w:hAnsi="Times New Roman" w:cs="Times New Roman"/>
                <w:b/>
                <w:bCs/>
                <w:lang w:eastAsia="ar-SA"/>
              </w:rPr>
            </w:pPr>
            <w:r>
              <w:rPr>
                <w:rFonts w:ascii="Times New Roman" w:hAnsi="Times New Roman" w:cs="Times New Roman"/>
                <w:b/>
                <w:bCs/>
                <w:lang w:eastAsia="en-US"/>
              </w:rPr>
              <w:t>Саяногорск город</w:t>
            </w:r>
          </w:p>
        </w:tc>
      </w:tr>
    </w:tbl>
    <w:p w:rsidR="00E33E9D" w:rsidRDefault="00E33E9D" w:rsidP="00E33E9D">
      <w:pPr>
        <w:pStyle w:val="western"/>
        <w:spacing w:before="0" w:beforeAutospacing="0" w:after="0"/>
        <w:rPr>
          <w:b/>
          <w:bCs/>
          <w:color w:val="auto"/>
          <w:sz w:val="26"/>
          <w:szCs w:val="26"/>
        </w:rPr>
      </w:pPr>
    </w:p>
    <w:p w:rsidR="00812E4F" w:rsidRDefault="00812E4F" w:rsidP="00360C7E">
      <w:pPr>
        <w:pStyle w:val="western"/>
        <w:spacing w:before="0" w:beforeAutospacing="0" w:after="0"/>
        <w:jc w:val="center"/>
        <w:rPr>
          <w:b/>
          <w:bCs/>
          <w:color w:val="auto"/>
          <w:sz w:val="26"/>
          <w:szCs w:val="26"/>
        </w:rPr>
      </w:pPr>
      <w:proofErr w:type="gramStart"/>
      <w:r>
        <w:rPr>
          <w:b/>
          <w:bCs/>
          <w:color w:val="auto"/>
          <w:sz w:val="26"/>
          <w:szCs w:val="26"/>
        </w:rPr>
        <w:t>Р</w:t>
      </w:r>
      <w:proofErr w:type="gramEnd"/>
      <w:r>
        <w:rPr>
          <w:b/>
          <w:bCs/>
          <w:color w:val="auto"/>
          <w:sz w:val="26"/>
          <w:szCs w:val="26"/>
        </w:rPr>
        <w:t xml:space="preserve"> Е Ш Е Н И Е</w:t>
      </w:r>
    </w:p>
    <w:p w:rsidR="00481602" w:rsidRDefault="00481602" w:rsidP="00360C7E">
      <w:pPr>
        <w:pStyle w:val="western"/>
        <w:spacing w:before="0" w:beforeAutospacing="0" w:after="0"/>
        <w:jc w:val="center"/>
        <w:rPr>
          <w:color w:val="auto"/>
          <w:sz w:val="26"/>
          <w:szCs w:val="26"/>
        </w:rPr>
      </w:pPr>
    </w:p>
    <w:p w:rsidR="00812E4F" w:rsidRDefault="00812E4F" w:rsidP="00812E4F">
      <w:pPr>
        <w:pStyle w:val="a3"/>
        <w:tabs>
          <w:tab w:val="left" w:pos="708"/>
        </w:tabs>
        <w:spacing w:line="276" w:lineRule="auto"/>
        <w:jc w:val="center"/>
        <w:rPr>
          <w:sz w:val="26"/>
          <w:szCs w:val="26"/>
        </w:rPr>
      </w:pPr>
      <w:r>
        <w:rPr>
          <w:sz w:val="26"/>
          <w:szCs w:val="26"/>
        </w:rPr>
        <w:t xml:space="preserve">Принято Советом депутатов муниципального образования город Саяногорск </w:t>
      </w:r>
    </w:p>
    <w:p w:rsidR="00812E4F" w:rsidRDefault="00E558A0" w:rsidP="00360C7E">
      <w:pPr>
        <w:pStyle w:val="a3"/>
        <w:tabs>
          <w:tab w:val="left" w:pos="708"/>
        </w:tabs>
        <w:spacing w:line="276" w:lineRule="auto"/>
        <w:jc w:val="center"/>
        <w:rPr>
          <w:b/>
          <w:sz w:val="26"/>
          <w:szCs w:val="26"/>
          <w:u w:val="single"/>
        </w:rPr>
      </w:pPr>
      <w:r>
        <w:rPr>
          <w:b/>
          <w:sz w:val="26"/>
          <w:szCs w:val="26"/>
          <w:u w:val="single"/>
        </w:rPr>
        <w:t xml:space="preserve">24 декабря </w:t>
      </w:r>
      <w:r w:rsidR="00CD3FB8">
        <w:rPr>
          <w:b/>
          <w:sz w:val="26"/>
          <w:szCs w:val="26"/>
          <w:u w:val="single"/>
        </w:rPr>
        <w:t>202</w:t>
      </w:r>
      <w:r w:rsidR="00A203C2">
        <w:rPr>
          <w:b/>
          <w:sz w:val="26"/>
          <w:szCs w:val="26"/>
          <w:u w:val="single"/>
        </w:rPr>
        <w:t>4</w:t>
      </w:r>
      <w:r w:rsidR="00812E4F">
        <w:rPr>
          <w:b/>
          <w:sz w:val="26"/>
          <w:szCs w:val="26"/>
          <w:u w:val="single"/>
        </w:rPr>
        <w:t xml:space="preserve"> года</w:t>
      </w:r>
    </w:p>
    <w:p w:rsidR="00245B3A" w:rsidRPr="00360C7E" w:rsidRDefault="00245B3A" w:rsidP="00360C7E">
      <w:pPr>
        <w:pStyle w:val="a3"/>
        <w:tabs>
          <w:tab w:val="left" w:pos="708"/>
        </w:tabs>
        <w:spacing w:line="276" w:lineRule="auto"/>
        <w:jc w:val="center"/>
        <w:rPr>
          <w:b/>
          <w:sz w:val="26"/>
          <w:szCs w:val="26"/>
          <w:u w:val="single"/>
        </w:rPr>
      </w:pPr>
    </w:p>
    <w:p w:rsidR="00812E4F" w:rsidRDefault="00812E4F" w:rsidP="00E558A0">
      <w:pPr>
        <w:pStyle w:val="3"/>
        <w:spacing w:line="276" w:lineRule="auto"/>
        <w:jc w:val="center"/>
        <w:rPr>
          <w:b/>
          <w:sz w:val="26"/>
          <w:szCs w:val="26"/>
        </w:rPr>
      </w:pPr>
      <w:r>
        <w:rPr>
          <w:b/>
          <w:sz w:val="26"/>
          <w:szCs w:val="26"/>
        </w:rPr>
        <w:t xml:space="preserve">О внесении изменений в решение Совета депутатов </w:t>
      </w:r>
      <w:proofErr w:type="gramStart"/>
      <w:r>
        <w:rPr>
          <w:b/>
          <w:sz w:val="26"/>
          <w:szCs w:val="26"/>
        </w:rPr>
        <w:t>муниципального</w:t>
      </w:r>
      <w:proofErr w:type="gramEnd"/>
    </w:p>
    <w:p w:rsidR="00E558A0" w:rsidRDefault="00E558A0" w:rsidP="00E558A0">
      <w:pPr>
        <w:pStyle w:val="3"/>
        <w:spacing w:line="276" w:lineRule="auto"/>
        <w:jc w:val="center"/>
        <w:rPr>
          <w:b/>
          <w:sz w:val="26"/>
          <w:szCs w:val="26"/>
        </w:rPr>
      </w:pPr>
      <w:r>
        <w:rPr>
          <w:b/>
          <w:sz w:val="26"/>
          <w:szCs w:val="26"/>
        </w:rPr>
        <w:t xml:space="preserve"> образования город </w:t>
      </w:r>
      <w:r w:rsidR="00946E0A">
        <w:rPr>
          <w:b/>
          <w:sz w:val="26"/>
          <w:szCs w:val="26"/>
        </w:rPr>
        <w:t>Саяногорск</w:t>
      </w:r>
      <w:r w:rsidR="00946E0A" w:rsidRPr="00946E0A">
        <w:rPr>
          <w:b/>
          <w:sz w:val="26"/>
          <w:szCs w:val="26"/>
        </w:rPr>
        <w:t xml:space="preserve"> от 15.0</w:t>
      </w:r>
      <w:r w:rsidR="00946E0A">
        <w:rPr>
          <w:b/>
          <w:sz w:val="26"/>
          <w:szCs w:val="26"/>
        </w:rPr>
        <w:t>9.2016 № 44 «</w:t>
      </w:r>
      <w:r w:rsidR="00946E0A" w:rsidRPr="00946E0A">
        <w:rPr>
          <w:b/>
          <w:sz w:val="26"/>
          <w:szCs w:val="26"/>
        </w:rPr>
        <w:t xml:space="preserve">О </w:t>
      </w:r>
      <w:proofErr w:type="gramStart"/>
      <w:r w:rsidR="00946E0A" w:rsidRPr="00946E0A">
        <w:rPr>
          <w:b/>
          <w:sz w:val="26"/>
          <w:szCs w:val="26"/>
        </w:rPr>
        <w:t>создании</w:t>
      </w:r>
      <w:proofErr w:type="gramEnd"/>
      <w:r w:rsidR="00946E0A" w:rsidRPr="00946E0A">
        <w:rPr>
          <w:b/>
          <w:sz w:val="26"/>
          <w:szCs w:val="26"/>
        </w:rPr>
        <w:t xml:space="preserve"> Контрольно-счетной палаты муниципального образования город Саяного</w:t>
      </w:r>
      <w:r w:rsidR="00946E0A">
        <w:rPr>
          <w:b/>
          <w:sz w:val="26"/>
          <w:szCs w:val="26"/>
        </w:rPr>
        <w:t xml:space="preserve">рск с правами </w:t>
      </w:r>
    </w:p>
    <w:p w:rsidR="00360C7E" w:rsidRDefault="00946E0A" w:rsidP="00E558A0">
      <w:pPr>
        <w:pStyle w:val="3"/>
        <w:spacing w:line="276" w:lineRule="auto"/>
        <w:jc w:val="center"/>
        <w:rPr>
          <w:b/>
          <w:sz w:val="26"/>
          <w:szCs w:val="26"/>
        </w:rPr>
      </w:pPr>
      <w:r>
        <w:rPr>
          <w:b/>
          <w:sz w:val="26"/>
          <w:szCs w:val="26"/>
        </w:rPr>
        <w:t>юридического лица»</w:t>
      </w:r>
      <w:r w:rsidRPr="00946E0A">
        <w:rPr>
          <w:b/>
          <w:sz w:val="26"/>
          <w:szCs w:val="26"/>
        </w:rPr>
        <w:t xml:space="preserve"> </w:t>
      </w:r>
    </w:p>
    <w:p w:rsidR="00E558A0" w:rsidRDefault="00E558A0" w:rsidP="00E558A0">
      <w:pPr>
        <w:spacing w:after="0"/>
        <w:ind w:firstLine="708"/>
        <w:jc w:val="both"/>
        <w:rPr>
          <w:rFonts w:ascii="Times New Roman" w:hAnsi="Times New Roman" w:cs="Times New Roman"/>
          <w:sz w:val="26"/>
          <w:szCs w:val="26"/>
        </w:rPr>
      </w:pPr>
    </w:p>
    <w:p w:rsidR="00DF5E61" w:rsidRPr="00ED2843" w:rsidRDefault="00D9358E" w:rsidP="00E558A0">
      <w:pPr>
        <w:spacing w:after="0"/>
        <w:ind w:firstLine="708"/>
        <w:jc w:val="both"/>
        <w:rPr>
          <w:rFonts w:ascii="Times New Roman" w:hAnsi="Times New Roman" w:cs="Times New Roman"/>
          <w:sz w:val="26"/>
          <w:szCs w:val="26"/>
        </w:rPr>
      </w:pPr>
      <w:r w:rsidRPr="00375455">
        <w:rPr>
          <w:rFonts w:ascii="Times New Roman" w:hAnsi="Times New Roman" w:cs="Times New Roman"/>
          <w:sz w:val="26"/>
          <w:szCs w:val="26"/>
        </w:rPr>
        <w:t>Р</w:t>
      </w:r>
      <w:r w:rsidR="00812E4F" w:rsidRPr="00375455">
        <w:rPr>
          <w:rFonts w:ascii="Times New Roman" w:hAnsi="Times New Roman" w:cs="Times New Roman"/>
          <w:sz w:val="26"/>
          <w:szCs w:val="26"/>
        </w:rPr>
        <w:t>уководствуясь</w:t>
      </w:r>
      <w:r w:rsidR="00375455">
        <w:rPr>
          <w:rFonts w:ascii="Times New Roman" w:hAnsi="Times New Roman" w:cs="Times New Roman"/>
          <w:sz w:val="26"/>
          <w:szCs w:val="26"/>
        </w:rPr>
        <w:t xml:space="preserve"> статьёй 1 Закона Республики Хакасия от 12.11.2024 № 85-ЗРХ «</w:t>
      </w:r>
      <w:r w:rsidR="00375455" w:rsidRPr="00375455">
        <w:rPr>
          <w:rFonts w:ascii="Times New Roman" w:hAnsi="Times New Roman" w:cs="Times New Roman"/>
          <w:sz w:val="26"/>
          <w:szCs w:val="26"/>
        </w:rPr>
        <w:t xml:space="preserve">О внесении изменений в статью </w:t>
      </w:r>
      <w:r w:rsidR="00375455">
        <w:rPr>
          <w:rFonts w:ascii="Times New Roman" w:hAnsi="Times New Roman" w:cs="Times New Roman"/>
          <w:sz w:val="26"/>
          <w:szCs w:val="26"/>
        </w:rPr>
        <w:t>1(1) Закона Республики Хакасия «</w:t>
      </w:r>
      <w:r w:rsidR="00375455" w:rsidRPr="00375455">
        <w:rPr>
          <w:rFonts w:ascii="Times New Roman" w:hAnsi="Times New Roman" w:cs="Times New Roman"/>
          <w:sz w:val="26"/>
          <w:szCs w:val="26"/>
        </w:rPr>
        <w:t>Об отдельных вопросах организации и деятельности контрольно-счетных органов муниципальных</w:t>
      </w:r>
      <w:r w:rsidR="00375455">
        <w:rPr>
          <w:rFonts w:ascii="Times New Roman" w:hAnsi="Times New Roman" w:cs="Times New Roman"/>
          <w:sz w:val="26"/>
          <w:szCs w:val="26"/>
        </w:rPr>
        <w:t xml:space="preserve"> образований Республики Хакасия»</w:t>
      </w:r>
      <w:r w:rsidR="00375455" w:rsidRPr="00375455">
        <w:rPr>
          <w:rFonts w:ascii="Times New Roman" w:hAnsi="Times New Roman" w:cs="Times New Roman"/>
          <w:sz w:val="26"/>
          <w:szCs w:val="26"/>
        </w:rPr>
        <w:t xml:space="preserve"> </w:t>
      </w:r>
      <w:r w:rsidR="00812E4F" w:rsidRPr="00375455">
        <w:rPr>
          <w:rFonts w:ascii="Times New Roman" w:hAnsi="Times New Roman" w:cs="Times New Roman"/>
          <w:sz w:val="26"/>
          <w:szCs w:val="26"/>
        </w:rPr>
        <w:t>статьями</w:t>
      </w:r>
      <w:r w:rsidR="00812E4F" w:rsidRPr="00375455">
        <w:rPr>
          <w:rFonts w:ascii="Times New Roman" w:hAnsi="Times New Roman" w:cs="Times New Roman"/>
          <w:color w:val="0000FF"/>
          <w:sz w:val="26"/>
          <w:szCs w:val="26"/>
        </w:rPr>
        <w:t xml:space="preserve"> </w:t>
      </w:r>
      <w:r w:rsidR="00812E4F" w:rsidRPr="00375455">
        <w:rPr>
          <w:rFonts w:ascii="Times New Roman" w:hAnsi="Times New Roman" w:cs="Times New Roman"/>
          <w:sz w:val="26"/>
          <w:szCs w:val="26"/>
        </w:rPr>
        <w:t>24, 25,</w:t>
      </w:r>
      <w:r w:rsidRPr="00375455">
        <w:rPr>
          <w:rFonts w:ascii="Times New Roman" w:hAnsi="Times New Roman" w:cs="Times New Roman"/>
          <w:sz w:val="26"/>
          <w:szCs w:val="26"/>
        </w:rPr>
        <w:t xml:space="preserve"> 29,</w:t>
      </w:r>
      <w:r w:rsidR="00812E4F" w:rsidRPr="00375455">
        <w:rPr>
          <w:rFonts w:ascii="Times New Roman" w:hAnsi="Times New Roman" w:cs="Times New Roman"/>
          <w:sz w:val="26"/>
          <w:szCs w:val="26"/>
        </w:rPr>
        <w:t xml:space="preserve"> 41 Устава муниципального образования город Саяногорск,</w:t>
      </w:r>
      <w:r w:rsidR="0013799D" w:rsidRPr="00ED2843">
        <w:rPr>
          <w:rFonts w:ascii="Times New Roman" w:hAnsi="Times New Roman" w:cs="Times New Roman"/>
          <w:sz w:val="26"/>
          <w:szCs w:val="26"/>
        </w:rPr>
        <w:t xml:space="preserve"> рассмотрев </w:t>
      </w:r>
      <w:r w:rsidR="0013799D" w:rsidRPr="00ED2843">
        <w:rPr>
          <w:rFonts w:ascii="Times New Roman" w:eastAsia="Times New Roman" w:hAnsi="Times New Roman" w:cs="Times New Roman"/>
          <w:snapToGrid w:val="0"/>
          <w:color w:val="000000"/>
          <w:sz w:val="26"/>
          <w:szCs w:val="26"/>
        </w:rPr>
        <w:t>ходатайство председателя</w:t>
      </w:r>
      <w:proofErr w:type="gramStart"/>
      <w:r w:rsidR="0013799D" w:rsidRPr="00ED2843">
        <w:rPr>
          <w:rFonts w:ascii="Times New Roman" w:eastAsia="Times New Roman" w:hAnsi="Times New Roman" w:cs="Times New Roman"/>
          <w:snapToGrid w:val="0"/>
          <w:color w:val="000000"/>
          <w:sz w:val="26"/>
          <w:szCs w:val="26"/>
        </w:rPr>
        <w:t xml:space="preserve"> </w:t>
      </w:r>
      <w:proofErr w:type="spellStart"/>
      <w:r w:rsidR="0013799D" w:rsidRPr="00ED2843">
        <w:rPr>
          <w:rFonts w:ascii="Times New Roman" w:eastAsia="Times New Roman" w:hAnsi="Times New Roman" w:cs="Times New Roman"/>
          <w:snapToGrid w:val="0"/>
          <w:color w:val="000000"/>
          <w:sz w:val="26"/>
          <w:szCs w:val="26"/>
        </w:rPr>
        <w:t>К</w:t>
      </w:r>
      <w:proofErr w:type="gramEnd"/>
      <w:r w:rsidR="0013799D" w:rsidRPr="00ED2843">
        <w:rPr>
          <w:rFonts w:ascii="Times New Roman" w:eastAsia="Times New Roman" w:hAnsi="Times New Roman" w:cs="Times New Roman"/>
          <w:snapToGrid w:val="0"/>
          <w:color w:val="000000"/>
          <w:sz w:val="26"/>
          <w:szCs w:val="26"/>
        </w:rPr>
        <w:t>онтрольно</w:t>
      </w:r>
      <w:proofErr w:type="spellEnd"/>
      <w:r w:rsidR="0013799D" w:rsidRPr="00ED2843">
        <w:rPr>
          <w:rFonts w:ascii="Times New Roman" w:eastAsia="Times New Roman" w:hAnsi="Times New Roman" w:cs="Times New Roman"/>
          <w:snapToGrid w:val="0"/>
          <w:color w:val="000000"/>
          <w:sz w:val="26"/>
          <w:szCs w:val="26"/>
        </w:rPr>
        <w:t xml:space="preserve"> – счётной </w:t>
      </w:r>
      <w:r w:rsidR="00026E31" w:rsidRPr="00ED2843">
        <w:rPr>
          <w:rFonts w:ascii="Times New Roman" w:eastAsia="Times New Roman" w:hAnsi="Times New Roman" w:cs="Times New Roman"/>
          <w:snapToGrid w:val="0"/>
          <w:color w:val="000000"/>
          <w:sz w:val="26"/>
          <w:szCs w:val="26"/>
        </w:rPr>
        <w:t xml:space="preserve">палаты </w:t>
      </w:r>
      <w:r w:rsidR="00026E31" w:rsidRPr="00ED2843">
        <w:rPr>
          <w:rFonts w:ascii="Times New Roman" w:hAnsi="Times New Roman" w:cs="Times New Roman"/>
          <w:sz w:val="26"/>
          <w:szCs w:val="26"/>
        </w:rPr>
        <w:t>муниципального</w:t>
      </w:r>
      <w:r w:rsidR="0013799D" w:rsidRPr="00ED2843">
        <w:rPr>
          <w:rFonts w:ascii="Times New Roman" w:hAnsi="Times New Roman" w:cs="Times New Roman"/>
          <w:sz w:val="26"/>
          <w:szCs w:val="26"/>
        </w:rPr>
        <w:t xml:space="preserve"> образования город Саяногорск</w:t>
      </w:r>
      <w:r w:rsidR="00E558A0">
        <w:rPr>
          <w:rFonts w:ascii="Times New Roman" w:hAnsi="Times New Roman" w:cs="Times New Roman"/>
          <w:sz w:val="26"/>
          <w:szCs w:val="26"/>
        </w:rPr>
        <w:t>,</w:t>
      </w:r>
      <w:r w:rsidR="00812E4F" w:rsidRPr="00ED2843">
        <w:rPr>
          <w:rFonts w:ascii="Times New Roman" w:hAnsi="Times New Roman" w:cs="Times New Roman"/>
          <w:sz w:val="26"/>
          <w:szCs w:val="26"/>
        </w:rPr>
        <w:t xml:space="preserve"> Совет депутатов муниципального образования город Саяногорск</w:t>
      </w:r>
    </w:p>
    <w:p w:rsidR="00481602" w:rsidRDefault="00481602" w:rsidP="00E558A0">
      <w:pPr>
        <w:spacing w:after="0"/>
        <w:jc w:val="center"/>
        <w:rPr>
          <w:rFonts w:ascii="Times New Roman" w:hAnsi="Times New Roman" w:cs="Times New Roman"/>
          <w:b/>
          <w:sz w:val="26"/>
          <w:szCs w:val="26"/>
        </w:rPr>
      </w:pPr>
    </w:p>
    <w:p w:rsidR="00DB168C" w:rsidRDefault="00812E4F" w:rsidP="00DB168C">
      <w:pPr>
        <w:spacing w:after="0"/>
        <w:jc w:val="center"/>
        <w:rPr>
          <w:rFonts w:ascii="Times New Roman" w:hAnsi="Times New Roman" w:cs="Times New Roman"/>
          <w:b/>
          <w:sz w:val="26"/>
          <w:szCs w:val="26"/>
        </w:rPr>
      </w:pPr>
      <w:proofErr w:type="gramStart"/>
      <w:r>
        <w:rPr>
          <w:rFonts w:ascii="Times New Roman" w:hAnsi="Times New Roman" w:cs="Times New Roman"/>
          <w:b/>
          <w:sz w:val="26"/>
          <w:szCs w:val="26"/>
        </w:rPr>
        <w:t>Р</w:t>
      </w:r>
      <w:proofErr w:type="gramEnd"/>
      <w:r>
        <w:rPr>
          <w:rFonts w:ascii="Times New Roman" w:hAnsi="Times New Roman" w:cs="Times New Roman"/>
          <w:b/>
          <w:sz w:val="26"/>
          <w:szCs w:val="26"/>
        </w:rPr>
        <w:t xml:space="preserve"> Е Ш И Л:</w:t>
      </w:r>
    </w:p>
    <w:p w:rsidR="00DB168C" w:rsidRDefault="00DB168C" w:rsidP="00DB168C">
      <w:pPr>
        <w:spacing w:after="0"/>
        <w:jc w:val="center"/>
        <w:rPr>
          <w:b/>
          <w:bCs/>
          <w:sz w:val="26"/>
          <w:szCs w:val="26"/>
        </w:rPr>
      </w:pPr>
    </w:p>
    <w:p w:rsidR="0002022A" w:rsidRDefault="00195ED6" w:rsidP="00DB168C">
      <w:pPr>
        <w:pStyle w:val="3"/>
        <w:spacing w:line="276" w:lineRule="auto"/>
        <w:ind w:firstLine="708"/>
        <w:rPr>
          <w:b/>
          <w:sz w:val="26"/>
          <w:szCs w:val="26"/>
        </w:rPr>
      </w:pPr>
      <w:r>
        <w:rPr>
          <w:b/>
          <w:bCs/>
          <w:sz w:val="26"/>
          <w:szCs w:val="26"/>
        </w:rPr>
        <w:t xml:space="preserve">Статья </w:t>
      </w:r>
      <w:r w:rsidR="00CD7021" w:rsidRPr="00444A97">
        <w:rPr>
          <w:b/>
          <w:bCs/>
          <w:sz w:val="26"/>
          <w:szCs w:val="26"/>
        </w:rPr>
        <w:t>1</w:t>
      </w:r>
      <w:r w:rsidR="00812E4F">
        <w:rPr>
          <w:b/>
          <w:bCs/>
          <w:sz w:val="26"/>
          <w:szCs w:val="26"/>
        </w:rPr>
        <w:t xml:space="preserve">. </w:t>
      </w:r>
      <w:r w:rsidR="00946E0A">
        <w:rPr>
          <w:b/>
          <w:sz w:val="26"/>
          <w:szCs w:val="26"/>
        </w:rPr>
        <w:t xml:space="preserve">О </w:t>
      </w:r>
      <w:proofErr w:type="gramStart"/>
      <w:r w:rsidR="00946E0A">
        <w:rPr>
          <w:b/>
          <w:sz w:val="26"/>
          <w:szCs w:val="26"/>
        </w:rPr>
        <w:t>внесении</w:t>
      </w:r>
      <w:proofErr w:type="gramEnd"/>
      <w:r w:rsidR="00946E0A">
        <w:rPr>
          <w:b/>
          <w:sz w:val="26"/>
          <w:szCs w:val="26"/>
        </w:rPr>
        <w:t xml:space="preserve"> изменений в решение Совета депутатов муниципального образования г.Саяногорск</w:t>
      </w:r>
      <w:r w:rsidR="00946E0A" w:rsidRPr="00946E0A">
        <w:rPr>
          <w:b/>
          <w:sz w:val="26"/>
          <w:szCs w:val="26"/>
        </w:rPr>
        <w:t xml:space="preserve"> от 15.0</w:t>
      </w:r>
      <w:r w:rsidR="00946E0A">
        <w:rPr>
          <w:b/>
          <w:sz w:val="26"/>
          <w:szCs w:val="26"/>
        </w:rPr>
        <w:t>9.2016 № 44</w:t>
      </w:r>
      <w:r w:rsidR="00B42540">
        <w:rPr>
          <w:b/>
          <w:sz w:val="26"/>
          <w:szCs w:val="26"/>
        </w:rPr>
        <w:t xml:space="preserve"> (ред. от 2</w:t>
      </w:r>
      <w:r w:rsidR="00F430A0">
        <w:rPr>
          <w:b/>
          <w:sz w:val="26"/>
          <w:szCs w:val="26"/>
        </w:rPr>
        <w:t>3</w:t>
      </w:r>
      <w:r w:rsidR="00B42540">
        <w:rPr>
          <w:b/>
          <w:sz w:val="26"/>
          <w:szCs w:val="26"/>
        </w:rPr>
        <w:t>.</w:t>
      </w:r>
      <w:r w:rsidR="00F430A0">
        <w:rPr>
          <w:b/>
          <w:sz w:val="26"/>
          <w:szCs w:val="26"/>
        </w:rPr>
        <w:t>04</w:t>
      </w:r>
      <w:r w:rsidR="00B42540">
        <w:rPr>
          <w:b/>
          <w:sz w:val="26"/>
          <w:szCs w:val="26"/>
        </w:rPr>
        <w:t>.</w:t>
      </w:r>
      <w:r w:rsidR="00557D7A">
        <w:rPr>
          <w:b/>
          <w:sz w:val="26"/>
          <w:szCs w:val="26"/>
        </w:rPr>
        <w:t>20</w:t>
      </w:r>
      <w:r w:rsidR="00B42540">
        <w:rPr>
          <w:b/>
          <w:sz w:val="26"/>
          <w:szCs w:val="26"/>
        </w:rPr>
        <w:t>2</w:t>
      </w:r>
      <w:r w:rsidR="00F430A0">
        <w:rPr>
          <w:b/>
          <w:sz w:val="26"/>
          <w:szCs w:val="26"/>
        </w:rPr>
        <w:t>4</w:t>
      </w:r>
      <w:r w:rsidR="00B42540">
        <w:rPr>
          <w:b/>
          <w:sz w:val="26"/>
          <w:szCs w:val="26"/>
        </w:rPr>
        <w:t>)</w:t>
      </w:r>
      <w:r w:rsidR="00946E0A">
        <w:rPr>
          <w:b/>
          <w:sz w:val="26"/>
          <w:szCs w:val="26"/>
        </w:rPr>
        <w:t xml:space="preserve"> «</w:t>
      </w:r>
      <w:r w:rsidR="00946E0A" w:rsidRPr="00946E0A">
        <w:rPr>
          <w:b/>
          <w:sz w:val="26"/>
          <w:szCs w:val="26"/>
        </w:rPr>
        <w:t>О создании Контрольно-счетной палаты муниципального образования город Саяного</w:t>
      </w:r>
      <w:r w:rsidR="00946E0A">
        <w:rPr>
          <w:b/>
          <w:sz w:val="26"/>
          <w:szCs w:val="26"/>
        </w:rPr>
        <w:t>рск с правами юридического лица</w:t>
      </w:r>
      <w:r w:rsidR="00DB168C">
        <w:rPr>
          <w:b/>
          <w:sz w:val="26"/>
          <w:szCs w:val="26"/>
        </w:rPr>
        <w:t>»</w:t>
      </w:r>
    </w:p>
    <w:p w:rsidR="00DB168C" w:rsidRPr="00DB168C" w:rsidRDefault="00DB168C" w:rsidP="00DB168C"/>
    <w:p w:rsidR="00201906" w:rsidRDefault="0002022A" w:rsidP="00E558A0">
      <w:pPr>
        <w:pStyle w:val="3"/>
        <w:spacing w:line="276" w:lineRule="auto"/>
        <w:ind w:firstLine="709"/>
        <w:rPr>
          <w:sz w:val="26"/>
          <w:szCs w:val="26"/>
        </w:rPr>
      </w:pPr>
      <w:r w:rsidRPr="0002022A">
        <w:rPr>
          <w:sz w:val="26"/>
          <w:szCs w:val="26"/>
        </w:rPr>
        <w:t>1. Внести в решение Совета депутатов муниципального образования город Саяногорск от 15.09.2016 № 44 (ред. от 2</w:t>
      </w:r>
      <w:r w:rsidR="00F430A0">
        <w:rPr>
          <w:sz w:val="26"/>
          <w:szCs w:val="26"/>
        </w:rPr>
        <w:t>3</w:t>
      </w:r>
      <w:r w:rsidRPr="0002022A">
        <w:rPr>
          <w:sz w:val="26"/>
          <w:szCs w:val="26"/>
        </w:rPr>
        <w:t>.</w:t>
      </w:r>
      <w:r w:rsidR="00F430A0">
        <w:rPr>
          <w:sz w:val="26"/>
          <w:szCs w:val="26"/>
        </w:rPr>
        <w:t>04</w:t>
      </w:r>
      <w:r w:rsidRPr="0002022A">
        <w:rPr>
          <w:sz w:val="26"/>
          <w:szCs w:val="26"/>
        </w:rPr>
        <w:t>.202</w:t>
      </w:r>
      <w:r w:rsidR="00F430A0">
        <w:rPr>
          <w:sz w:val="26"/>
          <w:szCs w:val="26"/>
        </w:rPr>
        <w:t>4</w:t>
      </w:r>
      <w:r w:rsidRPr="0002022A">
        <w:rPr>
          <w:sz w:val="26"/>
          <w:szCs w:val="26"/>
        </w:rPr>
        <w:t xml:space="preserve">) «О </w:t>
      </w:r>
      <w:proofErr w:type="gramStart"/>
      <w:r w:rsidRPr="0002022A">
        <w:rPr>
          <w:sz w:val="26"/>
          <w:szCs w:val="26"/>
        </w:rPr>
        <w:t>создании</w:t>
      </w:r>
      <w:proofErr w:type="gramEnd"/>
      <w:r w:rsidRPr="0002022A">
        <w:rPr>
          <w:sz w:val="26"/>
          <w:szCs w:val="26"/>
        </w:rPr>
        <w:t xml:space="preserve"> Контрольно-счетной палаты муниципального образования город Саяногорск с правами юридического лица» следующие изменения:</w:t>
      </w:r>
    </w:p>
    <w:p w:rsidR="001500E3" w:rsidRDefault="0002022A" w:rsidP="00E558A0">
      <w:pPr>
        <w:pStyle w:val="8"/>
        <w:spacing w:before="0"/>
        <w:ind w:firstLine="708"/>
        <w:jc w:val="both"/>
        <w:rPr>
          <w:rFonts w:ascii="Times New Roman" w:hAnsi="Times New Roman" w:cs="Times New Roman"/>
          <w:bCs/>
          <w:color w:val="auto"/>
          <w:sz w:val="26"/>
          <w:szCs w:val="26"/>
        </w:rPr>
      </w:pPr>
      <w:r w:rsidRPr="0002022A">
        <w:rPr>
          <w:rFonts w:ascii="Times New Roman" w:hAnsi="Times New Roman" w:cs="Times New Roman"/>
          <w:bCs/>
          <w:color w:val="auto"/>
          <w:sz w:val="26"/>
          <w:szCs w:val="26"/>
        </w:rPr>
        <w:t xml:space="preserve">1) </w:t>
      </w:r>
      <w:r w:rsidR="00A17A40">
        <w:rPr>
          <w:rFonts w:ascii="Times New Roman" w:hAnsi="Times New Roman" w:cs="Times New Roman"/>
          <w:bCs/>
          <w:color w:val="auto"/>
          <w:sz w:val="26"/>
          <w:szCs w:val="26"/>
        </w:rPr>
        <w:t>Н</w:t>
      </w:r>
      <w:r w:rsidR="00ED2843" w:rsidRPr="0002022A">
        <w:rPr>
          <w:rFonts w:ascii="Times New Roman" w:hAnsi="Times New Roman" w:cs="Times New Roman"/>
          <w:bCs/>
          <w:color w:val="auto"/>
          <w:sz w:val="26"/>
          <w:szCs w:val="26"/>
        </w:rPr>
        <w:t>аименование «Положение о Контрольно-счетной палат</w:t>
      </w:r>
      <w:r w:rsidRPr="0002022A">
        <w:rPr>
          <w:rFonts w:ascii="Times New Roman" w:hAnsi="Times New Roman" w:cs="Times New Roman"/>
          <w:bCs/>
          <w:color w:val="auto"/>
          <w:sz w:val="26"/>
          <w:szCs w:val="26"/>
        </w:rPr>
        <w:t xml:space="preserve">е </w:t>
      </w:r>
      <w:r w:rsidR="00ED2843" w:rsidRPr="0002022A">
        <w:rPr>
          <w:rFonts w:ascii="Times New Roman" w:hAnsi="Times New Roman" w:cs="Times New Roman"/>
          <w:bCs/>
          <w:color w:val="auto"/>
          <w:sz w:val="26"/>
          <w:szCs w:val="26"/>
        </w:rPr>
        <w:t>муниципального обра</w:t>
      </w:r>
      <w:r w:rsidR="001500E3">
        <w:rPr>
          <w:rFonts w:ascii="Times New Roman" w:hAnsi="Times New Roman" w:cs="Times New Roman"/>
          <w:bCs/>
          <w:color w:val="auto"/>
          <w:sz w:val="26"/>
          <w:szCs w:val="26"/>
        </w:rPr>
        <w:t>зования город Саяногорск» изложить</w:t>
      </w:r>
      <w:r w:rsidR="00ED2843" w:rsidRPr="0002022A">
        <w:rPr>
          <w:rFonts w:ascii="Times New Roman" w:hAnsi="Times New Roman" w:cs="Times New Roman"/>
          <w:bCs/>
          <w:color w:val="auto"/>
          <w:sz w:val="26"/>
          <w:szCs w:val="26"/>
        </w:rPr>
        <w:t xml:space="preserve"> в</w:t>
      </w:r>
      <w:r w:rsidR="001500E3">
        <w:rPr>
          <w:rFonts w:ascii="Times New Roman" w:hAnsi="Times New Roman" w:cs="Times New Roman"/>
          <w:bCs/>
          <w:color w:val="auto"/>
          <w:sz w:val="26"/>
          <w:szCs w:val="26"/>
        </w:rPr>
        <w:t xml:space="preserve"> следующей</w:t>
      </w:r>
      <w:r w:rsidR="00ED2843" w:rsidRPr="0002022A">
        <w:rPr>
          <w:rFonts w:ascii="Times New Roman" w:hAnsi="Times New Roman" w:cs="Times New Roman"/>
          <w:bCs/>
          <w:color w:val="auto"/>
          <w:sz w:val="26"/>
          <w:szCs w:val="26"/>
        </w:rPr>
        <w:t xml:space="preserve"> редакции: </w:t>
      </w:r>
    </w:p>
    <w:p w:rsidR="00DB168C" w:rsidRPr="00DB168C" w:rsidRDefault="0002022A" w:rsidP="00DB168C">
      <w:pPr>
        <w:pStyle w:val="8"/>
        <w:spacing w:before="0"/>
        <w:ind w:firstLine="708"/>
        <w:jc w:val="both"/>
      </w:pPr>
      <w:r>
        <w:rPr>
          <w:rFonts w:ascii="Times New Roman" w:hAnsi="Times New Roman" w:cs="Times New Roman"/>
          <w:bCs/>
          <w:color w:val="auto"/>
          <w:sz w:val="26"/>
          <w:szCs w:val="26"/>
        </w:rPr>
        <w:t>«</w:t>
      </w:r>
      <w:r w:rsidR="00ED2843" w:rsidRPr="0002022A">
        <w:rPr>
          <w:rFonts w:ascii="Times New Roman" w:hAnsi="Times New Roman" w:cs="Times New Roman"/>
          <w:bCs/>
          <w:color w:val="auto"/>
          <w:sz w:val="26"/>
          <w:szCs w:val="26"/>
        </w:rPr>
        <w:t>Положение о Контрольно-счетной палат</w:t>
      </w:r>
      <w:r w:rsidRPr="0002022A">
        <w:rPr>
          <w:rFonts w:ascii="Times New Roman" w:hAnsi="Times New Roman" w:cs="Times New Roman"/>
          <w:bCs/>
          <w:color w:val="auto"/>
          <w:sz w:val="26"/>
          <w:szCs w:val="26"/>
        </w:rPr>
        <w:t>е</w:t>
      </w:r>
      <w:r w:rsidR="00ED2843" w:rsidRPr="0002022A">
        <w:rPr>
          <w:rFonts w:ascii="Times New Roman" w:hAnsi="Times New Roman" w:cs="Times New Roman"/>
          <w:bCs/>
          <w:color w:val="auto"/>
          <w:sz w:val="26"/>
          <w:szCs w:val="26"/>
        </w:rPr>
        <w:t xml:space="preserve"> </w:t>
      </w:r>
      <w:r w:rsidRPr="0002022A">
        <w:rPr>
          <w:rFonts w:ascii="Times New Roman" w:hAnsi="Times New Roman" w:cs="Times New Roman"/>
          <w:bCs/>
          <w:color w:val="auto"/>
          <w:sz w:val="26"/>
          <w:szCs w:val="26"/>
        </w:rPr>
        <w:t>городского округа</w:t>
      </w:r>
      <w:r w:rsidR="00ED2843" w:rsidRPr="0002022A">
        <w:rPr>
          <w:rFonts w:ascii="Times New Roman" w:hAnsi="Times New Roman" w:cs="Times New Roman"/>
          <w:bCs/>
          <w:color w:val="auto"/>
          <w:sz w:val="26"/>
          <w:szCs w:val="26"/>
        </w:rPr>
        <w:t xml:space="preserve"> город</w:t>
      </w:r>
      <w:r w:rsidRPr="0002022A">
        <w:rPr>
          <w:rFonts w:ascii="Times New Roman" w:hAnsi="Times New Roman" w:cs="Times New Roman"/>
          <w:bCs/>
          <w:color w:val="auto"/>
          <w:sz w:val="26"/>
          <w:szCs w:val="26"/>
        </w:rPr>
        <w:t>а</w:t>
      </w:r>
      <w:r w:rsidR="00ED2843" w:rsidRPr="0002022A">
        <w:rPr>
          <w:rFonts w:ascii="Times New Roman" w:hAnsi="Times New Roman" w:cs="Times New Roman"/>
          <w:bCs/>
          <w:color w:val="auto"/>
          <w:sz w:val="26"/>
          <w:szCs w:val="26"/>
        </w:rPr>
        <w:t xml:space="preserve"> Саяногорск</w:t>
      </w:r>
      <w:r>
        <w:rPr>
          <w:rFonts w:ascii="Times New Roman" w:hAnsi="Times New Roman" w:cs="Times New Roman"/>
          <w:bCs/>
          <w:color w:val="auto"/>
          <w:sz w:val="26"/>
          <w:szCs w:val="26"/>
        </w:rPr>
        <w:t>а</w:t>
      </w:r>
      <w:r w:rsidRPr="0002022A">
        <w:rPr>
          <w:rFonts w:ascii="Times New Roman" w:hAnsi="Times New Roman" w:cs="Times New Roman"/>
          <w:bCs/>
          <w:color w:val="auto"/>
          <w:sz w:val="26"/>
          <w:szCs w:val="26"/>
        </w:rPr>
        <w:t xml:space="preserve"> Республики Хакасия»</w:t>
      </w:r>
      <w:r w:rsidR="00A17A40">
        <w:rPr>
          <w:rFonts w:ascii="Times New Roman" w:hAnsi="Times New Roman" w:cs="Times New Roman"/>
          <w:bCs/>
          <w:color w:val="auto"/>
          <w:sz w:val="26"/>
          <w:szCs w:val="26"/>
        </w:rPr>
        <w:t>;</w:t>
      </w:r>
    </w:p>
    <w:p w:rsidR="00DB168C" w:rsidRPr="00DB168C" w:rsidRDefault="00DB168C" w:rsidP="00DB168C">
      <w:pPr>
        <w:ind w:firstLine="708"/>
        <w:jc w:val="both"/>
      </w:pPr>
      <w:r w:rsidRPr="00A17A40">
        <w:rPr>
          <w:rFonts w:ascii="Times New Roman" w:hAnsi="Times New Roman" w:cs="Times New Roman"/>
          <w:bCs/>
          <w:sz w:val="26"/>
          <w:szCs w:val="26"/>
        </w:rPr>
        <w:t xml:space="preserve">2) </w:t>
      </w:r>
      <w:r>
        <w:rPr>
          <w:rFonts w:ascii="Times New Roman" w:hAnsi="Times New Roman" w:cs="Times New Roman"/>
          <w:bCs/>
          <w:sz w:val="26"/>
          <w:szCs w:val="26"/>
        </w:rPr>
        <w:t>в</w:t>
      </w:r>
      <w:r w:rsidRPr="00A17A40">
        <w:rPr>
          <w:rFonts w:ascii="Times New Roman" w:hAnsi="Times New Roman" w:cs="Times New Roman"/>
          <w:bCs/>
          <w:sz w:val="26"/>
          <w:szCs w:val="26"/>
        </w:rPr>
        <w:t xml:space="preserve"> части 1 статьи 1 слова «Контрольно-счетная палата муниципального </w:t>
      </w:r>
      <w:r>
        <w:rPr>
          <w:rFonts w:ascii="Times New Roman" w:hAnsi="Times New Roman" w:cs="Times New Roman"/>
          <w:bCs/>
          <w:sz w:val="26"/>
          <w:szCs w:val="26"/>
        </w:rPr>
        <w:t>о</w:t>
      </w:r>
      <w:r w:rsidRPr="00A17A40">
        <w:rPr>
          <w:rFonts w:ascii="Times New Roman" w:hAnsi="Times New Roman" w:cs="Times New Roman"/>
          <w:bCs/>
          <w:sz w:val="26"/>
          <w:szCs w:val="26"/>
        </w:rPr>
        <w:t xml:space="preserve">бразования город Саяногорск» заменить словами </w:t>
      </w:r>
      <w:r>
        <w:rPr>
          <w:rFonts w:ascii="Times New Roman" w:hAnsi="Times New Roman" w:cs="Times New Roman"/>
          <w:bCs/>
          <w:sz w:val="26"/>
          <w:szCs w:val="26"/>
        </w:rPr>
        <w:t>«</w:t>
      </w:r>
      <w:r w:rsidRPr="00A17A40">
        <w:rPr>
          <w:rFonts w:ascii="Times New Roman" w:hAnsi="Times New Roman" w:cs="Times New Roman"/>
          <w:bCs/>
          <w:sz w:val="26"/>
          <w:szCs w:val="26"/>
        </w:rPr>
        <w:t>Контрольно-счетная палата городского</w:t>
      </w:r>
    </w:p>
    <w:p w:rsidR="00ED2843" w:rsidRPr="00A17A40" w:rsidRDefault="00A17A40" w:rsidP="00E558A0">
      <w:pPr>
        <w:pStyle w:val="8"/>
        <w:spacing w:before="0"/>
        <w:ind w:firstLine="708"/>
        <w:jc w:val="both"/>
        <w:rPr>
          <w:rFonts w:ascii="Times New Roman" w:hAnsi="Times New Roman" w:cs="Times New Roman"/>
          <w:bCs/>
          <w:color w:val="auto"/>
          <w:sz w:val="26"/>
          <w:szCs w:val="26"/>
        </w:rPr>
      </w:pPr>
      <w:r w:rsidRPr="00A17A40">
        <w:rPr>
          <w:rFonts w:ascii="Times New Roman" w:hAnsi="Times New Roman" w:cs="Times New Roman"/>
          <w:bCs/>
          <w:color w:val="auto"/>
          <w:sz w:val="26"/>
          <w:szCs w:val="26"/>
        </w:rPr>
        <w:lastRenderedPageBreak/>
        <w:t>округа города Саяногорска Республики Хакасия</w:t>
      </w:r>
      <w:r>
        <w:rPr>
          <w:rFonts w:ascii="Times New Roman" w:hAnsi="Times New Roman" w:cs="Times New Roman"/>
          <w:bCs/>
          <w:color w:val="auto"/>
          <w:sz w:val="26"/>
          <w:szCs w:val="26"/>
        </w:rPr>
        <w:t>».</w:t>
      </w:r>
    </w:p>
    <w:p w:rsidR="00812E4F" w:rsidRDefault="00946E0A" w:rsidP="00E558A0">
      <w:pPr>
        <w:spacing w:after="0"/>
        <w:ind w:firstLine="540"/>
        <w:jc w:val="both"/>
        <w:rPr>
          <w:rFonts w:ascii="Times New Roman" w:hAnsi="Times New Roman" w:cs="Times New Roman"/>
          <w:sz w:val="26"/>
          <w:szCs w:val="26"/>
        </w:rPr>
      </w:pPr>
      <w:r w:rsidRPr="00946E0A">
        <w:rPr>
          <w:rFonts w:ascii="Times New Roman" w:hAnsi="Times New Roman" w:cs="Times New Roman"/>
          <w:sz w:val="26"/>
          <w:szCs w:val="26"/>
        </w:rPr>
        <w:tab/>
      </w:r>
      <w:r w:rsidR="001500E3">
        <w:rPr>
          <w:rFonts w:ascii="Times New Roman" w:hAnsi="Times New Roman" w:cs="Times New Roman"/>
          <w:sz w:val="26"/>
          <w:szCs w:val="26"/>
        </w:rPr>
        <w:t>3) с</w:t>
      </w:r>
      <w:r w:rsidR="00A17A40">
        <w:rPr>
          <w:rFonts w:ascii="Times New Roman" w:hAnsi="Times New Roman" w:cs="Times New Roman"/>
          <w:sz w:val="26"/>
          <w:szCs w:val="26"/>
        </w:rPr>
        <w:t>татью 24</w:t>
      </w:r>
      <w:r w:rsidRPr="00946E0A">
        <w:rPr>
          <w:rFonts w:ascii="Times New Roman" w:hAnsi="Times New Roman" w:cs="Times New Roman"/>
          <w:sz w:val="26"/>
          <w:szCs w:val="26"/>
        </w:rPr>
        <w:t xml:space="preserve"> Положения о Контрольно-счетной палате муниципально</w:t>
      </w:r>
      <w:r w:rsidR="001500E3">
        <w:rPr>
          <w:rFonts w:ascii="Times New Roman" w:hAnsi="Times New Roman" w:cs="Times New Roman"/>
          <w:sz w:val="26"/>
          <w:szCs w:val="26"/>
        </w:rPr>
        <w:t>го образования город Саяногорск</w:t>
      </w:r>
      <w:r w:rsidRPr="00946E0A">
        <w:rPr>
          <w:rFonts w:ascii="Times New Roman" w:hAnsi="Times New Roman" w:cs="Times New Roman"/>
          <w:sz w:val="26"/>
          <w:szCs w:val="26"/>
        </w:rPr>
        <w:t xml:space="preserve"> изложить в следующей редакции:</w:t>
      </w:r>
    </w:p>
    <w:p w:rsidR="00B67300" w:rsidRPr="00B67300" w:rsidRDefault="00F57482" w:rsidP="00E558A0">
      <w:pPr>
        <w:spacing w:after="0"/>
        <w:ind w:firstLine="540"/>
        <w:jc w:val="both"/>
        <w:rPr>
          <w:rFonts w:ascii="Times New Roman" w:hAnsi="Times New Roman" w:cs="Times New Roman"/>
          <w:sz w:val="26"/>
          <w:szCs w:val="26"/>
        </w:rPr>
      </w:pPr>
      <w:r>
        <w:rPr>
          <w:rFonts w:ascii="Times New Roman" w:hAnsi="Times New Roman" w:cs="Times New Roman"/>
          <w:sz w:val="26"/>
          <w:szCs w:val="26"/>
        </w:rPr>
        <w:t>«</w:t>
      </w:r>
      <w:r w:rsidR="00886E57">
        <w:rPr>
          <w:rFonts w:ascii="Times New Roman" w:hAnsi="Times New Roman" w:cs="Times New Roman"/>
          <w:sz w:val="26"/>
          <w:szCs w:val="26"/>
        </w:rPr>
        <w:t>1.</w:t>
      </w:r>
      <w:r w:rsidR="00151BBE">
        <w:rPr>
          <w:rFonts w:ascii="Times New Roman" w:hAnsi="Times New Roman" w:cs="Times New Roman"/>
          <w:sz w:val="26"/>
          <w:szCs w:val="26"/>
        </w:rPr>
        <w:t xml:space="preserve"> </w:t>
      </w:r>
      <w:proofErr w:type="gramStart"/>
      <w:r w:rsidR="00B67300" w:rsidRPr="00B67300">
        <w:rPr>
          <w:rFonts w:ascii="Times New Roman" w:hAnsi="Times New Roman" w:cs="Times New Roman"/>
          <w:sz w:val="26"/>
          <w:szCs w:val="26"/>
        </w:rPr>
        <w:t>Председателю Контрольно-счетной палаты гарантируется денежное содержание (вознаграждение), ежегодные оплачиваемые отпуска (основной и дополнительный), профессиональное развитие, в том числе получение дополнительного профессионального образования, а также другие меры материального и социального обес</w:t>
      </w:r>
      <w:r w:rsidR="00B67300">
        <w:rPr>
          <w:rFonts w:ascii="Times New Roman" w:hAnsi="Times New Roman" w:cs="Times New Roman"/>
          <w:sz w:val="26"/>
          <w:szCs w:val="26"/>
        </w:rPr>
        <w:t>печения, установленные для</w:t>
      </w:r>
      <w:r w:rsidR="00AB5B6E">
        <w:rPr>
          <w:rFonts w:ascii="Times New Roman" w:hAnsi="Times New Roman" w:cs="Times New Roman"/>
          <w:sz w:val="26"/>
          <w:szCs w:val="26"/>
        </w:rPr>
        <w:t xml:space="preserve"> председателя Совета депутатов муниципального образования город Саяногорск </w:t>
      </w:r>
      <w:r w:rsidR="00B67300" w:rsidRPr="00B67300">
        <w:rPr>
          <w:rFonts w:ascii="Times New Roman" w:hAnsi="Times New Roman" w:cs="Times New Roman"/>
          <w:sz w:val="26"/>
          <w:szCs w:val="26"/>
        </w:rPr>
        <w:t>(в том числе по медицинскому и санаторно-курортному обеспечению, бытовому, транспортному и иным видам обслуживания).</w:t>
      </w:r>
      <w:proofErr w:type="gramEnd"/>
    </w:p>
    <w:p w:rsid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 xml:space="preserve">Денежное содержание </w:t>
      </w:r>
      <w:r w:rsidR="00886E57">
        <w:rPr>
          <w:rFonts w:ascii="Times New Roman" w:hAnsi="Times New Roman" w:cs="Times New Roman"/>
          <w:sz w:val="26"/>
          <w:szCs w:val="26"/>
        </w:rPr>
        <w:t xml:space="preserve">председателя Контрольно-счетной палаты </w:t>
      </w:r>
      <w:r w:rsidRPr="00B67300">
        <w:rPr>
          <w:rFonts w:ascii="Times New Roman" w:hAnsi="Times New Roman" w:cs="Times New Roman"/>
          <w:sz w:val="26"/>
          <w:szCs w:val="26"/>
        </w:rPr>
        <w:t>состоит из должностного оклада, а также из ежемесячных и иных дополнительных выплат.</w:t>
      </w:r>
    </w:p>
    <w:p w:rsidR="00886E57" w:rsidRDefault="00886E57" w:rsidP="00E558A0">
      <w:pPr>
        <w:spacing w:after="0"/>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Pr="00886E57">
        <w:rPr>
          <w:rFonts w:ascii="Times New Roman" w:hAnsi="Times New Roman" w:cs="Times New Roman"/>
          <w:sz w:val="26"/>
          <w:szCs w:val="26"/>
        </w:rPr>
        <w:t xml:space="preserve">Должностной оклад председателя Контрольно-счетной палаты устанавливается в размере 73% от должностного оклада </w:t>
      </w:r>
      <w:r>
        <w:rPr>
          <w:rFonts w:ascii="Times New Roman" w:hAnsi="Times New Roman" w:cs="Times New Roman"/>
          <w:sz w:val="26"/>
          <w:szCs w:val="26"/>
        </w:rPr>
        <w:t xml:space="preserve">председателя Совета депутатов </w:t>
      </w:r>
      <w:r w:rsidR="00AB5B6E">
        <w:rPr>
          <w:rFonts w:ascii="Times New Roman" w:hAnsi="Times New Roman" w:cs="Times New Roman"/>
          <w:sz w:val="26"/>
          <w:szCs w:val="26"/>
        </w:rPr>
        <w:t>муниципального образования город Саяногорск</w:t>
      </w:r>
      <w:r>
        <w:rPr>
          <w:rFonts w:ascii="Times New Roman" w:hAnsi="Times New Roman" w:cs="Times New Roman"/>
          <w:sz w:val="26"/>
          <w:szCs w:val="26"/>
        </w:rPr>
        <w:t>.</w:t>
      </w:r>
    </w:p>
    <w:p w:rsidR="00B67300" w:rsidRPr="00B67300" w:rsidRDefault="00886E57" w:rsidP="00E558A0">
      <w:pPr>
        <w:spacing w:after="0"/>
        <w:ind w:firstLine="540"/>
        <w:jc w:val="both"/>
        <w:rPr>
          <w:rFonts w:ascii="Times New Roman" w:hAnsi="Times New Roman" w:cs="Times New Roman"/>
          <w:sz w:val="26"/>
          <w:szCs w:val="26"/>
        </w:rPr>
      </w:pPr>
      <w:r>
        <w:rPr>
          <w:rFonts w:ascii="Times New Roman" w:hAnsi="Times New Roman" w:cs="Times New Roman"/>
          <w:sz w:val="26"/>
          <w:szCs w:val="26"/>
        </w:rPr>
        <w:t>3</w:t>
      </w:r>
      <w:r w:rsidR="00B67300" w:rsidRPr="00B67300">
        <w:rPr>
          <w:rFonts w:ascii="Times New Roman" w:hAnsi="Times New Roman" w:cs="Times New Roman"/>
          <w:sz w:val="26"/>
          <w:szCs w:val="26"/>
        </w:rPr>
        <w:t xml:space="preserve">. Для </w:t>
      </w:r>
      <w:r w:rsidRPr="00886E57">
        <w:rPr>
          <w:rFonts w:ascii="Times New Roman" w:hAnsi="Times New Roman" w:cs="Times New Roman"/>
          <w:sz w:val="26"/>
          <w:szCs w:val="26"/>
        </w:rPr>
        <w:t xml:space="preserve">председателя Контрольно-счетной палаты </w:t>
      </w:r>
      <w:r w:rsidR="00B67300" w:rsidRPr="00B67300">
        <w:rPr>
          <w:rFonts w:ascii="Times New Roman" w:hAnsi="Times New Roman" w:cs="Times New Roman"/>
          <w:sz w:val="26"/>
          <w:szCs w:val="26"/>
        </w:rPr>
        <w:t>устанавливаются следующие доплаты к должностному окладу:</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1) ежемесячная надбавка за особые условия труда;</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2) надбавка за выслугу лет;</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3) ежемесячная процентная надбавка к должностному окладу за работу со сведениями, составляющими государственную тайну;</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4) ежемесячное денежное поощрение;</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5) материальная помощь;</w:t>
      </w:r>
    </w:p>
    <w:p w:rsid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6) иные доплаты, предусмотренные федеральными законам</w:t>
      </w:r>
      <w:r w:rsidR="00886E57">
        <w:rPr>
          <w:rFonts w:ascii="Times New Roman" w:hAnsi="Times New Roman" w:cs="Times New Roman"/>
          <w:sz w:val="26"/>
          <w:szCs w:val="26"/>
        </w:rPr>
        <w:t>и, законами Республики Хакасия.</w:t>
      </w:r>
    </w:p>
    <w:p w:rsidR="00B67300" w:rsidRPr="00B67300" w:rsidRDefault="00886E57" w:rsidP="00E558A0">
      <w:pPr>
        <w:spacing w:after="0"/>
        <w:ind w:firstLine="540"/>
        <w:jc w:val="both"/>
        <w:rPr>
          <w:rFonts w:ascii="Times New Roman" w:hAnsi="Times New Roman" w:cs="Times New Roman"/>
          <w:sz w:val="26"/>
          <w:szCs w:val="26"/>
        </w:rPr>
      </w:pPr>
      <w:r>
        <w:rPr>
          <w:rFonts w:ascii="Times New Roman" w:hAnsi="Times New Roman" w:cs="Times New Roman"/>
          <w:sz w:val="26"/>
          <w:szCs w:val="26"/>
        </w:rPr>
        <w:t>4</w:t>
      </w:r>
      <w:r w:rsidR="00B67300" w:rsidRPr="00B67300">
        <w:rPr>
          <w:rFonts w:ascii="Times New Roman" w:hAnsi="Times New Roman" w:cs="Times New Roman"/>
          <w:sz w:val="26"/>
          <w:szCs w:val="26"/>
        </w:rPr>
        <w:t xml:space="preserve">. Ежемесячная надбавка за особые условия труда устанавливается </w:t>
      </w:r>
      <w:r w:rsidRPr="00886E57">
        <w:rPr>
          <w:rFonts w:ascii="Times New Roman" w:hAnsi="Times New Roman" w:cs="Times New Roman"/>
          <w:sz w:val="26"/>
          <w:szCs w:val="26"/>
        </w:rPr>
        <w:t>председател</w:t>
      </w:r>
      <w:r w:rsidR="00151BBE">
        <w:rPr>
          <w:rFonts w:ascii="Times New Roman" w:hAnsi="Times New Roman" w:cs="Times New Roman"/>
          <w:sz w:val="26"/>
          <w:szCs w:val="26"/>
        </w:rPr>
        <w:t>ю</w:t>
      </w:r>
      <w:r w:rsidRPr="00886E57">
        <w:rPr>
          <w:rFonts w:ascii="Times New Roman" w:hAnsi="Times New Roman" w:cs="Times New Roman"/>
          <w:sz w:val="26"/>
          <w:szCs w:val="26"/>
        </w:rPr>
        <w:t xml:space="preserve"> Контрольно-счетной палаты </w:t>
      </w:r>
      <w:r w:rsidR="00B67300" w:rsidRPr="00B67300">
        <w:rPr>
          <w:rFonts w:ascii="Times New Roman" w:hAnsi="Times New Roman" w:cs="Times New Roman"/>
          <w:sz w:val="26"/>
          <w:szCs w:val="26"/>
        </w:rPr>
        <w:t>до 100 процентов от должностного оклада в месяц.</w:t>
      </w:r>
    </w:p>
    <w:p w:rsid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 xml:space="preserve">Ежемесячная надбавка за особые условия труда </w:t>
      </w:r>
      <w:r w:rsidR="00886E57" w:rsidRPr="00886E57">
        <w:rPr>
          <w:rFonts w:ascii="Times New Roman" w:hAnsi="Times New Roman" w:cs="Times New Roman"/>
          <w:sz w:val="26"/>
          <w:szCs w:val="26"/>
        </w:rPr>
        <w:t>председател</w:t>
      </w:r>
      <w:r w:rsidR="00886E57">
        <w:rPr>
          <w:rFonts w:ascii="Times New Roman" w:hAnsi="Times New Roman" w:cs="Times New Roman"/>
          <w:sz w:val="26"/>
          <w:szCs w:val="26"/>
        </w:rPr>
        <w:t>ю</w:t>
      </w:r>
      <w:r w:rsidR="00886E57" w:rsidRPr="00886E57">
        <w:rPr>
          <w:rFonts w:ascii="Times New Roman" w:hAnsi="Times New Roman" w:cs="Times New Roman"/>
          <w:sz w:val="26"/>
          <w:szCs w:val="26"/>
        </w:rPr>
        <w:t xml:space="preserve"> Контрольно-счетной палаты </w:t>
      </w:r>
      <w:r w:rsidRPr="00B67300">
        <w:rPr>
          <w:rFonts w:ascii="Times New Roman" w:hAnsi="Times New Roman" w:cs="Times New Roman"/>
          <w:sz w:val="26"/>
          <w:szCs w:val="26"/>
        </w:rPr>
        <w:t xml:space="preserve">устанавливается распоряжением </w:t>
      </w:r>
      <w:r w:rsidR="00886E57" w:rsidRPr="00886E57">
        <w:rPr>
          <w:rFonts w:ascii="Times New Roman" w:hAnsi="Times New Roman" w:cs="Times New Roman"/>
          <w:sz w:val="26"/>
          <w:szCs w:val="26"/>
        </w:rPr>
        <w:t>председателя Контрольно-счетной палаты</w:t>
      </w:r>
      <w:r w:rsidRPr="00886E57">
        <w:rPr>
          <w:rFonts w:ascii="Times New Roman" w:hAnsi="Times New Roman" w:cs="Times New Roman"/>
          <w:sz w:val="26"/>
          <w:szCs w:val="26"/>
        </w:rPr>
        <w:t>.</w:t>
      </w:r>
    </w:p>
    <w:p w:rsidR="00AC239C" w:rsidRPr="00AC239C" w:rsidRDefault="00151BBE" w:rsidP="00E558A0">
      <w:pPr>
        <w:spacing w:after="0"/>
        <w:ind w:firstLine="540"/>
        <w:jc w:val="both"/>
        <w:rPr>
          <w:rFonts w:ascii="Times New Roman" w:hAnsi="Times New Roman" w:cs="Times New Roman"/>
          <w:sz w:val="26"/>
          <w:szCs w:val="26"/>
        </w:rPr>
      </w:pPr>
      <w:r>
        <w:rPr>
          <w:rFonts w:ascii="Times New Roman" w:hAnsi="Times New Roman" w:cs="Times New Roman"/>
          <w:sz w:val="26"/>
          <w:szCs w:val="26"/>
        </w:rPr>
        <w:t>5</w:t>
      </w:r>
      <w:r w:rsidR="00AC239C" w:rsidRPr="00AC239C">
        <w:rPr>
          <w:rFonts w:ascii="Times New Roman" w:hAnsi="Times New Roman" w:cs="Times New Roman"/>
          <w:sz w:val="26"/>
          <w:szCs w:val="26"/>
        </w:rPr>
        <w:t>. Ежемесячная надбавка к должностному окладу за выслугу лет устанавливается в следующих размерах от должностного оклада в месяц:</w:t>
      </w:r>
    </w:p>
    <w:p w:rsidR="00AC239C" w:rsidRPr="00AC239C" w:rsidRDefault="00AC239C" w:rsidP="00E558A0">
      <w:pPr>
        <w:spacing w:after="0"/>
        <w:ind w:firstLine="540"/>
        <w:jc w:val="both"/>
        <w:rPr>
          <w:rFonts w:ascii="Times New Roman" w:hAnsi="Times New Roman" w:cs="Times New Roman"/>
          <w:sz w:val="26"/>
          <w:szCs w:val="26"/>
        </w:rPr>
      </w:pPr>
      <w:r w:rsidRPr="00AC239C">
        <w:rPr>
          <w:rFonts w:ascii="Times New Roman" w:hAnsi="Times New Roman" w:cs="Times New Roman"/>
          <w:sz w:val="26"/>
          <w:szCs w:val="26"/>
        </w:rPr>
        <w:t>при стаже службы размер надбавки:</w:t>
      </w:r>
    </w:p>
    <w:p w:rsidR="00AC239C" w:rsidRPr="00AC239C" w:rsidRDefault="00AC239C" w:rsidP="00E558A0">
      <w:pPr>
        <w:spacing w:after="0"/>
        <w:ind w:firstLine="540"/>
        <w:jc w:val="both"/>
        <w:rPr>
          <w:rFonts w:ascii="Times New Roman" w:hAnsi="Times New Roman" w:cs="Times New Roman"/>
          <w:sz w:val="26"/>
          <w:szCs w:val="26"/>
        </w:rPr>
      </w:pPr>
      <w:r w:rsidRPr="00AC239C">
        <w:rPr>
          <w:rFonts w:ascii="Times New Roman" w:hAnsi="Times New Roman" w:cs="Times New Roman"/>
          <w:sz w:val="26"/>
          <w:szCs w:val="26"/>
        </w:rPr>
        <w:t>от 1 до 5 лет - 10 процентов;</w:t>
      </w:r>
    </w:p>
    <w:p w:rsidR="00AC239C" w:rsidRPr="00AC239C" w:rsidRDefault="00AC239C" w:rsidP="00E558A0">
      <w:pPr>
        <w:spacing w:after="0"/>
        <w:ind w:firstLine="540"/>
        <w:jc w:val="both"/>
        <w:rPr>
          <w:rFonts w:ascii="Times New Roman" w:hAnsi="Times New Roman" w:cs="Times New Roman"/>
          <w:sz w:val="26"/>
          <w:szCs w:val="26"/>
        </w:rPr>
      </w:pPr>
      <w:r w:rsidRPr="00AC239C">
        <w:rPr>
          <w:rFonts w:ascii="Times New Roman" w:hAnsi="Times New Roman" w:cs="Times New Roman"/>
          <w:sz w:val="26"/>
          <w:szCs w:val="26"/>
        </w:rPr>
        <w:t>от 5 до 10 лет - 20 процентов;</w:t>
      </w:r>
    </w:p>
    <w:p w:rsidR="00AC239C" w:rsidRPr="00AC239C" w:rsidRDefault="00AC239C" w:rsidP="00E558A0">
      <w:pPr>
        <w:spacing w:after="0"/>
        <w:ind w:firstLine="540"/>
        <w:jc w:val="both"/>
        <w:rPr>
          <w:rFonts w:ascii="Times New Roman" w:hAnsi="Times New Roman" w:cs="Times New Roman"/>
          <w:sz w:val="26"/>
          <w:szCs w:val="26"/>
        </w:rPr>
      </w:pPr>
      <w:r w:rsidRPr="00AC239C">
        <w:rPr>
          <w:rFonts w:ascii="Times New Roman" w:hAnsi="Times New Roman" w:cs="Times New Roman"/>
          <w:sz w:val="26"/>
          <w:szCs w:val="26"/>
        </w:rPr>
        <w:t>от 10 до 15 лет - 30 процентов;</w:t>
      </w:r>
    </w:p>
    <w:p w:rsidR="00B67300" w:rsidRPr="00B67300" w:rsidRDefault="00AC239C" w:rsidP="00E558A0">
      <w:pPr>
        <w:spacing w:after="0"/>
        <w:ind w:firstLine="540"/>
        <w:jc w:val="both"/>
        <w:rPr>
          <w:rFonts w:ascii="Times New Roman" w:hAnsi="Times New Roman" w:cs="Times New Roman"/>
          <w:sz w:val="26"/>
          <w:szCs w:val="26"/>
        </w:rPr>
      </w:pPr>
      <w:r w:rsidRPr="00AC239C">
        <w:rPr>
          <w:rFonts w:ascii="Times New Roman" w:hAnsi="Times New Roman" w:cs="Times New Roman"/>
          <w:sz w:val="26"/>
          <w:szCs w:val="26"/>
        </w:rPr>
        <w:t>свыше 15 лет - 40 процентов.</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Стаж службы</w:t>
      </w:r>
      <w:r w:rsidR="00AC239C" w:rsidRPr="00AC239C">
        <w:t xml:space="preserve"> </w:t>
      </w:r>
      <w:r w:rsidR="00AC239C" w:rsidRPr="00AC239C">
        <w:rPr>
          <w:rFonts w:ascii="Times New Roman" w:hAnsi="Times New Roman" w:cs="Times New Roman"/>
          <w:sz w:val="26"/>
          <w:szCs w:val="26"/>
        </w:rPr>
        <w:t>председателя Контрольно-счетной</w:t>
      </w:r>
      <w:r w:rsidR="00BC69D5">
        <w:rPr>
          <w:rFonts w:ascii="Times New Roman" w:hAnsi="Times New Roman" w:cs="Times New Roman"/>
          <w:sz w:val="26"/>
          <w:szCs w:val="26"/>
        </w:rPr>
        <w:t xml:space="preserve"> палаты</w:t>
      </w:r>
      <w:r w:rsidRPr="00AC239C">
        <w:rPr>
          <w:rFonts w:ascii="Times New Roman" w:hAnsi="Times New Roman" w:cs="Times New Roman"/>
          <w:sz w:val="26"/>
          <w:szCs w:val="26"/>
        </w:rPr>
        <w:t xml:space="preserve"> </w:t>
      </w:r>
      <w:r w:rsidRPr="00B67300">
        <w:rPr>
          <w:rFonts w:ascii="Times New Roman" w:hAnsi="Times New Roman" w:cs="Times New Roman"/>
          <w:sz w:val="26"/>
          <w:szCs w:val="26"/>
        </w:rPr>
        <w:t>исчисляется аналогично исчислению стажа муниципальной службы муниципальных служащих.</w:t>
      </w:r>
    </w:p>
    <w:p w:rsidR="00B67300" w:rsidRDefault="00151BBE" w:rsidP="00E558A0">
      <w:pPr>
        <w:spacing w:after="0"/>
        <w:ind w:firstLine="540"/>
        <w:jc w:val="both"/>
        <w:rPr>
          <w:rFonts w:ascii="Times New Roman" w:hAnsi="Times New Roman" w:cs="Times New Roman"/>
          <w:sz w:val="26"/>
          <w:szCs w:val="26"/>
        </w:rPr>
      </w:pPr>
      <w:r>
        <w:rPr>
          <w:rFonts w:ascii="Times New Roman" w:hAnsi="Times New Roman" w:cs="Times New Roman"/>
          <w:sz w:val="26"/>
          <w:szCs w:val="26"/>
        </w:rPr>
        <w:t>6</w:t>
      </w:r>
      <w:r w:rsidR="00B67300" w:rsidRPr="00B67300">
        <w:rPr>
          <w:rFonts w:ascii="Times New Roman" w:hAnsi="Times New Roman" w:cs="Times New Roman"/>
          <w:sz w:val="26"/>
          <w:szCs w:val="26"/>
        </w:rPr>
        <w:t xml:space="preserve">. Размеры ежемесячной процентной надбавки за работу со сведениями, составляющими государственную тайну, к должностному окладу </w:t>
      </w:r>
      <w:r w:rsidR="00AC239C" w:rsidRPr="00AC239C">
        <w:rPr>
          <w:rFonts w:ascii="Times New Roman" w:hAnsi="Times New Roman" w:cs="Times New Roman"/>
          <w:sz w:val="26"/>
          <w:szCs w:val="26"/>
        </w:rPr>
        <w:t>председателя Контрольно-счетной</w:t>
      </w:r>
      <w:r w:rsidR="00B67300" w:rsidRPr="00AC239C">
        <w:rPr>
          <w:rFonts w:ascii="Times New Roman" w:hAnsi="Times New Roman" w:cs="Times New Roman"/>
          <w:sz w:val="26"/>
          <w:szCs w:val="26"/>
        </w:rPr>
        <w:t xml:space="preserve"> </w:t>
      </w:r>
      <w:r w:rsidR="00BC69D5">
        <w:rPr>
          <w:rFonts w:ascii="Times New Roman" w:hAnsi="Times New Roman" w:cs="Times New Roman"/>
          <w:sz w:val="26"/>
          <w:szCs w:val="26"/>
        </w:rPr>
        <w:t xml:space="preserve">палаты </w:t>
      </w:r>
      <w:r w:rsidR="00B67300" w:rsidRPr="00B67300">
        <w:rPr>
          <w:rFonts w:ascii="Times New Roman" w:hAnsi="Times New Roman" w:cs="Times New Roman"/>
          <w:sz w:val="26"/>
          <w:szCs w:val="26"/>
        </w:rPr>
        <w:t xml:space="preserve">устанавливаются в пределах фонда оплаты труда в размерах и </w:t>
      </w:r>
      <w:r w:rsidR="00B67300" w:rsidRPr="00B67300">
        <w:rPr>
          <w:rFonts w:ascii="Times New Roman" w:hAnsi="Times New Roman" w:cs="Times New Roman"/>
          <w:sz w:val="26"/>
          <w:szCs w:val="26"/>
        </w:rPr>
        <w:lastRenderedPageBreak/>
        <w:t>порядке, установленных федеральными законами и иными</w:t>
      </w:r>
      <w:r w:rsidR="00AC239C">
        <w:rPr>
          <w:rFonts w:ascii="Times New Roman" w:hAnsi="Times New Roman" w:cs="Times New Roman"/>
          <w:sz w:val="26"/>
          <w:szCs w:val="26"/>
        </w:rPr>
        <w:t xml:space="preserve"> нормативными правовыми актами.</w:t>
      </w:r>
    </w:p>
    <w:p w:rsidR="00B67300" w:rsidRPr="00B67300" w:rsidRDefault="00151BBE" w:rsidP="00E558A0">
      <w:pPr>
        <w:spacing w:after="0"/>
        <w:ind w:firstLine="540"/>
        <w:jc w:val="both"/>
        <w:rPr>
          <w:rFonts w:ascii="Times New Roman" w:hAnsi="Times New Roman" w:cs="Times New Roman"/>
          <w:sz w:val="26"/>
          <w:szCs w:val="26"/>
        </w:rPr>
      </w:pPr>
      <w:r>
        <w:rPr>
          <w:rFonts w:ascii="Times New Roman" w:hAnsi="Times New Roman" w:cs="Times New Roman"/>
          <w:sz w:val="26"/>
          <w:szCs w:val="26"/>
        </w:rPr>
        <w:t>7</w:t>
      </w:r>
      <w:r w:rsidR="00B67300" w:rsidRPr="00B67300">
        <w:rPr>
          <w:rFonts w:ascii="Times New Roman" w:hAnsi="Times New Roman" w:cs="Times New Roman"/>
          <w:sz w:val="26"/>
          <w:szCs w:val="26"/>
        </w:rPr>
        <w:t xml:space="preserve">. Ежемесячное денежное поощрение </w:t>
      </w:r>
      <w:r w:rsidR="00AC239C" w:rsidRPr="00AC239C">
        <w:rPr>
          <w:rFonts w:ascii="Times New Roman" w:hAnsi="Times New Roman" w:cs="Times New Roman"/>
          <w:sz w:val="26"/>
          <w:szCs w:val="26"/>
        </w:rPr>
        <w:t>председателя Контрольно-счетной</w:t>
      </w:r>
      <w:r w:rsidR="00B67300" w:rsidRPr="00AC239C">
        <w:rPr>
          <w:rFonts w:ascii="Times New Roman" w:hAnsi="Times New Roman" w:cs="Times New Roman"/>
          <w:sz w:val="26"/>
          <w:szCs w:val="26"/>
        </w:rPr>
        <w:t xml:space="preserve"> </w:t>
      </w:r>
      <w:r w:rsidR="00BC69D5">
        <w:rPr>
          <w:rFonts w:ascii="Times New Roman" w:hAnsi="Times New Roman" w:cs="Times New Roman"/>
          <w:sz w:val="26"/>
          <w:szCs w:val="26"/>
        </w:rPr>
        <w:t xml:space="preserve">палаты </w:t>
      </w:r>
      <w:r w:rsidR="00B67300" w:rsidRPr="00B67300">
        <w:rPr>
          <w:rFonts w:ascii="Times New Roman" w:hAnsi="Times New Roman" w:cs="Times New Roman"/>
          <w:sz w:val="26"/>
          <w:szCs w:val="26"/>
        </w:rPr>
        <w:t xml:space="preserve">осуществляется в целях материального стимулирования, входит в систему оплаты труда и выплачивается при добросовестном выполнении возложенных на </w:t>
      </w:r>
      <w:r>
        <w:rPr>
          <w:rFonts w:ascii="Times New Roman" w:hAnsi="Times New Roman" w:cs="Times New Roman"/>
          <w:sz w:val="26"/>
          <w:szCs w:val="26"/>
        </w:rPr>
        <w:t>него</w:t>
      </w:r>
      <w:r w:rsidR="00B67300" w:rsidRPr="00B67300">
        <w:rPr>
          <w:rFonts w:ascii="Times New Roman" w:hAnsi="Times New Roman" w:cs="Times New Roman"/>
          <w:sz w:val="26"/>
          <w:szCs w:val="26"/>
        </w:rPr>
        <w:t xml:space="preserve"> служебных обязанностей.</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Условиями и показателями ежемесячного денежного поощрения являются:</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1) своевременное и качественное выполнение должностных обязанностей;</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2) соблюдение трудовой дисциплины;</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3) применение в работе современных форм и методов организации труда.</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 xml:space="preserve">Размер ежемесячного денежного поощрения устанавливается в процентах от должностного оклада </w:t>
      </w:r>
      <w:r w:rsidR="00AC239C" w:rsidRPr="00AC239C">
        <w:rPr>
          <w:rFonts w:ascii="Times New Roman" w:hAnsi="Times New Roman" w:cs="Times New Roman"/>
          <w:sz w:val="26"/>
          <w:szCs w:val="26"/>
        </w:rPr>
        <w:t>председателя Контрольно-счетной</w:t>
      </w:r>
      <w:r w:rsidRPr="00AC239C">
        <w:rPr>
          <w:rFonts w:ascii="Times New Roman" w:hAnsi="Times New Roman" w:cs="Times New Roman"/>
          <w:sz w:val="26"/>
          <w:szCs w:val="26"/>
        </w:rPr>
        <w:t xml:space="preserve"> </w:t>
      </w:r>
      <w:r w:rsidR="00BC69D5">
        <w:rPr>
          <w:rFonts w:ascii="Times New Roman" w:hAnsi="Times New Roman" w:cs="Times New Roman"/>
          <w:sz w:val="26"/>
          <w:szCs w:val="26"/>
        </w:rPr>
        <w:t xml:space="preserve">палаты </w:t>
      </w:r>
      <w:r w:rsidRPr="00B67300">
        <w:rPr>
          <w:rFonts w:ascii="Times New Roman" w:hAnsi="Times New Roman" w:cs="Times New Roman"/>
          <w:sz w:val="26"/>
          <w:szCs w:val="26"/>
        </w:rPr>
        <w:t>и составляет:</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33 процента - за первый и второй месяцы каждого квартала;</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34 процента - за третий месяц каждого квартала.</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 xml:space="preserve">Ежемесячное денежное поощрение </w:t>
      </w:r>
      <w:r w:rsidR="00AC239C" w:rsidRPr="00AC239C">
        <w:rPr>
          <w:rFonts w:ascii="Times New Roman" w:hAnsi="Times New Roman" w:cs="Times New Roman"/>
          <w:sz w:val="26"/>
          <w:szCs w:val="26"/>
        </w:rPr>
        <w:t>председателя Контрольно-счетной</w:t>
      </w:r>
      <w:r w:rsidRPr="00AC239C">
        <w:rPr>
          <w:rFonts w:ascii="Times New Roman" w:hAnsi="Times New Roman" w:cs="Times New Roman"/>
          <w:sz w:val="26"/>
          <w:szCs w:val="26"/>
        </w:rPr>
        <w:t xml:space="preserve"> </w:t>
      </w:r>
      <w:r w:rsidR="00AC239C">
        <w:rPr>
          <w:rFonts w:ascii="Times New Roman" w:hAnsi="Times New Roman" w:cs="Times New Roman"/>
          <w:sz w:val="26"/>
          <w:szCs w:val="26"/>
        </w:rPr>
        <w:t xml:space="preserve">палаты </w:t>
      </w:r>
      <w:r w:rsidRPr="00B67300">
        <w:rPr>
          <w:rFonts w:ascii="Times New Roman" w:hAnsi="Times New Roman" w:cs="Times New Roman"/>
          <w:sz w:val="26"/>
          <w:szCs w:val="26"/>
        </w:rPr>
        <w:t>в совокупности за год не должно превышать четырех должностных окладов.</w:t>
      </w:r>
    </w:p>
    <w:p w:rsidR="00AC239C"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 xml:space="preserve"> Ежемесячное денежное поощрение </w:t>
      </w:r>
      <w:r w:rsidR="00AC239C" w:rsidRPr="00AC239C">
        <w:rPr>
          <w:rFonts w:ascii="Times New Roman" w:hAnsi="Times New Roman" w:cs="Times New Roman"/>
          <w:sz w:val="26"/>
          <w:szCs w:val="26"/>
        </w:rPr>
        <w:t>председателя Контрольно-счетной</w:t>
      </w:r>
      <w:r w:rsidR="00AC239C">
        <w:rPr>
          <w:rFonts w:ascii="Times New Roman" w:hAnsi="Times New Roman" w:cs="Times New Roman"/>
          <w:sz w:val="26"/>
          <w:szCs w:val="26"/>
        </w:rPr>
        <w:t xml:space="preserve"> палаты</w:t>
      </w:r>
      <w:r w:rsidR="00AC239C" w:rsidRPr="00AC239C">
        <w:rPr>
          <w:rFonts w:ascii="Times New Roman" w:hAnsi="Times New Roman" w:cs="Times New Roman"/>
          <w:sz w:val="26"/>
          <w:szCs w:val="26"/>
        </w:rPr>
        <w:t xml:space="preserve"> </w:t>
      </w:r>
      <w:r w:rsidR="00F57482">
        <w:rPr>
          <w:rFonts w:ascii="Times New Roman" w:hAnsi="Times New Roman" w:cs="Times New Roman"/>
          <w:sz w:val="26"/>
          <w:szCs w:val="26"/>
        </w:rPr>
        <w:t xml:space="preserve">назначается </w:t>
      </w:r>
      <w:r w:rsidRPr="00B67300">
        <w:rPr>
          <w:rFonts w:ascii="Times New Roman" w:hAnsi="Times New Roman" w:cs="Times New Roman"/>
          <w:sz w:val="26"/>
          <w:szCs w:val="26"/>
        </w:rPr>
        <w:t>распоряжени</w:t>
      </w:r>
      <w:r w:rsidR="00F57482">
        <w:rPr>
          <w:rFonts w:ascii="Times New Roman" w:hAnsi="Times New Roman" w:cs="Times New Roman"/>
          <w:sz w:val="26"/>
          <w:szCs w:val="26"/>
        </w:rPr>
        <w:t>ем</w:t>
      </w:r>
      <w:r w:rsidRPr="00B67300">
        <w:rPr>
          <w:rFonts w:ascii="Times New Roman" w:hAnsi="Times New Roman" w:cs="Times New Roman"/>
          <w:sz w:val="26"/>
          <w:szCs w:val="26"/>
        </w:rPr>
        <w:t xml:space="preserve"> </w:t>
      </w:r>
      <w:r w:rsidR="00AC239C">
        <w:rPr>
          <w:rFonts w:ascii="Times New Roman" w:hAnsi="Times New Roman" w:cs="Times New Roman"/>
          <w:sz w:val="26"/>
          <w:szCs w:val="26"/>
        </w:rPr>
        <w:t>председателя Контрольно-счетной палаты.</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 xml:space="preserve">Выплата ежемесячного денежного поощрения </w:t>
      </w:r>
      <w:r w:rsidR="005D7955" w:rsidRPr="005D7955">
        <w:rPr>
          <w:rFonts w:ascii="Times New Roman" w:hAnsi="Times New Roman" w:cs="Times New Roman"/>
          <w:sz w:val="26"/>
          <w:szCs w:val="26"/>
        </w:rPr>
        <w:t>председателя Контрольно-счетной</w:t>
      </w:r>
      <w:r w:rsidRPr="005D7955">
        <w:rPr>
          <w:rFonts w:ascii="Times New Roman" w:hAnsi="Times New Roman" w:cs="Times New Roman"/>
          <w:sz w:val="26"/>
          <w:szCs w:val="26"/>
        </w:rPr>
        <w:t xml:space="preserve"> </w:t>
      </w:r>
      <w:r w:rsidR="00BC69D5">
        <w:rPr>
          <w:rFonts w:ascii="Times New Roman" w:hAnsi="Times New Roman" w:cs="Times New Roman"/>
          <w:sz w:val="26"/>
          <w:szCs w:val="26"/>
        </w:rPr>
        <w:t xml:space="preserve">палаты </w:t>
      </w:r>
      <w:r w:rsidRPr="00B67300">
        <w:rPr>
          <w:rFonts w:ascii="Times New Roman" w:hAnsi="Times New Roman" w:cs="Times New Roman"/>
          <w:sz w:val="26"/>
          <w:szCs w:val="26"/>
        </w:rPr>
        <w:t>производится в пределах фонда оплаты труда, предусмотренного в смете расходов на текущий финансовый год.</w:t>
      </w:r>
    </w:p>
    <w:p w:rsid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 xml:space="preserve">За низкую результативность по достижению целей и задач, стоящих перед </w:t>
      </w:r>
      <w:r w:rsidR="00BC69D5" w:rsidRPr="00BC69D5">
        <w:rPr>
          <w:rFonts w:ascii="Times New Roman" w:hAnsi="Times New Roman" w:cs="Times New Roman"/>
          <w:sz w:val="26"/>
          <w:szCs w:val="26"/>
        </w:rPr>
        <w:t>председател</w:t>
      </w:r>
      <w:r w:rsidR="00BC69D5">
        <w:rPr>
          <w:rFonts w:ascii="Times New Roman" w:hAnsi="Times New Roman" w:cs="Times New Roman"/>
          <w:sz w:val="26"/>
          <w:szCs w:val="26"/>
        </w:rPr>
        <w:t>ем</w:t>
      </w:r>
      <w:r w:rsidR="00BC69D5" w:rsidRPr="00BC69D5">
        <w:rPr>
          <w:rFonts w:ascii="Times New Roman" w:hAnsi="Times New Roman" w:cs="Times New Roman"/>
          <w:sz w:val="26"/>
          <w:szCs w:val="26"/>
        </w:rPr>
        <w:t xml:space="preserve"> Контрольно-счетной </w:t>
      </w:r>
      <w:r w:rsidR="00BC69D5">
        <w:rPr>
          <w:rFonts w:ascii="Times New Roman" w:hAnsi="Times New Roman" w:cs="Times New Roman"/>
          <w:sz w:val="26"/>
          <w:szCs w:val="26"/>
        </w:rPr>
        <w:t xml:space="preserve">палаты, </w:t>
      </w:r>
      <w:r w:rsidRPr="00B67300">
        <w:rPr>
          <w:rFonts w:ascii="Times New Roman" w:hAnsi="Times New Roman" w:cs="Times New Roman"/>
          <w:sz w:val="26"/>
          <w:szCs w:val="26"/>
        </w:rPr>
        <w:t xml:space="preserve">ненадлежащее исполнение своих служебных обязанностей размер ежемесячного денежного поощрения подлежит снижению либо с учетом тяжести допущенных нарушений </w:t>
      </w:r>
      <w:r w:rsidR="00BC69D5" w:rsidRPr="00BC69D5">
        <w:rPr>
          <w:rFonts w:ascii="Times New Roman" w:hAnsi="Times New Roman" w:cs="Times New Roman"/>
          <w:sz w:val="26"/>
          <w:szCs w:val="26"/>
        </w:rPr>
        <w:t>председател</w:t>
      </w:r>
      <w:r w:rsidR="00BC69D5">
        <w:rPr>
          <w:rFonts w:ascii="Times New Roman" w:hAnsi="Times New Roman" w:cs="Times New Roman"/>
          <w:sz w:val="26"/>
          <w:szCs w:val="26"/>
        </w:rPr>
        <w:t>ь</w:t>
      </w:r>
      <w:r w:rsidR="00BC69D5" w:rsidRPr="00BC69D5">
        <w:rPr>
          <w:rFonts w:ascii="Times New Roman" w:hAnsi="Times New Roman" w:cs="Times New Roman"/>
          <w:sz w:val="26"/>
          <w:szCs w:val="26"/>
        </w:rPr>
        <w:t xml:space="preserve"> Контрольно-счетной </w:t>
      </w:r>
      <w:r w:rsidR="00BC69D5">
        <w:rPr>
          <w:rFonts w:ascii="Times New Roman" w:hAnsi="Times New Roman" w:cs="Times New Roman"/>
          <w:sz w:val="26"/>
          <w:szCs w:val="26"/>
        </w:rPr>
        <w:t xml:space="preserve">палаты </w:t>
      </w:r>
      <w:r w:rsidRPr="00B67300">
        <w:rPr>
          <w:rFonts w:ascii="Times New Roman" w:hAnsi="Times New Roman" w:cs="Times New Roman"/>
          <w:sz w:val="26"/>
          <w:szCs w:val="26"/>
        </w:rPr>
        <w:t>полностью лиша</w:t>
      </w:r>
      <w:r w:rsidR="00BC69D5">
        <w:rPr>
          <w:rFonts w:ascii="Times New Roman" w:hAnsi="Times New Roman" w:cs="Times New Roman"/>
          <w:sz w:val="26"/>
          <w:szCs w:val="26"/>
        </w:rPr>
        <w:t>е</w:t>
      </w:r>
      <w:r w:rsidRPr="00B67300">
        <w:rPr>
          <w:rFonts w:ascii="Times New Roman" w:hAnsi="Times New Roman" w:cs="Times New Roman"/>
          <w:sz w:val="26"/>
          <w:szCs w:val="26"/>
        </w:rPr>
        <w:t xml:space="preserve">тся ежемесячного денежного поощрения. Решение о снижении размера либо лишении ежемесячного денежного поощрения принимается </w:t>
      </w:r>
      <w:r w:rsidR="00BC69D5" w:rsidRPr="00BC69D5">
        <w:rPr>
          <w:rFonts w:ascii="Times New Roman" w:hAnsi="Times New Roman" w:cs="Times New Roman"/>
          <w:sz w:val="26"/>
          <w:szCs w:val="26"/>
        </w:rPr>
        <w:t>председател</w:t>
      </w:r>
      <w:r w:rsidR="00BC69D5">
        <w:rPr>
          <w:rFonts w:ascii="Times New Roman" w:hAnsi="Times New Roman" w:cs="Times New Roman"/>
          <w:sz w:val="26"/>
          <w:szCs w:val="26"/>
        </w:rPr>
        <w:t>ем</w:t>
      </w:r>
      <w:r w:rsidR="00BC69D5" w:rsidRPr="00BC69D5">
        <w:rPr>
          <w:rFonts w:ascii="Times New Roman" w:hAnsi="Times New Roman" w:cs="Times New Roman"/>
          <w:sz w:val="26"/>
          <w:szCs w:val="26"/>
        </w:rPr>
        <w:t xml:space="preserve"> Контрольно-счетной</w:t>
      </w:r>
      <w:r w:rsidR="00BC69D5">
        <w:rPr>
          <w:rFonts w:ascii="Times New Roman" w:hAnsi="Times New Roman" w:cs="Times New Roman"/>
          <w:sz w:val="26"/>
          <w:szCs w:val="26"/>
        </w:rPr>
        <w:t xml:space="preserve"> палаты.</w:t>
      </w:r>
    </w:p>
    <w:p w:rsidR="00BC69D5" w:rsidRPr="00BC69D5" w:rsidRDefault="00151BBE" w:rsidP="00E558A0">
      <w:pPr>
        <w:spacing w:after="0"/>
        <w:ind w:firstLine="540"/>
        <w:jc w:val="both"/>
        <w:rPr>
          <w:rFonts w:ascii="Times New Roman" w:hAnsi="Times New Roman" w:cs="Times New Roman"/>
          <w:sz w:val="26"/>
          <w:szCs w:val="26"/>
        </w:rPr>
      </w:pPr>
      <w:r>
        <w:rPr>
          <w:rFonts w:ascii="Times New Roman" w:hAnsi="Times New Roman" w:cs="Times New Roman"/>
          <w:sz w:val="26"/>
          <w:szCs w:val="26"/>
        </w:rPr>
        <w:t>8</w:t>
      </w:r>
      <w:r w:rsidR="00B67300" w:rsidRPr="00B67300">
        <w:rPr>
          <w:rFonts w:ascii="Times New Roman" w:hAnsi="Times New Roman" w:cs="Times New Roman"/>
          <w:sz w:val="26"/>
          <w:szCs w:val="26"/>
        </w:rPr>
        <w:t>.</w:t>
      </w:r>
      <w:r w:rsidR="00BC69D5" w:rsidRPr="00BC69D5">
        <w:t xml:space="preserve"> </w:t>
      </w:r>
      <w:r w:rsidR="00BC69D5" w:rsidRPr="00BC69D5">
        <w:rPr>
          <w:rFonts w:ascii="Times New Roman" w:hAnsi="Times New Roman" w:cs="Times New Roman"/>
          <w:sz w:val="26"/>
          <w:szCs w:val="26"/>
        </w:rPr>
        <w:t>Материальная помощь председателю Контрольно-счетной палаты выплачивается один раз в год перед отпуском или стационарным лечением в размере двух должностных окладов по его заявлению. При разделении очередного отпуска в установленном порядке на части материальная помощь по желанию председателя Контрольно-счетной палаты может быть выплачена по одному должностному окладу в любой из периодов ухода в отпуск.</w:t>
      </w:r>
    </w:p>
    <w:p w:rsidR="00BC69D5" w:rsidRPr="00BC69D5" w:rsidRDefault="00BC69D5" w:rsidP="00E558A0">
      <w:pPr>
        <w:spacing w:after="0"/>
        <w:ind w:firstLine="540"/>
        <w:jc w:val="both"/>
        <w:rPr>
          <w:rFonts w:ascii="Times New Roman" w:hAnsi="Times New Roman" w:cs="Times New Roman"/>
          <w:sz w:val="26"/>
          <w:szCs w:val="26"/>
        </w:rPr>
      </w:pPr>
      <w:r w:rsidRPr="00BC69D5">
        <w:rPr>
          <w:rFonts w:ascii="Times New Roman" w:hAnsi="Times New Roman" w:cs="Times New Roman"/>
          <w:sz w:val="26"/>
          <w:szCs w:val="26"/>
        </w:rPr>
        <w:t>Выплата материальной помощи не зависит от итогов оценки результатов труда председателя Контрольно-счетной палаты.</w:t>
      </w:r>
    </w:p>
    <w:p w:rsidR="00B67300" w:rsidRPr="00B67300" w:rsidRDefault="00BC69D5" w:rsidP="00E558A0">
      <w:pPr>
        <w:spacing w:after="0"/>
        <w:ind w:firstLine="540"/>
        <w:jc w:val="both"/>
        <w:rPr>
          <w:rFonts w:ascii="Times New Roman" w:hAnsi="Times New Roman" w:cs="Times New Roman"/>
          <w:sz w:val="26"/>
          <w:szCs w:val="26"/>
        </w:rPr>
      </w:pPr>
      <w:r w:rsidRPr="00BC69D5">
        <w:rPr>
          <w:rFonts w:ascii="Times New Roman" w:hAnsi="Times New Roman" w:cs="Times New Roman"/>
          <w:sz w:val="26"/>
          <w:szCs w:val="26"/>
        </w:rPr>
        <w:t>Для расчета размера материальной помощи принимается размер должностного оклада, установленный на день выплаты материальной помощи. Выплата материальной помощи осуществляется на основании распоряжения председателя Контрольно-счетной палаты и производится в пределах фонда оплаты труда.</w:t>
      </w:r>
    </w:p>
    <w:p w:rsidR="00B67300" w:rsidRPr="00B67300" w:rsidRDefault="00151BBE" w:rsidP="00E558A0">
      <w:pPr>
        <w:spacing w:after="0"/>
        <w:ind w:firstLine="540"/>
        <w:jc w:val="both"/>
        <w:rPr>
          <w:rFonts w:ascii="Times New Roman" w:hAnsi="Times New Roman" w:cs="Times New Roman"/>
          <w:sz w:val="26"/>
          <w:szCs w:val="26"/>
        </w:rPr>
      </w:pPr>
      <w:r>
        <w:rPr>
          <w:rFonts w:ascii="Times New Roman" w:hAnsi="Times New Roman" w:cs="Times New Roman"/>
          <w:sz w:val="26"/>
          <w:szCs w:val="26"/>
        </w:rPr>
        <w:lastRenderedPageBreak/>
        <w:t>9</w:t>
      </w:r>
      <w:r w:rsidR="00F17C00">
        <w:rPr>
          <w:rFonts w:ascii="Times New Roman" w:hAnsi="Times New Roman" w:cs="Times New Roman"/>
          <w:sz w:val="26"/>
          <w:szCs w:val="26"/>
        </w:rPr>
        <w:t>.</w:t>
      </w:r>
      <w:r w:rsidR="00B67300" w:rsidRPr="00B67300">
        <w:rPr>
          <w:rFonts w:ascii="Times New Roman" w:hAnsi="Times New Roman" w:cs="Times New Roman"/>
          <w:sz w:val="26"/>
          <w:szCs w:val="26"/>
        </w:rPr>
        <w:t xml:space="preserve"> </w:t>
      </w:r>
      <w:r w:rsidR="00F17C00">
        <w:rPr>
          <w:rFonts w:ascii="Times New Roman" w:hAnsi="Times New Roman" w:cs="Times New Roman"/>
          <w:sz w:val="26"/>
          <w:szCs w:val="26"/>
        </w:rPr>
        <w:t xml:space="preserve">Председатель Контрольно-счетной палаты имеет </w:t>
      </w:r>
      <w:r w:rsidR="00B67300" w:rsidRPr="00B67300">
        <w:rPr>
          <w:rFonts w:ascii="Times New Roman" w:hAnsi="Times New Roman" w:cs="Times New Roman"/>
          <w:sz w:val="26"/>
          <w:szCs w:val="26"/>
        </w:rPr>
        <w:t>право на единовременное денежное поощрение за продолжительную и безупречную работу, выполнение заданий особой важности и сложности в совокупности не более четырех окладов в год.</w:t>
      </w:r>
    </w:p>
    <w:p w:rsidR="00B67300" w:rsidRP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Выплата единовременного денежного поощрения, предусмотренного настоящей статьей, возможна только при наличии экономии фонда оплаты труда.</w:t>
      </w:r>
    </w:p>
    <w:p w:rsidR="00B67300" w:rsidRDefault="00B67300" w:rsidP="00E558A0">
      <w:pPr>
        <w:spacing w:after="0"/>
        <w:ind w:firstLine="540"/>
        <w:jc w:val="both"/>
        <w:rPr>
          <w:rFonts w:ascii="Times New Roman" w:hAnsi="Times New Roman" w:cs="Times New Roman"/>
          <w:sz w:val="26"/>
          <w:szCs w:val="26"/>
        </w:rPr>
      </w:pPr>
      <w:r w:rsidRPr="00B67300">
        <w:rPr>
          <w:rFonts w:ascii="Times New Roman" w:hAnsi="Times New Roman" w:cs="Times New Roman"/>
          <w:sz w:val="26"/>
          <w:szCs w:val="26"/>
        </w:rPr>
        <w:t>Выплата единовременного ден</w:t>
      </w:r>
      <w:r w:rsidR="00F17C00">
        <w:rPr>
          <w:rFonts w:ascii="Times New Roman" w:hAnsi="Times New Roman" w:cs="Times New Roman"/>
          <w:sz w:val="26"/>
          <w:szCs w:val="26"/>
        </w:rPr>
        <w:t>ежного поощрения осуществляется</w:t>
      </w:r>
      <w:r w:rsidRPr="00B67300">
        <w:rPr>
          <w:rFonts w:ascii="Times New Roman" w:hAnsi="Times New Roman" w:cs="Times New Roman"/>
          <w:sz w:val="26"/>
          <w:szCs w:val="26"/>
        </w:rPr>
        <w:t xml:space="preserve"> на основании распоряжения </w:t>
      </w:r>
      <w:r w:rsidR="00F17C00">
        <w:rPr>
          <w:rFonts w:ascii="Times New Roman" w:hAnsi="Times New Roman" w:cs="Times New Roman"/>
          <w:sz w:val="26"/>
          <w:szCs w:val="26"/>
        </w:rPr>
        <w:t>п</w:t>
      </w:r>
      <w:r w:rsidR="00F17C00" w:rsidRPr="00F17C00">
        <w:rPr>
          <w:rFonts w:ascii="Times New Roman" w:hAnsi="Times New Roman" w:cs="Times New Roman"/>
          <w:sz w:val="26"/>
          <w:szCs w:val="26"/>
        </w:rPr>
        <w:t>редседател</w:t>
      </w:r>
      <w:r w:rsidR="00F17C00">
        <w:rPr>
          <w:rFonts w:ascii="Times New Roman" w:hAnsi="Times New Roman" w:cs="Times New Roman"/>
          <w:sz w:val="26"/>
          <w:szCs w:val="26"/>
        </w:rPr>
        <w:t>я</w:t>
      </w:r>
      <w:r w:rsidR="00F17C00" w:rsidRPr="00F17C00">
        <w:rPr>
          <w:rFonts w:ascii="Times New Roman" w:hAnsi="Times New Roman" w:cs="Times New Roman"/>
          <w:sz w:val="26"/>
          <w:szCs w:val="26"/>
        </w:rPr>
        <w:t xml:space="preserve"> Контрольно-счетной палаты</w:t>
      </w:r>
      <w:r w:rsidR="00F17C00">
        <w:rPr>
          <w:rFonts w:ascii="Times New Roman" w:hAnsi="Times New Roman" w:cs="Times New Roman"/>
          <w:sz w:val="26"/>
          <w:szCs w:val="26"/>
        </w:rPr>
        <w:t>.</w:t>
      </w:r>
    </w:p>
    <w:p w:rsidR="00B67300" w:rsidRDefault="00D90277" w:rsidP="00E558A0">
      <w:pPr>
        <w:spacing w:after="0"/>
        <w:ind w:firstLine="540"/>
        <w:jc w:val="both"/>
        <w:rPr>
          <w:rFonts w:ascii="Times New Roman" w:hAnsi="Times New Roman" w:cs="Times New Roman"/>
          <w:sz w:val="26"/>
          <w:szCs w:val="26"/>
        </w:rPr>
      </w:pPr>
      <w:r>
        <w:rPr>
          <w:rFonts w:ascii="Times New Roman" w:hAnsi="Times New Roman" w:cs="Times New Roman"/>
          <w:sz w:val="26"/>
          <w:szCs w:val="26"/>
        </w:rPr>
        <w:t>10</w:t>
      </w:r>
      <w:r w:rsidR="00F17C00" w:rsidRPr="00F17C00">
        <w:rPr>
          <w:rFonts w:ascii="Times New Roman" w:hAnsi="Times New Roman" w:cs="Times New Roman"/>
          <w:sz w:val="26"/>
          <w:szCs w:val="26"/>
        </w:rPr>
        <w:t>. Председателю Контрольно-счетной палаты устанавливается районный коэффициент и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960B9F" w:rsidRPr="00960B9F" w:rsidRDefault="004C5964" w:rsidP="00E558A0">
      <w:pPr>
        <w:spacing w:after="0"/>
        <w:ind w:firstLine="540"/>
        <w:jc w:val="both"/>
        <w:rPr>
          <w:rFonts w:ascii="Times New Roman" w:hAnsi="Times New Roman" w:cs="Times New Roman"/>
          <w:sz w:val="26"/>
          <w:szCs w:val="26"/>
        </w:rPr>
      </w:pPr>
      <w:r>
        <w:rPr>
          <w:rFonts w:ascii="Times New Roman" w:hAnsi="Times New Roman" w:cs="Times New Roman"/>
          <w:sz w:val="26"/>
          <w:szCs w:val="26"/>
        </w:rPr>
        <w:t>1</w:t>
      </w:r>
      <w:r w:rsidR="00D90277">
        <w:rPr>
          <w:rFonts w:ascii="Times New Roman" w:hAnsi="Times New Roman" w:cs="Times New Roman"/>
          <w:sz w:val="26"/>
          <w:szCs w:val="26"/>
        </w:rPr>
        <w:t>1</w:t>
      </w:r>
      <w:r>
        <w:rPr>
          <w:rFonts w:ascii="Times New Roman" w:hAnsi="Times New Roman" w:cs="Times New Roman"/>
          <w:sz w:val="26"/>
          <w:szCs w:val="26"/>
        </w:rPr>
        <w:t>.</w:t>
      </w:r>
      <w:r w:rsidR="00D60643">
        <w:rPr>
          <w:rFonts w:ascii="Times New Roman" w:hAnsi="Times New Roman" w:cs="Times New Roman"/>
          <w:sz w:val="26"/>
          <w:szCs w:val="26"/>
        </w:rPr>
        <w:t xml:space="preserve"> </w:t>
      </w:r>
      <w:r w:rsidR="00960B9F">
        <w:rPr>
          <w:rFonts w:ascii="Times New Roman" w:hAnsi="Times New Roman" w:cs="Times New Roman"/>
          <w:sz w:val="26"/>
          <w:szCs w:val="26"/>
        </w:rPr>
        <w:t>Председателю Контрольно-счетной палаты устанавливается</w:t>
      </w:r>
      <w:r w:rsidR="00960B9F" w:rsidRPr="00960B9F">
        <w:rPr>
          <w:rFonts w:ascii="Times New Roman" w:hAnsi="Times New Roman" w:cs="Times New Roman"/>
          <w:sz w:val="26"/>
          <w:szCs w:val="26"/>
        </w:rPr>
        <w:t xml:space="preserve"> ежегодный оплачиваемый отпуск (основной и дополнительный).</w:t>
      </w:r>
    </w:p>
    <w:p w:rsidR="00960B9F" w:rsidRPr="00960B9F" w:rsidRDefault="00960B9F" w:rsidP="00E558A0">
      <w:pPr>
        <w:spacing w:after="0"/>
        <w:ind w:firstLine="540"/>
        <w:jc w:val="both"/>
        <w:rPr>
          <w:rFonts w:ascii="Times New Roman" w:hAnsi="Times New Roman" w:cs="Times New Roman"/>
          <w:sz w:val="26"/>
          <w:szCs w:val="26"/>
        </w:rPr>
      </w:pPr>
      <w:r w:rsidRPr="00960B9F">
        <w:rPr>
          <w:rFonts w:ascii="Times New Roman" w:hAnsi="Times New Roman" w:cs="Times New Roman"/>
          <w:sz w:val="26"/>
          <w:szCs w:val="26"/>
        </w:rPr>
        <w:t>Ежегодный основной оплачиваемый отпуск предоставляется продолжительностью 28 календарных дней.</w:t>
      </w:r>
    </w:p>
    <w:p w:rsidR="00960B9F" w:rsidRPr="00960B9F" w:rsidRDefault="00960B9F" w:rsidP="00E558A0">
      <w:pPr>
        <w:spacing w:after="0"/>
        <w:ind w:firstLine="540"/>
        <w:jc w:val="both"/>
        <w:rPr>
          <w:rFonts w:ascii="Times New Roman" w:hAnsi="Times New Roman" w:cs="Times New Roman"/>
          <w:sz w:val="26"/>
          <w:szCs w:val="26"/>
        </w:rPr>
      </w:pPr>
      <w:r w:rsidRPr="00960B9F">
        <w:rPr>
          <w:rFonts w:ascii="Times New Roman" w:hAnsi="Times New Roman" w:cs="Times New Roman"/>
          <w:sz w:val="26"/>
          <w:szCs w:val="26"/>
        </w:rPr>
        <w:t>Ежегодные дополнительные оплачиваемые отпуска предоставляются продолжительностью:</w:t>
      </w:r>
    </w:p>
    <w:p w:rsidR="00960B9F" w:rsidRPr="00960B9F" w:rsidRDefault="00960B9F" w:rsidP="00E558A0">
      <w:pPr>
        <w:spacing w:after="0"/>
        <w:ind w:firstLine="540"/>
        <w:jc w:val="both"/>
        <w:rPr>
          <w:rFonts w:ascii="Times New Roman" w:hAnsi="Times New Roman" w:cs="Times New Roman"/>
          <w:sz w:val="26"/>
          <w:szCs w:val="26"/>
        </w:rPr>
      </w:pPr>
      <w:r w:rsidRPr="00960B9F">
        <w:rPr>
          <w:rFonts w:ascii="Times New Roman" w:hAnsi="Times New Roman" w:cs="Times New Roman"/>
          <w:sz w:val="26"/>
          <w:szCs w:val="26"/>
        </w:rPr>
        <w:t xml:space="preserve">- 8 календарных дней в соответствии с Законом Российской Федерации от 19.02.1993 </w:t>
      </w:r>
      <w:r>
        <w:rPr>
          <w:rFonts w:ascii="Times New Roman" w:hAnsi="Times New Roman" w:cs="Times New Roman"/>
          <w:sz w:val="26"/>
          <w:szCs w:val="26"/>
        </w:rPr>
        <w:t>№</w:t>
      </w:r>
      <w:r w:rsidRPr="00960B9F">
        <w:rPr>
          <w:rFonts w:ascii="Times New Roman" w:hAnsi="Times New Roman" w:cs="Times New Roman"/>
          <w:sz w:val="26"/>
          <w:szCs w:val="26"/>
        </w:rPr>
        <w:t xml:space="preserve"> 4520-I </w:t>
      </w:r>
      <w:r>
        <w:rPr>
          <w:rFonts w:ascii="Times New Roman" w:hAnsi="Times New Roman" w:cs="Times New Roman"/>
          <w:sz w:val="26"/>
          <w:szCs w:val="26"/>
        </w:rPr>
        <w:t>«</w:t>
      </w:r>
      <w:r w:rsidRPr="00960B9F">
        <w:rPr>
          <w:rFonts w:ascii="Times New Roman" w:hAnsi="Times New Roman" w:cs="Times New Roman"/>
          <w:sz w:val="26"/>
          <w:szCs w:val="26"/>
        </w:rPr>
        <w:t>О государственных гарантиях и компенсациях для лиц, работающих и проживающих в районах Крайнего Севера и приравненных к ним местностях</w:t>
      </w:r>
      <w:r>
        <w:rPr>
          <w:rFonts w:ascii="Times New Roman" w:hAnsi="Times New Roman" w:cs="Times New Roman"/>
          <w:sz w:val="26"/>
          <w:szCs w:val="26"/>
        </w:rPr>
        <w:t>»;</w:t>
      </w:r>
    </w:p>
    <w:p w:rsidR="00960B9F" w:rsidRPr="00960B9F" w:rsidRDefault="00960B9F" w:rsidP="00E558A0">
      <w:pPr>
        <w:spacing w:after="0"/>
        <w:ind w:firstLine="540"/>
        <w:jc w:val="both"/>
        <w:rPr>
          <w:rFonts w:ascii="Times New Roman" w:hAnsi="Times New Roman" w:cs="Times New Roman"/>
          <w:sz w:val="26"/>
          <w:szCs w:val="26"/>
        </w:rPr>
      </w:pPr>
      <w:r w:rsidRPr="00960B9F">
        <w:rPr>
          <w:rFonts w:ascii="Times New Roman" w:hAnsi="Times New Roman" w:cs="Times New Roman"/>
          <w:sz w:val="26"/>
          <w:szCs w:val="26"/>
        </w:rPr>
        <w:t xml:space="preserve">- 17 календарных дней за ненормированный рабочий день. Право на ежегодный дополнительный оплачиваемый отпуск за работу с ненормированным рабочим днем возникает независимо от продолжительности работы в условиях ненормированного рабочего дня. Ежегодный дополнительный оплачиваемый отпуск за работу с ненормированным рабочим днем суммируется с ежегодным основным оплачиваемым отпуском и ежегодным дополнительным оплачиваемым отпуском за работу в районах Крайнего Севера и приравненных к ним местностях. В </w:t>
      </w:r>
      <w:proofErr w:type="gramStart"/>
      <w:r w:rsidRPr="00960B9F">
        <w:rPr>
          <w:rFonts w:ascii="Times New Roman" w:hAnsi="Times New Roman" w:cs="Times New Roman"/>
          <w:sz w:val="26"/>
          <w:szCs w:val="26"/>
        </w:rPr>
        <w:t>случае</w:t>
      </w:r>
      <w:proofErr w:type="gramEnd"/>
      <w:r w:rsidRPr="00960B9F">
        <w:rPr>
          <w:rFonts w:ascii="Times New Roman" w:hAnsi="Times New Roman" w:cs="Times New Roman"/>
          <w:sz w:val="26"/>
          <w:szCs w:val="26"/>
        </w:rPr>
        <w:t xml:space="preserve"> переноса либо неиспользования дополнительного оплачиваемого отпуска за ненормированный рабочий день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960B9F" w:rsidRDefault="00960B9F" w:rsidP="00E558A0">
      <w:pPr>
        <w:spacing w:after="0"/>
        <w:ind w:firstLine="540"/>
        <w:jc w:val="both"/>
        <w:rPr>
          <w:rFonts w:ascii="Times New Roman" w:hAnsi="Times New Roman" w:cs="Times New Roman"/>
          <w:sz w:val="26"/>
          <w:szCs w:val="26"/>
        </w:rPr>
      </w:pPr>
      <w:r w:rsidRPr="00960B9F">
        <w:rPr>
          <w:rFonts w:ascii="Times New Roman" w:hAnsi="Times New Roman" w:cs="Times New Roman"/>
          <w:sz w:val="26"/>
          <w:szCs w:val="26"/>
        </w:rPr>
        <w:t>Предоставление ежегодного оплачиваемого отпуска осуществляется в соответствии с Трудовым кодексом Российской Федерации</w:t>
      </w:r>
      <w:r>
        <w:rPr>
          <w:rFonts w:ascii="Times New Roman" w:hAnsi="Times New Roman" w:cs="Times New Roman"/>
          <w:sz w:val="26"/>
          <w:szCs w:val="26"/>
        </w:rPr>
        <w:t>.</w:t>
      </w:r>
    </w:p>
    <w:p w:rsidR="00151BBE" w:rsidRPr="00151BBE" w:rsidRDefault="00151BBE" w:rsidP="00E558A0">
      <w:pPr>
        <w:spacing w:after="0"/>
        <w:ind w:firstLine="540"/>
        <w:jc w:val="both"/>
        <w:rPr>
          <w:rFonts w:ascii="Times New Roman" w:hAnsi="Times New Roman" w:cs="Times New Roman"/>
          <w:sz w:val="26"/>
          <w:szCs w:val="26"/>
        </w:rPr>
      </w:pPr>
      <w:r w:rsidRPr="00151BBE">
        <w:rPr>
          <w:rFonts w:ascii="Times New Roman" w:hAnsi="Times New Roman" w:cs="Times New Roman"/>
          <w:sz w:val="26"/>
          <w:szCs w:val="26"/>
        </w:rPr>
        <w:t>1</w:t>
      </w:r>
      <w:r w:rsidR="00D90277">
        <w:rPr>
          <w:rFonts w:ascii="Times New Roman" w:hAnsi="Times New Roman" w:cs="Times New Roman"/>
          <w:sz w:val="26"/>
          <w:szCs w:val="26"/>
        </w:rPr>
        <w:t>2</w:t>
      </w:r>
      <w:r w:rsidRPr="00151BBE">
        <w:rPr>
          <w:rFonts w:ascii="Times New Roman" w:hAnsi="Times New Roman" w:cs="Times New Roman"/>
          <w:sz w:val="26"/>
          <w:szCs w:val="26"/>
        </w:rPr>
        <w:t xml:space="preserve">. </w:t>
      </w:r>
      <w:proofErr w:type="gramStart"/>
      <w:r w:rsidRPr="00151BBE">
        <w:rPr>
          <w:rFonts w:ascii="Times New Roman" w:hAnsi="Times New Roman" w:cs="Times New Roman"/>
          <w:sz w:val="26"/>
          <w:szCs w:val="26"/>
        </w:rPr>
        <w:t>Председателю Контрольно-счетной палаты,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w:t>
      </w:r>
      <w:r w:rsidR="00D90277">
        <w:rPr>
          <w:rFonts w:ascii="Times New Roman" w:hAnsi="Times New Roman" w:cs="Times New Roman"/>
          <w:sz w:val="26"/>
          <w:szCs w:val="26"/>
        </w:rPr>
        <w:t>ому</w:t>
      </w:r>
      <w:r w:rsidRPr="00151BBE">
        <w:rPr>
          <w:rFonts w:ascii="Times New Roman" w:hAnsi="Times New Roman" w:cs="Times New Roman"/>
          <w:sz w:val="26"/>
          <w:szCs w:val="26"/>
        </w:rPr>
        <w:t xml:space="preserve"> от должност</w:t>
      </w:r>
      <w:r w:rsidR="00D90277">
        <w:rPr>
          <w:rFonts w:ascii="Times New Roman" w:hAnsi="Times New Roman" w:cs="Times New Roman"/>
          <w:sz w:val="26"/>
          <w:szCs w:val="26"/>
        </w:rPr>
        <w:t>и</w:t>
      </w:r>
      <w:r w:rsidRPr="00151BBE">
        <w:rPr>
          <w:rFonts w:ascii="Times New Roman" w:hAnsi="Times New Roman" w:cs="Times New Roman"/>
          <w:sz w:val="26"/>
          <w:szCs w:val="26"/>
        </w:rPr>
        <w:t xml:space="preserve"> в связи с прекращением полномочий (в том числе досрочно), за исключением случаев прекращения полномочий, связанных с виновными действиями, устанавливается ежемесячная денежная выплата после выхода на страховую пенсию по старости (далее - ежемесячная денежная выплата).</w:t>
      </w:r>
      <w:proofErr w:type="gramEnd"/>
    </w:p>
    <w:p w:rsidR="00151BBE" w:rsidRPr="00151BBE" w:rsidRDefault="00151BBE" w:rsidP="00E558A0">
      <w:pPr>
        <w:spacing w:after="0"/>
        <w:ind w:firstLine="540"/>
        <w:jc w:val="both"/>
        <w:rPr>
          <w:rFonts w:ascii="Times New Roman" w:hAnsi="Times New Roman" w:cs="Times New Roman"/>
          <w:sz w:val="26"/>
          <w:szCs w:val="26"/>
        </w:rPr>
      </w:pPr>
      <w:r w:rsidRPr="00151BBE">
        <w:rPr>
          <w:rFonts w:ascii="Times New Roman" w:hAnsi="Times New Roman" w:cs="Times New Roman"/>
          <w:sz w:val="26"/>
          <w:szCs w:val="26"/>
        </w:rPr>
        <w:t>Ежемесячная денежная выплата не устанавливается и (или) не выплачивается со дня вступления в силу обвинительного приговора суда за совершение преступления в период осуществления председателем Контрольно-счетной палаты.</w:t>
      </w:r>
    </w:p>
    <w:p w:rsidR="00151BBE" w:rsidRPr="00151BBE" w:rsidRDefault="00151BBE" w:rsidP="00E558A0">
      <w:pPr>
        <w:spacing w:after="0"/>
        <w:ind w:firstLine="540"/>
        <w:jc w:val="both"/>
        <w:rPr>
          <w:rFonts w:ascii="Times New Roman" w:hAnsi="Times New Roman" w:cs="Times New Roman"/>
          <w:sz w:val="26"/>
          <w:szCs w:val="26"/>
        </w:rPr>
      </w:pPr>
      <w:r w:rsidRPr="00151BBE">
        <w:rPr>
          <w:rFonts w:ascii="Times New Roman" w:hAnsi="Times New Roman" w:cs="Times New Roman"/>
          <w:sz w:val="26"/>
          <w:szCs w:val="26"/>
        </w:rPr>
        <w:lastRenderedPageBreak/>
        <w:t>Ежемесячная денежная выплата устанавливается к пенсии по государственному пенсионному обеспечению (далее - государственная пенсия) или страховой пенсии по старости (далее - страховая пенсия).</w:t>
      </w:r>
    </w:p>
    <w:p w:rsidR="00151BBE" w:rsidRPr="00151BBE" w:rsidRDefault="00151BBE" w:rsidP="00E558A0">
      <w:pPr>
        <w:spacing w:after="0"/>
        <w:ind w:firstLine="540"/>
        <w:jc w:val="both"/>
        <w:rPr>
          <w:rFonts w:ascii="Times New Roman" w:hAnsi="Times New Roman" w:cs="Times New Roman"/>
          <w:sz w:val="26"/>
          <w:szCs w:val="26"/>
        </w:rPr>
      </w:pPr>
      <w:r w:rsidRPr="00151BBE">
        <w:rPr>
          <w:rFonts w:ascii="Times New Roman" w:hAnsi="Times New Roman" w:cs="Times New Roman"/>
          <w:sz w:val="26"/>
          <w:szCs w:val="26"/>
        </w:rPr>
        <w:t>Ежемесячная денежная выплата к государственной или страховой пенсии устанавливается в таком размере, чтобы сумма государственной или страховой пенсии и ежемесячной денежной выплаты к ней не превышала:</w:t>
      </w:r>
    </w:p>
    <w:p w:rsidR="00151BBE" w:rsidRPr="00151BBE" w:rsidRDefault="00151BBE" w:rsidP="00E558A0">
      <w:pPr>
        <w:spacing w:after="0"/>
        <w:ind w:firstLine="540"/>
        <w:jc w:val="both"/>
        <w:rPr>
          <w:rFonts w:ascii="Times New Roman" w:hAnsi="Times New Roman" w:cs="Times New Roman"/>
          <w:sz w:val="26"/>
          <w:szCs w:val="26"/>
        </w:rPr>
      </w:pPr>
      <w:r w:rsidRPr="00151BBE">
        <w:rPr>
          <w:rFonts w:ascii="Times New Roman" w:hAnsi="Times New Roman" w:cs="Times New Roman"/>
          <w:sz w:val="26"/>
          <w:szCs w:val="26"/>
        </w:rPr>
        <w:t>1) при замещении председателем Контрольно-счетной палаты, осуществлявшим свои полномочия на постоянной основе, муниципальных должностей от трех лет до пяти лет - 55 процентов его месячного денежного содержания;</w:t>
      </w:r>
    </w:p>
    <w:p w:rsidR="00151BBE" w:rsidRPr="00151BBE" w:rsidRDefault="00151BBE" w:rsidP="00E558A0">
      <w:pPr>
        <w:spacing w:after="0"/>
        <w:ind w:firstLine="540"/>
        <w:jc w:val="both"/>
        <w:rPr>
          <w:rFonts w:ascii="Times New Roman" w:hAnsi="Times New Roman" w:cs="Times New Roman"/>
          <w:sz w:val="26"/>
          <w:szCs w:val="26"/>
        </w:rPr>
      </w:pPr>
      <w:r w:rsidRPr="00151BBE">
        <w:rPr>
          <w:rFonts w:ascii="Times New Roman" w:hAnsi="Times New Roman" w:cs="Times New Roman"/>
          <w:sz w:val="26"/>
          <w:szCs w:val="26"/>
        </w:rPr>
        <w:t xml:space="preserve">2) при замещении председателем Контрольно-счетной палаты, осуществлявшим свои полномочия на постоянной основе, муниципальных должностей пять лет и более или </w:t>
      </w:r>
      <w:proofErr w:type="gramStart"/>
      <w:r w:rsidRPr="00151BBE">
        <w:rPr>
          <w:rFonts w:ascii="Times New Roman" w:hAnsi="Times New Roman" w:cs="Times New Roman"/>
          <w:sz w:val="26"/>
          <w:szCs w:val="26"/>
        </w:rPr>
        <w:t>отработавшему</w:t>
      </w:r>
      <w:proofErr w:type="gramEnd"/>
      <w:r w:rsidRPr="00151BBE">
        <w:rPr>
          <w:rFonts w:ascii="Times New Roman" w:hAnsi="Times New Roman" w:cs="Times New Roman"/>
          <w:sz w:val="26"/>
          <w:szCs w:val="26"/>
        </w:rPr>
        <w:t xml:space="preserve"> срок полномочий, установленный Уставом городского округа город Саяногорск Республики Хакасия на момент его избрания, - 75 процентов их месячного денежного содержания.</w:t>
      </w:r>
    </w:p>
    <w:p w:rsidR="00151BBE" w:rsidRPr="00151BBE" w:rsidRDefault="00151BBE" w:rsidP="00E558A0">
      <w:pPr>
        <w:spacing w:after="0"/>
        <w:ind w:firstLine="540"/>
        <w:jc w:val="both"/>
        <w:rPr>
          <w:rFonts w:ascii="Times New Roman" w:hAnsi="Times New Roman" w:cs="Times New Roman"/>
          <w:sz w:val="26"/>
          <w:szCs w:val="26"/>
        </w:rPr>
      </w:pPr>
      <w:r w:rsidRPr="00151BBE">
        <w:rPr>
          <w:rFonts w:ascii="Times New Roman" w:hAnsi="Times New Roman" w:cs="Times New Roman"/>
          <w:sz w:val="26"/>
          <w:szCs w:val="26"/>
        </w:rPr>
        <w:t>Месячное денежное содержание председателя Контрольно-счетной палаты для исчисления размера ежемесячной денежной выплаты определяется (по выбору) по замещаемой должности на день достижения им возраста, дающего право на государственную или страховую пенсию, либо по последней муниципальной должности, полномочия по которой были прекращены (в том числе досрочно).</w:t>
      </w:r>
    </w:p>
    <w:p w:rsidR="00151BBE" w:rsidRDefault="00151BBE" w:rsidP="00E558A0">
      <w:pPr>
        <w:spacing w:after="0"/>
        <w:ind w:firstLine="540"/>
        <w:jc w:val="both"/>
        <w:rPr>
          <w:rFonts w:ascii="Times New Roman" w:hAnsi="Times New Roman" w:cs="Times New Roman"/>
          <w:sz w:val="26"/>
          <w:szCs w:val="26"/>
        </w:rPr>
      </w:pPr>
      <w:r w:rsidRPr="00151BBE">
        <w:rPr>
          <w:rFonts w:ascii="Times New Roman" w:hAnsi="Times New Roman" w:cs="Times New Roman"/>
          <w:sz w:val="26"/>
          <w:szCs w:val="26"/>
        </w:rPr>
        <w:t>Установление, выплата и перерасчет размера ежемесячной денежной выплаты председателю Контрольно-счетной палаты производятся путем издания распоряжения председателя Контрольно-счетной палаты.</w:t>
      </w:r>
    </w:p>
    <w:p w:rsidR="00B67300" w:rsidRPr="00B67300" w:rsidRDefault="004C5964" w:rsidP="00E558A0">
      <w:pPr>
        <w:spacing w:after="0"/>
        <w:ind w:firstLine="540"/>
        <w:jc w:val="both"/>
        <w:rPr>
          <w:rFonts w:ascii="Times New Roman" w:hAnsi="Times New Roman" w:cs="Times New Roman"/>
          <w:sz w:val="26"/>
          <w:szCs w:val="26"/>
        </w:rPr>
      </w:pPr>
      <w:r>
        <w:rPr>
          <w:rFonts w:ascii="Times New Roman" w:hAnsi="Times New Roman" w:cs="Times New Roman"/>
          <w:sz w:val="26"/>
          <w:szCs w:val="26"/>
        </w:rPr>
        <w:t>1</w:t>
      </w:r>
      <w:r w:rsidR="00D90277">
        <w:rPr>
          <w:rFonts w:ascii="Times New Roman" w:hAnsi="Times New Roman" w:cs="Times New Roman"/>
          <w:sz w:val="26"/>
          <w:szCs w:val="26"/>
        </w:rPr>
        <w:t>3</w:t>
      </w:r>
      <w:r w:rsidR="00B67300" w:rsidRPr="00B67300">
        <w:rPr>
          <w:rFonts w:ascii="Times New Roman" w:hAnsi="Times New Roman" w:cs="Times New Roman"/>
          <w:sz w:val="26"/>
          <w:szCs w:val="26"/>
        </w:rPr>
        <w:t xml:space="preserve">. </w:t>
      </w:r>
      <w:r>
        <w:rPr>
          <w:rFonts w:ascii="Times New Roman" w:hAnsi="Times New Roman" w:cs="Times New Roman"/>
          <w:sz w:val="26"/>
          <w:szCs w:val="26"/>
        </w:rPr>
        <w:t>Председателю Контрольно-счетной палаты</w:t>
      </w:r>
      <w:r w:rsidR="00B67300" w:rsidRPr="00B67300">
        <w:rPr>
          <w:rFonts w:ascii="Times New Roman" w:hAnsi="Times New Roman" w:cs="Times New Roman"/>
          <w:sz w:val="26"/>
          <w:szCs w:val="26"/>
        </w:rPr>
        <w:t xml:space="preserve"> предоставляется служебный автотранспорт для осуществления им своих полномочий.</w:t>
      </w:r>
    </w:p>
    <w:p w:rsidR="00D60643" w:rsidRPr="00D60643" w:rsidRDefault="00D60643" w:rsidP="00E558A0">
      <w:pPr>
        <w:spacing w:after="0"/>
        <w:ind w:firstLine="540"/>
        <w:jc w:val="both"/>
        <w:rPr>
          <w:rFonts w:ascii="Times New Roman" w:hAnsi="Times New Roman" w:cs="Times New Roman"/>
          <w:sz w:val="26"/>
          <w:szCs w:val="26"/>
        </w:rPr>
      </w:pPr>
      <w:r>
        <w:rPr>
          <w:rFonts w:ascii="Times New Roman" w:hAnsi="Times New Roman" w:cs="Times New Roman"/>
          <w:sz w:val="26"/>
          <w:szCs w:val="26"/>
        </w:rPr>
        <w:t>1</w:t>
      </w:r>
      <w:r w:rsidR="00D90277">
        <w:rPr>
          <w:rFonts w:ascii="Times New Roman" w:hAnsi="Times New Roman" w:cs="Times New Roman"/>
          <w:sz w:val="26"/>
          <w:szCs w:val="26"/>
        </w:rPr>
        <w:t>4</w:t>
      </w:r>
      <w:r w:rsidRPr="00D60643">
        <w:rPr>
          <w:rFonts w:ascii="Times New Roman" w:hAnsi="Times New Roman" w:cs="Times New Roman"/>
          <w:sz w:val="26"/>
          <w:szCs w:val="26"/>
        </w:rPr>
        <w:t>. Порядок направления в служебные командировки, а также размеры возмещения расходов, связанн</w:t>
      </w:r>
      <w:r>
        <w:rPr>
          <w:rFonts w:ascii="Times New Roman" w:hAnsi="Times New Roman" w:cs="Times New Roman"/>
          <w:sz w:val="26"/>
          <w:szCs w:val="26"/>
        </w:rPr>
        <w:t xml:space="preserve">ых со служебными командировками председателя Контрольно-счетной палаты, </w:t>
      </w:r>
      <w:r w:rsidRPr="00D60643">
        <w:rPr>
          <w:rFonts w:ascii="Times New Roman" w:hAnsi="Times New Roman" w:cs="Times New Roman"/>
          <w:sz w:val="26"/>
          <w:szCs w:val="26"/>
        </w:rPr>
        <w:t>устанавливаются нормативным правовым</w:t>
      </w:r>
      <w:r>
        <w:rPr>
          <w:rFonts w:ascii="Times New Roman" w:hAnsi="Times New Roman" w:cs="Times New Roman"/>
          <w:sz w:val="26"/>
          <w:szCs w:val="26"/>
        </w:rPr>
        <w:t xml:space="preserve"> актом </w:t>
      </w:r>
      <w:r w:rsidRPr="00D60643">
        <w:rPr>
          <w:rFonts w:ascii="Times New Roman" w:hAnsi="Times New Roman" w:cs="Times New Roman"/>
          <w:sz w:val="26"/>
          <w:szCs w:val="26"/>
        </w:rPr>
        <w:t>Контрольно-счетной палаты.</w:t>
      </w:r>
    </w:p>
    <w:p w:rsidR="00B67300" w:rsidRDefault="00D60643" w:rsidP="00E558A0">
      <w:pPr>
        <w:spacing w:after="0"/>
        <w:ind w:firstLine="540"/>
        <w:jc w:val="both"/>
        <w:rPr>
          <w:rFonts w:ascii="Times New Roman" w:hAnsi="Times New Roman" w:cs="Times New Roman"/>
          <w:sz w:val="26"/>
          <w:szCs w:val="26"/>
        </w:rPr>
      </w:pPr>
      <w:r w:rsidRPr="00D60643">
        <w:rPr>
          <w:rFonts w:ascii="Times New Roman" w:hAnsi="Times New Roman" w:cs="Times New Roman"/>
          <w:sz w:val="26"/>
          <w:szCs w:val="26"/>
        </w:rPr>
        <w:t xml:space="preserve">Возмещение расходов, связанных со служебными командировками </w:t>
      </w:r>
      <w:r>
        <w:rPr>
          <w:rFonts w:ascii="Times New Roman" w:hAnsi="Times New Roman" w:cs="Times New Roman"/>
          <w:sz w:val="26"/>
          <w:szCs w:val="26"/>
        </w:rPr>
        <w:t xml:space="preserve">председателя </w:t>
      </w:r>
      <w:r w:rsidRPr="00D60643">
        <w:rPr>
          <w:rFonts w:ascii="Times New Roman" w:hAnsi="Times New Roman" w:cs="Times New Roman"/>
          <w:sz w:val="26"/>
          <w:szCs w:val="26"/>
        </w:rPr>
        <w:t>Контрольно-счетной палаты</w:t>
      </w:r>
      <w:r>
        <w:rPr>
          <w:rFonts w:ascii="Times New Roman" w:hAnsi="Times New Roman" w:cs="Times New Roman"/>
          <w:sz w:val="26"/>
          <w:szCs w:val="26"/>
        </w:rPr>
        <w:t xml:space="preserve"> </w:t>
      </w:r>
      <w:r w:rsidRPr="00D60643">
        <w:rPr>
          <w:rFonts w:ascii="Times New Roman" w:hAnsi="Times New Roman" w:cs="Times New Roman"/>
          <w:sz w:val="26"/>
          <w:szCs w:val="26"/>
        </w:rPr>
        <w:t xml:space="preserve">производится за счет средств местного бюджета. </w:t>
      </w:r>
    </w:p>
    <w:p w:rsidR="00D60643" w:rsidRPr="00D60643" w:rsidRDefault="00D60643" w:rsidP="00E558A0">
      <w:pPr>
        <w:autoSpaceDE w:val="0"/>
        <w:autoSpaceDN w:val="0"/>
        <w:adjustRightInd w:val="0"/>
        <w:spacing w:after="0"/>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w:t>
      </w:r>
      <w:r w:rsidR="00D90277">
        <w:rPr>
          <w:rFonts w:ascii="Times New Roman" w:eastAsiaTheme="minorHAnsi" w:hAnsi="Times New Roman" w:cs="Times New Roman"/>
          <w:sz w:val="26"/>
          <w:szCs w:val="26"/>
          <w:lang w:eastAsia="en-US"/>
        </w:rPr>
        <w:t>5</w:t>
      </w:r>
      <w:r w:rsidR="007E5676" w:rsidRPr="007E5676">
        <w:rPr>
          <w:rFonts w:ascii="Times New Roman" w:eastAsiaTheme="minorHAnsi" w:hAnsi="Times New Roman" w:cs="Times New Roman"/>
          <w:sz w:val="26"/>
          <w:szCs w:val="26"/>
          <w:lang w:eastAsia="en-US"/>
        </w:rPr>
        <w:t xml:space="preserve">. </w:t>
      </w:r>
      <w:r w:rsidR="006B558E">
        <w:rPr>
          <w:rFonts w:ascii="Times New Roman" w:eastAsiaTheme="minorHAnsi" w:hAnsi="Times New Roman" w:cs="Times New Roman"/>
          <w:sz w:val="26"/>
          <w:szCs w:val="26"/>
          <w:lang w:eastAsia="en-US"/>
        </w:rPr>
        <w:t xml:space="preserve"> Председателю Контрольно-счетной палаты </w:t>
      </w:r>
      <w:r w:rsidRPr="00D60643">
        <w:rPr>
          <w:rFonts w:ascii="Times New Roman" w:eastAsiaTheme="minorHAnsi" w:hAnsi="Times New Roman" w:cs="Times New Roman"/>
          <w:sz w:val="26"/>
          <w:szCs w:val="26"/>
          <w:lang w:eastAsia="en-US"/>
        </w:rPr>
        <w:t>в здании администрации предоставляется отдельное служебное помещение, оборудованное мебелью, оргтехникой, средствами связи.</w:t>
      </w:r>
    </w:p>
    <w:p w:rsidR="00640421" w:rsidRDefault="00D60643" w:rsidP="00E558A0">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D60643">
        <w:rPr>
          <w:rFonts w:ascii="Times New Roman" w:eastAsiaTheme="minorHAnsi" w:hAnsi="Times New Roman" w:cs="Times New Roman"/>
          <w:sz w:val="26"/>
          <w:szCs w:val="26"/>
          <w:lang w:eastAsia="en-US"/>
        </w:rPr>
        <w:t xml:space="preserve">Содержание служебного помещения и средств связи, предоставляемых </w:t>
      </w:r>
      <w:r w:rsidR="006B558E">
        <w:rPr>
          <w:rFonts w:ascii="Times New Roman" w:eastAsiaTheme="minorHAnsi" w:hAnsi="Times New Roman" w:cs="Times New Roman"/>
          <w:sz w:val="26"/>
          <w:szCs w:val="26"/>
          <w:lang w:eastAsia="en-US"/>
        </w:rPr>
        <w:t>председателю Контрольно-счетной палаты</w:t>
      </w:r>
      <w:r w:rsidRPr="00D60643">
        <w:rPr>
          <w:rFonts w:ascii="Times New Roman" w:eastAsiaTheme="minorHAnsi" w:hAnsi="Times New Roman" w:cs="Times New Roman"/>
          <w:sz w:val="26"/>
          <w:szCs w:val="26"/>
          <w:lang w:eastAsia="en-US"/>
        </w:rPr>
        <w:t>, осуществляется за счет средств местного бюджета</w:t>
      </w:r>
      <w:proofErr w:type="gramStart"/>
      <w:r w:rsidRPr="00D60643">
        <w:rPr>
          <w:rFonts w:ascii="Times New Roman" w:eastAsiaTheme="minorHAnsi" w:hAnsi="Times New Roman" w:cs="Times New Roman"/>
          <w:sz w:val="26"/>
          <w:szCs w:val="26"/>
          <w:lang w:eastAsia="en-US"/>
        </w:rPr>
        <w:t>.</w:t>
      </w:r>
      <w:r w:rsidR="00F57482">
        <w:rPr>
          <w:rFonts w:ascii="Times New Roman" w:eastAsiaTheme="minorHAnsi" w:hAnsi="Times New Roman" w:cs="Times New Roman"/>
          <w:sz w:val="26"/>
          <w:szCs w:val="26"/>
          <w:lang w:eastAsia="en-US"/>
        </w:rPr>
        <w:t>»</w:t>
      </w:r>
      <w:proofErr w:type="gramEnd"/>
    </w:p>
    <w:p w:rsidR="00D2503D" w:rsidRPr="0091636E" w:rsidRDefault="00D2503D" w:rsidP="00E558A0">
      <w:pPr>
        <w:autoSpaceDE w:val="0"/>
        <w:autoSpaceDN w:val="0"/>
        <w:adjustRightInd w:val="0"/>
        <w:spacing w:after="0"/>
        <w:ind w:firstLine="540"/>
        <w:jc w:val="both"/>
        <w:rPr>
          <w:rFonts w:ascii="Times New Roman" w:eastAsiaTheme="minorHAnsi" w:hAnsi="Times New Roman" w:cs="Times New Roman"/>
          <w:sz w:val="26"/>
          <w:szCs w:val="26"/>
          <w:lang w:eastAsia="en-US"/>
        </w:rPr>
      </w:pPr>
    </w:p>
    <w:p w:rsidR="00201906" w:rsidRDefault="00DB168C" w:rsidP="00E558A0">
      <w:pPr>
        <w:tabs>
          <w:tab w:val="left" w:pos="1418"/>
        </w:tabs>
        <w:spacing w:after="0"/>
        <w:rPr>
          <w:rFonts w:ascii="Times New Roman" w:hAnsi="Times New Roman" w:cs="Times New Roman"/>
          <w:sz w:val="26"/>
          <w:szCs w:val="26"/>
        </w:rPr>
      </w:pPr>
      <w:r>
        <w:rPr>
          <w:rFonts w:ascii="Times New Roman" w:hAnsi="Times New Roman" w:cs="Times New Roman"/>
          <w:b/>
          <w:sz w:val="26"/>
          <w:szCs w:val="26"/>
        </w:rPr>
        <w:t xml:space="preserve">            Статья 2</w:t>
      </w:r>
      <w:r w:rsidR="00812E4F">
        <w:rPr>
          <w:rFonts w:ascii="Times New Roman" w:hAnsi="Times New Roman" w:cs="Times New Roman"/>
          <w:sz w:val="26"/>
          <w:szCs w:val="26"/>
        </w:rPr>
        <w:t xml:space="preserve">. </w:t>
      </w:r>
      <w:r w:rsidR="00812E4F">
        <w:rPr>
          <w:rFonts w:ascii="Times New Roman" w:hAnsi="Times New Roman" w:cs="Times New Roman"/>
          <w:b/>
          <w:sz w:val="26"/>
          <w:szCs w:val="26"/>
        </w:rPr>
        <w:t>Контроль над исполнением настоящего решения</w:t>
      </w:r>
      <w:r w:rsidR="00812E4F">
        <w:rPr>
          <w:rFonts w:ascii="Times New Roman" w:hAnsi="Times New Roman" w:cs="Times New Roman"/>
          <w:sz w:val="26"/>
          <w:szCs w:val="26"/>
        </w:rPr>
        <w:t xml:space="preserve"> </w:t>
      </w:r>
    </w:p>
    <w:p w:rsidR="00481602" w:rsidRDefault="00481602" w:rsidP="00E558A0">
      <w:pPr>
        <w:tabs>
          <w:tab w:val="left" w:pos="1418"/>
        </w:tabs>
        <w:spacing w:after="0"/>
        <w:rPr>
          <w:rFonts w:ascii="Times New Roman" w:hAnsi="Times New Roman" w:cs="Times New Roman"/>
          <w:sz w:val="26"/>
          <w:szCs w:val="26"/>
        </w:rPr>
      </w:pPr>
    </w:p>
    <w:p w:rsidR="00812E4F" w:rsidRDefault="00812E4F" w:rsidP="00E558A0">
      <w:pPr>
        <w:numPr>
          <w:ilvl w:val="0"/>
          <w:numId w:val="1"/>
        </w:numPr>
        <w:tabs>
          <w:tab w:val="left" w:pos="1134"/>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Контроль над исполнением настоящего решения возложить на постоянную комиссию мандатную по вопросам депутатской этики, законности и правопорядка, и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деятельностью администрации Совета депутатов муниципального образования город Саяногорск.</w:t>
      </w:r>
    </w:p>
    <w:p w:rsidR="00812E4F" w:rsidRDefault="00812E4F" w:rsidP="00E558A0">
      <w:pPr>
        <w:tabs>
          <w:tab w:val="left" w:pos="1134"/>
        </w:tabs>
        <w:spacing w:after="0"/>
        <w:ind w:left="709"/>
        <w:jc w:val="both"/>
        <w:rPr>
          <w:rFonts w:ascii="Times New Roman" w:hAnsi="Times New Roman" w:cs="Times New Roman"/>
          <w:sz w:val="26"/>
          <w:szCs w:val="26"/>
        </w:rPr>
      </w:pPr>
    </w:p>
    <w:p w:rsidR="00201906" w:rsidRDefault="00DB168C" w:rsidP="00E558A0">
      <w:pPr>
        <w:tabs>
          <w:tab w:val="left" w:pos="1134"/>
        </w:tabs>
        <w:spacing w:after="0"/>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        Статья 3</w:t>
      </w:r>
      <w:r w:rsidR="00812E4F">
        <w:rPr>
          <w:rFonts w:ascii="Times New Roman" w:hAnsi="Times New Roman" w:cs="Times New Roman"/>
          <w:b/>
          <w:sz w:val="26"/>
          <w:szCs w:val="26"/>
        </w:rPr>
        <w:t>. Порядок вступления в силу настоящего решения</w:t>
      </w:r>
    </w:p>
    <w:p w:rsidR="00481602" w:rsidRDefault="00481602" w:rsidP="00E558A0">
      <w:pPr>
        <w:tabs>
          <w:tab w:val="left" w:pos="1134"/>
        </w:tabs>
        <w:spacing w:after="0"/>
        <w:jc w:val="both"/>
        <w:rPr>
          <w:rFonts w:ascii="Times New Roman" w:hAnsi="Times New Roman" w:cs="Times New Roman"/>
          <w:b/>
          <w:sz w:val="26"/>
          <w:szCs w:val="26"/>
        </w:rPr>
      </w:pPr>
    </w:p>
    <w:p w:rsidR="00812E4F" w:rsidRDefault="00812E4F" w:rsidP="00E558A0">
      <w:pPr>
        <w:tabs>
          <w:tab w:val="left" w:pos="1134"/>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sz w:val="26"/>
          <w:szCs w:val="26"/>
        </w:rPr>
        <w:tab/>
        <w:t xml:space="preserve">Настоящее решение вступает в силу </w:t>
      </w:r>
      <w:r w:rsidR="00617DA4">
        <w:rPr>
          <w:rFonts w:ascii="Times New Roman" w:hAnsi="Times New Roman" w:cs="Times New Roman"/>
          <w:sz w:val="26"/>
          <w:szCs w:val="26"/>
        </w:rPr>
        <w:t xml:space="preserve">с 1 января 2025 года и </w:t>
      </w:r>
      <w:r>
        <w:rPr>
          <w:rFonts w:ascii="Times New Roman" w:hAnsi="Times New Roman" w:cs="Times New Roman"/>
          <w:sz w:val="26"/>
          <w:szCs w:val="26"/>
        </w:rPr>
        <w:t xml:space="preserve">подлежит официальному опубликованию </w:t>
      </w:r>
      <w:r w:rsidR="00834399">
        <w:rPr>
          <w:rFonts w:ascii="Times New Roman" w:hAnsi="Times New Roman" w:cs="Times New Roman"/>
          <w:sz w:val="26"/>
          <w:szCs w:val="26"/>
        </w:rPr>
        <w:t>в средс</w:t>
      </w:r>
      <w:r w:rsidR="00617DA4">
        <w:rPr>
          <w:rFonts w:ascii="Times New Roman" w:hAnsi="Times New Roman" w:cs="Times New Roman"/>
          <w:sz w:val="26"/>
          <w:szCs w:val="26"/>
        </w:rPr>
        <w:t>твах массовой информации.</w:t>
      </w:r>
      <w:r w:rsidR="00834399">
        <w:rPr>
          <w:rFonts w:ascii="Times New Roman" w:hAnsi="Times New Roman" w:cs="Times New Roman"/>
          <w:sz w:val="26"/>
          <w:szCs w:val="26"/>
        </w:rPr>
        <w:t xml:space="preserve"> </w:t>
      </w:r>
    </w:p>
    <w:p w:rsidR="00812E4F" w:rsidRDefault="00812E4F" w:rsidP="00E558A0">
      <w:pPr>
        <w:pStyle w:val="a5"/>
        <w:spacing w:line="276" w:lineRule="auto"/>
        <w:ind w:right="-2"/>
        <w:rPr>
          <w:sz w:val="26"/>
          <w:szCs w:val="26"/>
        </w:rPr>
      </w:pPr>
    </w:p>
    <w:p w:rsidR="00834399" w:rsidRDefault="00834399" w:rsidP="00E558A0">
      <w:pPr>
        <w:spacing w:after="0"/>
        <w:ind w:right="-766"/>
        <w:jc w:val="both"/>
        <w:rPr>
          <w:rFonts w:ascii="Times New Roman" w:hAnsi="Times New Roman" w:cs="Times New Roman"/>
          <w:b/>
          <w:sz w:val="26"/>
          <w:szCs w:val="26"/>
        </w:rPr>
      </w:pPr>
    </w:p>
    <w:p w:rsidR="00834399" w:rsidRPr="00487213" w:rsidRDefault="00834399" w:rsidP="00E558A0">
      <w:pPr>
        <w:autoSpaceDE w:val="0"/>
        <w:autoSpaceDN w:val="0"/>
        <w:adjustRightInd w:val="0"/>
        <w:spacing w:after="0"/>
        <w:jc w:val="both"/>
        <w:rPr>
          <w:rFonts w:ascii="Times New Roman" w:eastAsia="Calibri" w:hAnsi="Times New Roman" w:cs="Times New Roman"/>
          <w:sz w:val="26"/>
          <w:szCs w:val="26"/>
        </w:rPr>
      </w:pPr>
    </w:p>
    <w:tbl>
      <w:tblPr>
        <w:tblW w:w="10314" w:type="dxa"/>
        <w:tblLook w:val="0000" w:firstRow="0" w:lastRow="0" w:firstColumn="0" w:lastColumn="0" w:noHBand="0" w:noVBand="0"/>
      </w:tblPr>
      <w:tblGrid>
        <w:gridCol w:w="4928"/>
        <w:gridCol w:w="236"/>
        <w:gridCol w:w="5150"/>
      </w:tblGrid>
      <w:tr w:rsidR="00834399" w:rsidRPr="00487213" w:rsidTr="0033206D">
        <w:trPr>
          <w:trHeight w:val="1345"/>
        </w:trPr>
        <w:tc>
          <w:tcPr>
            <w:tcW w:w="4928" w:type="dxa"/>
          </w:tcPr>
          <w:p w:rsidR="00834399" w:rsidRPr="00487213" w:rsidRDefault="00834399" w:rsidP="00E558A0">
            <w:pPr>
              <w:spacing w:after="0"/>
              <w:rPr>
                <w:rFonts w:ascii="Times New Roman" w:eastAsia="Times New Roman" w:hAnsi="Times New Roman" w:cs="Times New Roman"/>
                <w:sz w:val="26"/>
                <w:szCs w:val="26"/>
              </w:rPr>
            </w:pPr>
            <w:r w:rsidRPr="00487213">
              <w:rPr>
                <w:rFonts w:ascii="Times New Roman" w:eastAsia="Times New Roman" w:hAnsi="Times New Roman" w:cs="Times New Roman"/>
                <w:sz w:val="26"/>
                <w:szCs w:val="26"/>
              </w:rPr>
              <w:t>Председатель Совета депутатов</w:t>
            </w:r>
          </w:p>
          <w:p w:rsidR="00834399" w:rsidRPr="00487213" w:rsidRDefault="00834399" w:rsidP="00E558A0">
            <w:pPr>
              <w:spacing w:after="0"/>
              <w:rPr>
                <w:rFonts w:ascii="Times New Roman" w:eastAsia="Times New Roman" w:hAnsi="Times New Roman" w:cs="Times New Roman"/>
                <w:sz w:val="26"/>
                <w:szCs w:val="26"/>
              </w:rPr>
            </w:pPr>
            <w:r w:rsidRPr="00487213">
              <w:rPr>
                <w:rFonts w:ascii="Times New Roman" w:eastAsia="Times New Roman" w:hAnsi="Times New Roman" w:cs="Times New Roman"/>
                <w:sz w:val="26"/>
                <w:szCs w:val="26"/>
              </w:rPr>
              <w:t>муниципального образования</w:t>
            </w:r>
          </w:p>
          <w:p w:rsidR="00834399" w:rsidRPr="00487213" w:rsidRDefault="00834399" w:rsidP="00E558A0">
            <w:pPr>
              <w:spacing w:after="0"/>
              <w:rPr>
                <w:rFonts w:ascii="Times New Roman" w:eastAsia="Times New Roman" w:hAnsi="Times New Roman" w:cs="Times New Roman"/>
                <w:sz w:val="26"/>
                <w:szCs w:val="26"/>
              </w:rPr>
            </w:pPr>
            <w:r w:rsidRPr="00487213">
              <w:rPr>
                <w:rFonts w:ascii="Times New Roman" w:eastAsia="Times New Roman" w:hAnsi="Times New Roman" w:cs="Times New Roman"/>
                <w:sz w:val="26"/>
                <w:szCs w:val="26"/>
              </w:rPr>
              <w:t xml:space="preserve">город Саяногорск </w:t>
            </w:r>
          </w:p>
          <w:p w:rsidR="00834399" w:rsidRDefault="00834399" w:rsidP="00E558A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834399" w:rsidRPr="00487213" w:rsidRDefault="00834399" w:rsidP="00E558A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8721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487213">
              <w:rPr>
                <w:rFonts w:ascii="Times New Roman" w:eastAsia="Times New Roman" w:hAnsi="Times New Roman" w:cs="Times New Roman"/>
                <w:sz w:val="26"/>
                <w:szCs w:val="26"/>
              </w:rPr>
              <w:t>В.В.</w:t>
            </w:r>
            <w:r w:rsidR="007B35D7">
              <w:rPr>
                <w:rFonts w:ascii="Times New Roman" w:eastAsia="Times New Roman" w:hAnsi="Times New Roman" w:cs="Times New Roman"/>
                <w:sz w:val="26"/>
                <w:szCs w:val="26"/>
              </w:rPr>
              <w:t xml:space="preserve"> </w:t>
            </w:r>
            <w:bookmarkStart w:id="0" w:name="_GoBack"/>
            <w:bookmarkEnd w:id="0"/>
            <w:r w:rsidRPr="00487213">
              <w:rPr>
                <w:rFonts w:ascii="Times New Roman" w:eastAsia="Times New Roman" w:hAnsi="Times New Roman" w:cs="Times New Roman"/>
                <w:sz w:val="26"/>
                <w:szCs w:val="26"/>
              </w:rPr>
              <w:t xml:space="preserve">Ситников                       </w:t>
            </w:r>
          </w:p>
        </w:tc>
        <w:tc>
          <w:tcPr>
            <w:tcW w:w="236" w:type="dxa"/>
          </w:tcPr>
          <w:p w:rsidR="00834399" w:rsidRPr="00487213" w:rsidRDefault="00834399" w:rsidP="00E558A0">
            <w:pPr>
              <w:spacing w:after="0"/>
              <w:rPr>
                <w:rFonts w:ascii="Times New Roman" w:eastAsia="Times New Roman" w:hAnsi="Times New Roman" w:cs="Times New Roman"/>
                <w:sz w:val="26"/>
                <w:szCs w:val="26"/>
              </w:rPr>
            </w:pPr>
          </w:p>
        </w:tc>
        <w:tc>
          <w:tcPr>
            <w:tcW w:w="5150" w:type="dxa"/>
          </w:tcPr>
          <w:p w:rsidR="00DB168C" w:rsidRDefault="00834399" w:rsidP="00E558A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87213">
              <w:rPr>
                <w:rFonts w:ascii="Times New Roman" w:eastAsia="Times New Roman" w:hAnsi="Times New Roman" w:cs="Times New Roman"/>
                <w:sz w:val="26"/>
                <w:szCs w:val="26"/>
              </w:rPr>
              <w:t xml:space="preserve">Глава </w:t>
            </w:r>
          </w:p>
          <w:p w:rsidR="00834399" w:rsidRPr="00487213" w:rsidRDefault="00DB168C" w:rsidP="00E558A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34399" w:rsidRPr="00487213">
              <w:rPr>
                <w:rFonts w:ascii="Times New Roman" w:eastAsia="Times New Roman" w:hAnsi="Times New Roman" w:cs="Times New Roman"/>
                <w:sz w:val="26"/>
                <w:szCs w:val="26"/>
              </w:rPr>
              <w:t>муниципального образования</w:t>
            </w:r>
          </w:p>
          <w:p w:rsidR="00834399" w:rsidRPr="00487213" w:rsidRDefault="00834399" w:rsidP="00E558A0">
            <w:pPr>
              <w:spacing w:after="0"/>
              <w:rPr>
                <w:rFonts w:ascii="Times New Roman" w:eastAsia="Times New Roman" w:hAnsi="Times New Roman" w:cs="Times New Roman"/>
                <w:sz w:val="26"/>
                <w:szCs w:val="26"/>
              </w:rPr>
            </w:pPr>
            <w:r w:rsidRPr="00487213">
              <w:rPr>
                <w:rFonts w:ascii="Times New Roman" w:eastAsia="Times New Roman" w:hAnsi="Times New Roman" w:cs="Times New Roman"/>
                <w:sz w:val="26"/>
                <w:szCs w:val="26"/>
              </w:rPr>
              <w:t xml:space="preserve">     город Саяногорск </w:t>
            </w:r>
          </w:p>
          <w:p w:rsidR="00834399" w:rsidRPr="00487213" w:rsidRDefault="00834399" w:rsidP="00E558A0">
            <w:pPr>
              <w:spacing w:after="0"/>
              <w:rPr>
                <w:rFonts w:ascii="Times New Roman" w:eastAsia="Times New Roman" w:hAnsi="Times New Roman" w:cs="Times New Roman"/>
                <w:sz w:val="26"/>
                <w:szCs w:val="26"/>
              </w:rPr>
            </w:pPr>
          </w:p>
          <w:p w:rsidR="00834399" w:rsidRPr="00487213" w:rsidRDefault="00834399" w:rsidP="00E558A0">
            <w:pPr>
              <w:spacing w:after="0"/>
              <w:rPr>
                <w:rFonts w:ascii="Times New Roman" w:eastAsia="Times New Roman" w:hAnsi="Times New Roman" w:cs="Times New Roman"/>
                <w:sz w:val="26"/>
                <w:szCs w:val="26"/>
              </w:rPr>
            </w:pPr>
            <w:r w:rsidRPr="0048721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487213">
              <w:rPr>
                <w:rFonts w:ascii="Times New Roman" w:eastAsia="Times New Roman" w:hAnsi="Times New Roman" w:cs="Times New Roman"/>
                <w:sz w:val="26"/>
                <w:szCs w:val="26"/>
              </w:rPr>
              <w:t>Е.И. Молодняков</w:t>
            </w:r>
          </w:p>
        </w:tc>
      </w:tr>
    </w:tbl>
    <w:p w:rsidR="00834399" w:rsidRDefault="00834399" w:rsidP="00E558A0">
      <w:pPr>
        <w:spacing w:after="0"/>
        <w:ind w:right="-766"/>
        <w:jc w:val="both"/>
        <w:rPr>
          <w:rFonts w:ascii="Times New Roman" w:hAnsi="Times New Roman" w:cs="Times New Roman"/>
          <w:b/>
          <w:sz w:val="26"/>
          <w:szCs w:val="26"/>
        </w:rPr>
      </w:pPr>
    </w:p>
    <w:p w:rsidR="00834399" w:rsidRDefault="00834399" w:rsidP="00E558A0">
      <w:pPr>
        <w:spacing w:after="0"/>
        <w:ind w:right="-766"/>
        <w:jc w:val="both"/>
        <w:rPr>
          <w:rFonts w:ascii="Times New Roman" w:hAnsi="Times New Roman" w:cs="Times New Roman"/>
          <w:b/>
          <w:sz w:val="26"/>
          <w:szCs w:val="26"/>
        </w:rPr>
      </w:pPr>
    </w:p>
    <w:p w:rsidR="00812E4F" w:rsidRDefault="00834399" w:rsidP="00E558A0">
      <w:pPr>
        <w:spacing w:after="0"/>
        <w:ind w:right="-766"/>
        <w:jc w:val="both"/>
        <w:rPr>
          <w:rFonts w:ascii="Times New Roman" w:hAnsi="Times New Roman" w:cs="Times New Roman"/>
          <w:b/>
          <w:sz w:val="26"/>
          <w:szCs w:val="26"/>
        </w:rPr>
      </w:pPr>
      <w:r>
        <w:rPr>
          <w:rFonts w:ascii="Times New Roman" w:hAnsi="Times New Roman" w:cs="Times New Roman"/>
          <w:b/>
          <w:sz w:val="26"/>
          <w:szCs w:val="26"/>
        </w:rPr>
        <w:t xml:space="preserve"> </w:t>
      </w:r>
      <w:r w:rsidR="00812E4F">
        <w:rPr>
          <w:rFonts w:ascii="Times New Roman" w:hAnsi="Times New Roman" w:cs="Times New Roman"/>
          <w:b/>
          <w:sz w:val="26"/>
          <w:szCs w:val="26"/>
        </w:rPr>
        <w:t>«</w:t>
      </w:r>
      <w:r w:rsidR="00DB168C">
        <w:rPr>
          <w:rFonts w:ascii="Times New Roman" w:hAnsi="Times New Roman" w:cs="Times New Roman"/>
          <w:b/>
          <w:sz w:val="26"/>
          <w:szCs w:val="26"/>
          <w:u w:val="single"/>
        </w:rPr>
        <w:t>24</w:t>
      </w:r>
      <w:r w:rsidR="00DB168C">
        <w:rPr>
          <w:rFonts w:ascii="Times New Roman" w:hAnsi="Times New Roman" w:cs="Times New Roman"/>
          <w:b/>
          <w:sz w:val="26"/>
          <w:szCs w:val="26"/>
        </w:rPr>
        <w:t xml:space="preserve">»  декабря </w:t>
      </w:r>
      <w:r w:rsidR="00CD3FB8">
        <w:rPr>
          <w:rFonts w:ascii="Times New Roman" w:hAnsi="Times New Roman" w:cs="Times New Roman"/>
          <w:b/>
          <w:sz w:val="26"/>
          <w:szCs w:val="26"/>
        </w:rPr>
        <w:t>202</w:t>
      </w:r>
      <w:r w:rsidR="00640421">
        <w:rPr>
          <w:rFonts w:ascii="Times New Roman" w:hAnsi="Times New Roman" w:cs="Times New Roman"/>
          <w:b/>
          <w:sz w:val="26"/>
          <w:szCs w:val="26"/>
        </w:rPr>
        <w:t>4</w:t>
      </w:r>
      <w:r w:rsidR="00812E4F">
        <w:rPr>
          <w:rFonts w:ascii="Times New Roman" w:hAnsi="Times New Roman" w:cs="Times New Roman"/>
          <w:b/>
          <w:sz w:val="26"/>
          <w:szCs w:val="26"/>
        </w:rPr>
        <w:t xml:space="preserve">  года</w:t>
      </w:r>
    </w:p>
    <w:p w:rsidR="00DB168C" w:rsidRPr="00355AA0" w:rsidRDefault="00862719" w:rsidP="00E558A0">
      <w:pPr>
        <w:spacing w:after="0"/>
        <w:ind w:right="-766"/>
        <w:jc w:val="both"/>
        <w:rPr>
          <w:rFonts w:ascii="Times New Roman" w:hAnsi="Times New Roman" w:cs="Times New Roman"/>
          <w:b/>
          <w:sz w:val="26"/>
          <w:szCs w:val="26"/>
          <w:u w:val="single"/>
        </w:rPr>
      </w:pPr>
      <w:r>
        <w:rPr>
          <w:rFonts w:ascii="Times New Roman" w:hAnsi="Times New Roman" w:cs="Times New Roman"/>
          <w:b/>
          <w:sz w:val="26"/>
          <w:szCs w:val="26"/>
        </w:rPr>
        <w:t>№</w:t>
      </w:r>
      <w:r w:rsidR="00355AA0">
        <w:rPr>
          <w:rFonts w:ascii="Times New Roman" w:hAnsi="Times New Roman" w:cs="Times New Roman"/>
          <w:b/>
          <w:sz w:val="26"/>
          <w:szCs w:val="26"/>
          <w:u w:val="single"/>
        </w:rPr>
        <w:t>207/30-6</w:t>
      </w:r>
    </w:p>
    <w:p w:rsidR="006108D9" w:rsidRDefault="006108D9" w:rsidP="00E558A0"/>
    <w:sectPr w:rsidR="006108D9" w:rsidSect="00856DA8">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AEA" w:rsidRDefault="002A7AEA" w:rsidP="00E558A0">
      <w:pPr>
        <w:spacing w:after="0" w:line="240" w:lineRule="auto"/>
      </w:pPr>
      <w:r>
        <w:separator/>
      </w:r>
    </w:p>
  </w:endnote>
  <w:endnote w:type="continuationSeparator" w:id="0">
    <w:p w:rsidR="002A7AEA" w:rsidRDefault="002A7AEA" w:rsidP="00E5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AEA" w:rsidRDefault="002A7AEA" w:rsidP="00E558A0">
      <w:pPr>
        <w:spacing w:after="0" w:line="240" w:lineRule="auto"/>
      </w:pPr>
      <w:r>
        <w:separator/>
      </w:r>
    </w:p>
  </w:footnote>
  <w:footnote w:type="continuationSeparator" w:id="0">
    <w:p w:rsidR="002A7AEA" w:rsidRDefault="002A7AEA" w:rsidP="00E55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743002"/>
      <w:docPartObj>
        <w:docPartGallery w:val="Page Numbers (Top of Page)"/>
        <w:docPartUnique/>
      </w:docPartObj>
    </w:sdtPr>
    <w:sdtEndPr/>
    <w:sdtContent>
      <w:p w:rsidR="00E558A0" w:rsidRDefault="00E558A0">
        <w:pPr>
          <w:pStyle w:val="a3"/>
          <w:jc w:val="center"/>
        </w:pPr>
        <w:r>
          <w:fldChar w:fldCharType="begin"/>
        </w:r>
        <w:r>
          <w:instrText>PAGE   \* MERGEFORMAT</w:instrText>
        </w:r>
        <w:r>
          <w:fldChar w:fldCharType="separate"/>
        </w:r>
        <w:r w:rsidR="007B35D7">
          <w:rPr>
            <w:noProof/>
          </w:rPr>
          <w:t>6</w:t>
        </w:r>
        <w:r>
          <w:fldChar w:fldCharType="end"/>
        </w:r>
      </w:p>
    </w:sdtContent>
  </w:sdt>
  <w:p w:rsidR="00E558A0" w:rsidRDefault="00E55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197"/>
    <w:multiLevelType w:val="hybridMultilevel"/>
    <w:tmpl w:val="5730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A57B0B"/>
    <w:multiLevelType w:val="hybridMultilevel"/>
    <w:tmpl w:val="98DA63CC"/>
    <w:lvl w:ilvl="0" w:tplc="D5C2FE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4CD724EA"/>
    <w:multiLevelType w:val="hybridMultilevel"/>
    <w:tmpl w:val="3E6AD8E6"/>
    <w:lvl w:ilvl="0" w:tplc="F8FCA4DC">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1917275"/>
    <w:multiLevelType w:val="hybridMultilevel"/>
    <w:tmpl w:val="4B4281EE"/>
    <w:lvl w:ilvl="0" w:tplc="74F69532">
      <w:start w:val="1"/>
      <w:numFmt w:val="decimal"/>
      <w:lvlText w:val="%1."/>
      <w:lvlJc w:val="left"/>
      <w:pPr>
        <w:ind w:left="2547" w:hanging="360"/>
      </w:pPr>
    </w:lvl>
    <w:lvl w:ilvl="1" w:tplc="04190019">
      <w:start w:val="1"/>
      <w:numFmt w:val="lowerLetter"/>
      <w:lvlText w:val="%2."/>
      <w:lvlJc w:val="left"/>
      <w:pPr>
        <w:ind w:left="3267" w:hanging="360"/>
      </w:pPr>
    </w:lvl>
    <w:lvl w:ilvl="2" w:tplc="0419001B">
      <w:start w:val="1"/>
      <w:numFmt w:val="lowerRoman"/>
      <w:lvlText w:val="%3."/>
      <w:lvlJc w:val="right"/>
      <w:pPr>
        <w:ind w:left="3987" w:hanging="180"/>
      </w:pPr>
    </w:lvl>
    <w:lvl w:ilvl="3" w:tplc="0419000F">
      <w:start w:val="1"/>
      <w:numFmt w:val="decimal"/>
      <w:lvlText w:val="%4."/>
      <w:lvlJc w:val="left"/>
      <w:pPr>
        <w:ind w:left="4707" w:hanging="360"/>
      </w:pPr>
    </w:lvl>
    <w:lvl w:ilvl="4" w:tplc="04190019">
      <w:start w:val="1"/>
      <w:numFmt w:val="lowerLetter"/>
      <w:lvlText w:val="%5."/>
      <w:lvlJc w:val="left"/>
      <w:pPr>
        <w:ind w:left="5427" w:hanging="360"/>
      </w:pPr>
    </w:lvl>
    <w:lvl w:ilvl="5" w:tplc="0419001B">
      <w:start w:val="1"/>
      <w:numFmt w:val="lowerRoman"/>
      <w:lvlText w:val="%6."/>
      <w:lvlJc w:val="right"/>
      <w:pPr>
        <w:ind w:left="6147" w:hanging="180"/>
      </w:pPr>
    </w:lvl>
    <w:lvl w:ilvl="6" w:tplc="0419000F">
      <w:start w:val="1"/>
      <w:numFmt w:val="decimal"/>
      <w:lvlText w:val="%7."/>
      <w:lvlJc w:val="left"/>
      <w:pPr>
        <w:ind w:left="6867" w:hanging="360"/>
      </w:pPr>
    </w:lvl>
    <w:lvl w:ilvl="7" w:tplc="04190019">
      <w:start w:val="1"/>
      <w:numFmt w:val="lowerLetter"/>
      <w:lvlText w:val="%8."/>
      <w:lvlJc w:val="left"/>
      <w:pPr>
        <w:ind w:left="7587" w:hanging="360"/>
      </w:pPr>
    </w:lvl>
    <w:lvl w:ilvl="8" w:tplc="0419001B">
      <w:start w:val="1"/>
      <w:numFmt w:val="lowerRoman"/>
      <w:lvlText w:val="%9."/>
      <w:lvlJc w:val="right"/>
      <w:pPr>
        <w:ind w:left="830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DB"/>
    <w:rsid w:val="0002022A"/>
    <w:rsid w:val="00023132"/>
    <w:rsid w:val="00026E31"/>
    <w:rsid w:val="0002747A"/>
    <w:rsid w:val="000D35CD"/>
    <w:rsid w:val="00120C64"/>
    <w:rsid w:val="0013799D"/>
    <w:rsid w:val="001500E3"/>
    <w:rsid w:val="00151BBE"/>
    <w:rsid w:val="00195ED6"/>
    <w:rsid w:val="00201906"/>
    <w:rsid w:val="00211F8A"/>
    <w:rsid w:val="00245B3A"/>
    <w:rsid w:val="002A67FD"/>
    <w:rsid w:val="002A7AEA"/>
    <w:rsid w:val="0030284C"/>
    <w:rsid w:val="003478FC"/>
    <w:rsid w:val="00354B57"/>
    <w:rsid w:val="00355AA0"/>
    <w:rsid w:val="00360C7E"/>
    <w:rsid w:val="00375455"/>
    <w:rsid w:val="003E3E1C"/>
    <w:rsid w:val="003F7432"/>
    <w:rsid w:val="0043543E"/>
    <w:rsid w:val="00442D65"/>
    <w:rsid w:val="00444A97"/>
    <w:rsid w:val="00453F57"/>
    <w:rsid w:val="00481602"/>
    <w:rsid w:val="004C5964"/>
    <w:rsid w:val="00531D25"/>
    <w:rsid w:val="00557D7A"/>
    <w:rsid w:val="005D7955"/>
    <w:rsid w:val="005E6A51"/>
    <w:rsid w:val="005F11A1"/>
    <w:rsid w:val="005F1CED"/>
    <w:rsid w:val="006108D9"/>
    <w:rsid w:val="00617DA4"/>
    <w:rsid w:val="00640421"/>
    <w:rsid w:val="006B558E"/>
    <w:rsid w:val="006D6A38"/>
    <w:rsid w:val="00777F3E"/>
    <w:rsid w:val="007A1EAA"/>
    <w:rsid w:val="007B35D7"/>
    <w:rsid w:val="007E5676"/>
    <w:rsid w:val="00812E4F"/>
    <w:rsid w:val="008225A6"/>
    <w:rsid w:val="00834399"/>
    <w:rsid w:val="00856DA8"/>
    <w:rsid w:val="00862719"/>
    <w:rsid w:val="00886E57"/>
    <w:rsid w:val="00887C05"/>
    <w:rsid w:val="008E5F84"/>
    <w:rsid w:val="0091636E"/>
    <w:rsid w:val="00946E0A"/>
    <w:rsid w:val="00960B9F"/>
    <w:rsid w:val="00A04429"/>
    <w:rsid w:val="00A17A40"/>
    <w:rsid w:val="00A203C2"/>
    <w:rsid w:val="00A6538D"/>
    <w:rsid w:val="00A86EBD"/>
    <w:rsid w:val="00AA70A4"/>
    <w:rsid w:val="00AB5B6E"/>
    <w:rsid w:val="00AC239C"/>
    <w:rsid w:val="00AF7F8F"/>
    <w:rsid w:val="00B42540"/>
    <w:rsid w:val="00B67300"/>
    <w:rsid w:val="00BC69D5"/>
    <w:rsid w:val="00C31DD7"/>
    <w:rsid w:val="00CD3FB8"/>
    <w:rsid w:val="00CD7021"/>
    <w:rsid w:val="00CE045C"/>
    <w:rsid w:val="00D216DB"/>
    <w:rsid w:val="00D2503D"/>
    <w:rsid w:val="00D60643"/>
    <w:rsid w:val="00D90277"/>
    <w:rsid w:val="00D9358E"/>
    <w:rsid w:val="00DB168C"/>
    <w:rsid w:val="00DD2DFD"/>
    <w:rsid w:val="00DF5E61"/>
    <w:rsid w:val="00E33E9D"/>
    <w:rsid w:val="00E558A0"/>
    <w:rsid w:val="00E931D2"/>
    <w:rsid w:val="00ED0081"/>
    <w:rsid w:val="00ED2843"/>
    <w:rsid w:val="00ED298F"/>
    <w:rsid w:val="00EF17EF"/>
    <w:rsid w:val="00F17C00"/>
    <w:rsid w:val="00F23A5A"/>
    <w:rsid w:val="00F42417"/>
    <w:rsid w:val="00F430A0"/>
    <w:rsid w:val="00F57482"/>
    <w:rsid w:val="00F83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4F"/>
    <w:pPr>
      <w:spacing w:after="200" w:line="276" w:lineRule="auto"/>
    </w:pPr>
    <w:rPr>
      <w:rFonts w:eastAsiaTheme="minorEastAsia"/>
      <w:lang w:eastAsia="ru-RU"/>
    </w:rPr>
  </w:style>
  <w:style w:type="paragraph" w:styleId="3">
    <w:name w:val="heading 3"/>
    <w:basedOn w:val="a"/>
    <w:next w:val="a"/>
    <w:link w:val="30"/>
    <w:unhideWhenUsed/>
    <w:qFormat/>
    <w:rsid w:val="00812E4F"/>
    <w:pPr>
      <w:keepNext/>
      <w:spacing w:after="0" w:line="240" w:lineRule="auto"/>
      <w:jc w:val="both"/>
      <w:outlineLvl w:val="2"/>
    </w:pPr>
    <w:rPr>
      <w:rFonts w:ascii="Times New Roman" w:eastAsia="Times New Roman" w:hAnsi="Times New Roman" w:cs="Times New Roman"/>
      <w:sz w:val="24"/>
      <w:szCs w:val="20"/>
    </w:rPr>
  </w:style>
  <w:style w:type="paragraph" w:styleId="8">
    <w:name w:val="heading 8"/>
    <w:basedOn w:val="a"/>
    <w:next w:val="a"/>
    <w:link w:val="80"/>
    <w:uiPriority w:val="9"/>
    <w:unhideWhenUsed/>
    <w:qFormat/>
    <w:rsid w:val="00812E4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12E4F"/>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rsid w:val="00812E4F"/>
    <w:rPr>
      <w:rFonts w:asciiTheme="majorHAnsi" w:eastAsiaTheme="majorEastAsia" w:hAnsiTheme="majorHAnsi" w:cstheme="majorBidi"/>
      <w:color w:val="404040" w:themeColor="text1" w:themeTint="BF"/>
      <w:sz w:val="20"/>
      <w:szCs w:val="20"/>
      <w:lang w:eastAsia="ru-RU"/>
    </w:rPr>
  </w:style>
  <w:style w:type="paragraph" w:styleId="a3">
    <w:name w:val="header"/>
    <w:basedOn w:val="a"/>
    <w:link w:val="a4"/>
    <w:uiPriority w:val="99"/>
    <w:unhideWhenUsed/>
    <w:rsid w:val="00812E4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812E4F"/>
    <w:rPr>
      <w:rFonts w:ascii="Times New Roman" w:eastAsia="Times New Roman" w:hAnsi="Times New Roman" w:cs="Times New Roman"/>
      <w:sz w:val="20"/>
      <w:szCs w:val="20"/>
      <w:lang w:eastAsia="ru-RU"/>
    </w:rPr>
  </w:style>
  <w:style w:type="paragraph" w:styleId="a5">
    <w:name w:val="Body Text"/>
    <w:basedOn w:val="a"/>
    <w:link w:val="a6"/>
    <w:semiHidden/>
    <w:unhideWhenUsed/>
    <w:rsid w:val="00812E4F"/>
    <w:pPr>
      <w:spacing w:after="0" w:line="240" w:lineRule="auto"/>
      <w:ind w:right="-766"/>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semiHidden/>
    <w:rsid w:val="00812E4F"/>
    <w:rPr>
      <w:rFonts w:ascii="Times New Roman" w:eastAsia="Times New Roman" w:hAnsi="Times New Roman" w:cs="Times New Roman"/>
      <w:sz w:val="28"/>
      <w:szCs w:val="20"/>
      <w:lang w:eastAsia="ru-RU"/>
    </w:rPr>
  </w:style>
  <w:style w:type="paragraph" w:customStyle="1" w:styleId="western">
    <w:name w:val="western"/>
    <w:basedOn w:val="a"/>
    <w:rsid w:val="00812E4F"/>
    <w:pPr>
      <w:spacing w:before="100" w:beforeAutospacing="1" w:after="115"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CD3FB8"/>
    <w:pPr>
      <w:spacing w:after="160" w:line="259" w:lineRule="auto"/>
      <w:ind w:left="720"/>
      <w:contextualSpacing/>
    </w:pPr>
    <w:rPr>
      <w:rFonts w:eastAsiaTheme="minorHAnsi"/>
      <w:lang w:eastAsia="en-US"/>
    </w:rPr>
  </w:style>
  <w:style w:type="paragraph" w:styleId="a8">
    <w:name w:val="Balloon Text"/>
    <w:basedOn w:val="a"/>
    <w:link w:val="a9"/>
    <w:uiPriority w:val="99"/>
    <w:semiHidden/>
    <w:unhideWhenUsed/>
    <w:rsid w:val="00A653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538D"/>
    <w:rPr>
      <w:rFonts w:ascii="Segoe UI" w:eastAsiaTheme="minorEastAsia" w:hAnsi="Segoe UI" w:cs="Segoe UI"/>
      <w:sz w:val="18"/>
      <w:szCs w:val="18"/>
      <w:lang w:eastAsia="ru-RU"/>
    </w:rPr>
  </w:style>
  <w:style w:type="paragraph" w:styleId="aa">
    <w:name w:val="footer"/>
    <w:basedOn w:val="a"/>
    <w:link w:val="ab"/>
    <w:uiPriority w:val="99"/>
    <w:unhideWhenUsed/>
    <w:rsid w:val="00E558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8A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4F"/>
    <w:pPr>
      <w:spacing w:after="200" w:line="276" w:lineRule="auto"/>
    </w:pPr>
    <w:rPr>
      <w:rFonts w:eastAsiaTheme="minorEastAsia"/>
      <w:lang w:eastAsia="ru-RU"/>
    </w:rPr>
  </w:style>
  <w:style w:type="paragraph" w:styleId="3">
    <w:name w:val="heading 3"/>
    <w:basedOn w:val="a"/>
    <w:next w:val="a"/>
    <w:link w:val="30"/>
    <w:unhideWhenUsed/>
    <w:qFormat/>
    <w:rsid w:val="00812E4F"/>
    <w:pPr>
      <w:keepNext/>
      <w:spacing w:after="0" w:line="240" w:lineRule="auto"/>
      <w:jc w:val="both"/>
      <w:outlineLvl w:val="2"/>
    </w:pPr>
    <w:rPr>
      <w:rFonts w:ascii="Times New Roman" w:eastAsia="Times New Roman" w:hAnsi="Times New Roman" w:cs="Times New Roman"/>
      <w:sz w:val="24"/>
      <w:szCs w:val="20"/>
    </w:rPr>
  </w:style>
  <w:style w:type="paragraph" w:styleId="8">
    <w:name w:val="heading 8"/>
    <w:basedOn w:val="a"/>
    <w:next w:val="a"/>
    <w:link w:val="80"/>
    <w:uiPriority w:val="9"/>
    <w:unhideWhenUsed/>
    <w:qFormat/>
    <w:rsid w:val="00812E4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12E4F"/>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rsid w:val="00812E4F"/>
    <w:rPr>
      <w:rFonts w:asciiTheme="majorHAnsi" w:eastAsiaTheme="majorEastAsia" w:hAnsiTheme="majorHAnsi" w:cstheme="majorBidi"/>
      <w:color w:val="404040" w:themeColor="text1" w:themeTint="BF"/>
      <w:sz w:val="20"/>
      <w:szCs w:val="20"/>
      <w:lang w:eastAsia="ru-RU"/>
    </w:rPr>
  </w:style>
  <w:style w:type="paragraph" w:styleId="a3">
    <w:name w:val="header"/>
    <w:basedOn w:val="a"/>
    <w:link w:val="a4"/>
    <w:uiPriority w:val="99"/>
    <w:unhideWhenUsed/>
    <w:rsid w:val="00812E4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812E4F"/>
    <w:rPr>
      <w:rFonts w:ascii="Times New Roman" w:eastAsia="Times New Roman" w:hAnsi="Times New Roman" w:cs="Times New Roman"/>
      <w:sz w:val="20"/>
      <w:szCs w:val="20"/>
      <w:lang w:eastAsia="ru-RU"/>
    </w:rPr>
  </w:style>
  <w:style w:type="paragraph" w:styleId="a5">
    <w:name w:val="Body Text"/>
    <w:basedOn w:val="a"/>
    <w:link w:val="a6"/>
    <w:semiHidden/>
    <w:unhideWhenUsed/>
    <w:rsid w:val="00812E4F"/>
    <w:pPr>
      <w:spacing w:after="0" w:line="240" w:lineRule="auto"/>
      <w:ind w:right="-766"/>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semiHidden/>
    <w:rsid w:val="00812E4F"/>
    <w:rPr>
      <w:rFonts w:ascii="Times New Roman" w:eastAsia="Times New Roman" w:hAnsi="Times New Roman" w:cs="Times New Roman"/>
      <w:sz w:val="28"/>
      <w:szCs w:val="20"/>
      <w:lang w:eastAsia="ru-RU"/>
    </w:rPr>
  </w:style>
  <w:style w:type="paragraph" w:customStyle="1" w:styleId="western">
    <w:name w:val="western"/>
    <w:basedOn w:val="a"/>
    <w:rsid w:val="00812E4F"/>
    <w:pPr>
      <w:spacing w:before="100" w:beforeAutospacing="1" w:after="115"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CD3FB8"/>
    <w:pPr>
      <w:spacing w:after="160" w:line="259" w:lineRule="auto"/>
      <w:ind w:left="720"/>
      <w:contextualSpacing/>
    </w:pPr>
    <w:rPr>
      <w:rFonts w:eastAsiaTheme="minorHAnsi"/>
      <w:lang w:eastAsia="en-US"/>
    </w:rPr>
  </w:style>
  <w:style w:type="paragraph" w:styleId="a8">
    <w:name w:val="Balloon Text"/>
    <w:basedOn w:val="a"/>
    <w:link w:val="a9"/>
    <w:uiPriority w:val="99"/>
    <w:semiHidden/>
    <w:unhideWhenUsed/>
    <w:rsid w:val="00A653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538D"/>
    <w:rPr>
      <w:rFonts w:ascii="Segoe UI" w:eastAsiaTheme="minorEastAsia" w:hAnsi="Segoe UI" w:cs="Segoe UI"/>
      <w:sz w:val="18"/>
      <w:szCs w:val="18"/>
      <w:lang w:eastAsia="ru-RU"/>
    </w:rPr>
  </w:style>
  <w:style w:type="paragraph" w:styleId="aa">
    <w:name w:val="footer"/>
    <w:basedOn w:val="a"/>
    <w:link w:val="ab"/>
    <w:uiPriority w:val="99"/>
    <w:unhideWhenUsed/>
    <w:rsid w:val="00E558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8A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2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0952B-6F02-4008-A403-DB861DC3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1945</Words>
  <Characters>11089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Чубаров Малик Исманович</dc:creator>
  <cp:keywords/>
  <dc:description/>
  <cp:lastModifiedBy>Beletskaya</cp:lastModifiedBy>
  <cp:revision>64</cp:revision>
  <cp:lastPrinted>2024-12-18T01:05:00Z</cp:lastPrinted>
  <dcterms:created xsi:type="dcterms:W3CDTF">2023-05-04T07:04:00Z</dcterms:created>
  <dcterms:modified xsi:type="dcterms:W3CDTF">2024-12-23T07:23:00Z</dcterms:modified>
</cp:coreProperties>
</file>