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26"/>
        <w:tblW w:w="0" w:type="auto"/>
        <w:tblLook w:val="00A0" w:firstRow="1" w:lastRow="0" w:firstColumn="1" w:lastColumn="0" w:noHBand="0" w:noVBand="0"/>
      </w:tblPr>
      <w:tblGrid>
        <w:gridCol w:w="3213"/>
        <w:gridCol w:w="3213"/>
        <w:gridCol w:w="3213"/>
      </w:tblGrid>
      <w:tr w:rsidR="00CB52D6" w:rsidTr="00CB52D6">
        <w:tc>
          <w:tcPr>
            <w:tcW w:w="3213" w:type="dxa"/>
            <w:hideMark/>
          </w:tcPr>
          <w:p w:rsidR="00CB52D6" w:rsidRDefault="00CB52D6" w:rsidP="00CB52D6">
            <w:pPr>
              <w:tabs>
                <w:tab w:val="left" w:pos="6663"/>
              </w:tabs>
              <w:spacing w:line="276" w:lineRule="auto"/>
              <w:jc w:val="center"/>
              <w:rPr>
                <w:b/>
                <w:sz w:val="22"/>
                <w:szCs w:val="22"/>
                <w:lang w:eastAsia="en-US"/>
              </w:rPr>
            </w:pPr>
            <w:r>
              <w:rPr>
                <w:b/>
                <w:sz w:val="22"/>
                <w:szCs w:val="22"/>
                <w:lang w:eastAsia="en-US"/>
              </w:rPr>
              <w:t>Российская Федерация Республика Хакасия</w:t>
            </w:r>
          </w:p>
          <w:p w:rsidR="00CB52D6" w:rsidRDefault="00CB52D6" w:rsidP="00CB52D6">
            <w:pPr>
              <w:tabs>
                <w:tab w:val="left" w:pos="6663"/>
              </w:tabs>
              <w:spacing w:line="276" w:lineRule="auto"/>
              <w:ind w:right="-138"/>
              <w:jc w:val="center"/>
              <w:rPr>
                <w:b/>
                <w:sz w:val="22"/>
                <w:szCs w:val="22"/>
                <w:lang w:eastAsia="en-US"/>
              </w:rPr>
            </w:pPr>
            <w:r>
              <w:rPr>
                <w:b/>
                <w:sz w:val="22"/>
                <w:szCs w:val="22"/>
                <w:lang w:eastAsia="en-US"/>
              </w:rPr>
              <w:t>Совет депутатов муниципального образования                                                                                                                                                                                       город Саяногорск</w:t>
            </w:r>
          </w:p>
        </w:tc>
        <w:tc>
          <w:tcPr>
            <w:tcW w:w="3213" w:type="dxa"/>
            <w:vAlign w:val="center"/>
          </w:tcPr>
          <w:p w:rsidR="00CB52D6" w:rsidRDefault="00CB52D6" w:rsidP="00CB52D6">
            <w:pPr>
              <w:tabs>
                <w:tab w:val="left" w:pos="6663"/>
              </w:tabs>
              <w:spacing w:line="276" w:lineRule="auto"/>
              <w:jc w:val="center"/>
              <w:rPr>
                <w:b/>
                <w:sz w:val="22"/>
                <w:szCs w:val="22"/>
                <w:lang w:eastAsia="en-US"/>
              </w:rPr>
            </w:pPr>
            <w:r>
              <w:rPr>
                <w:noProof/>
              </w:rPr>
              <w:drawing>
                <wp:anchor distT="0" distB="0" distL="114935" distR="114935" simplePos="0" relativeHeight="251659264" behindDoc="0" locked="0" layoutInCell="1" allowOverlap="1" wp14:anchorId="10B5E4EF" wp14:editId="2D1C6E55">
                  <wp:simplePos x="0" y="0"/>
                  <wp:positionH relativeFrom="column">
                    <wp:posOffset>869950</wp:posOffset>
                  </wp:positionH>
                  <wp:positionV relativeFrom="paragraph">
                    <wp:posOffset>-138430</wp:posOffset>
                  </wp:positionV>
                  <wp:extent cx="647700" cy="866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B52D6" w:rsidRDefault="00CB52D6" w:rsidP="00CB52D6">
            <w:pPr>
              <w:tabs>
                <w:tab w:val="left" w:pos="6663"/>
              </w:tabs>
              <w:spacing w:line="276" w:lineRule="auto"/>
              <w:jc w:val="center"/>
              <w:rPr>
                <w:b/>
                <w:sz w:val="20"/>
                <w:szCs w:val="20"/>
                <w:lang w:eastAsia="en-US"/>
              </w:rPr>
            </w:pPr>
          </w:p>
        </w:tc>
        <w:tc>
          <w:tcPr>
            <w:tcW w:w="3213" w:type="dxa"/>
          </w:tcPr>
          <w:p w:rsidR="00CB52D6" w:rsidRDefault="00CB52D6" w:rsidP="00CB52D6">
            <w:pPr>
              <w:tabs>
                <w:tab w:val="left" w:pos="6663"/>
              </w:tabs>
              <w:spacing w:line="276" w:lineRule="auto"/>
              <w:jc w:val="center"/>
              <w:rPr>
                <w:b/>
                <w:sz w:val="22"/>
                <w:szCs w:val="22"/>
                <w:lang w:eastAsia="en-US"/>
              </w:rPr>
            </w:pPr>
            <w:r>
              <w:rPr>
                <w:b/>
                <w:sz w:val="22"/>
                <w:szCs w:val="22"/>
                <w:lang w:eastAsia="en-US"/>
              </w:rPr>
              <w:t xml:space="preserve">Россия </w:t>
            </w:r>
            <w:proofErr w:type="spellStart"/>
            <w:r>
              <w:rPr>
                <w:b/>
                <w:sz w:val="22"/>
                <w:szCs w:val="22"/>
                <w:lang w:eastAsia="en-US"/>
              </w:rPr>
              <w:t>Федерациязында</w:t>
            </w:r>
            <w:r>
              <w:rPr>
                <w:rFonts w:eastAsia="Arial Unicode MS"/>
                <w:b/>
                <w:sz w:val="22"/>
                <w:szCs w:val="22"/>
                <w:lang w:eastAsia="en-US"/>
              </w:rPr>
              <w:t>ғ</w:t>
            </w:r>
            <w:r>
              <w:rPr>
                <w:b/>
                <w:sz w:val="22"/>
                <w:szCs w:val="22"/>
                <w:lang w:eastAsia="en-US"/>
              </w:rPr>
              <w:t>ы</w:t>
            </w:r>
            <w:proofErr w:type="spellEnd"/>
          </w:p>
          <w:p w:rsidR="00CB52D6" w:rsidRDefault="00CB52D6" w:rsidP="00CB52D6">
            <w:pPr>
              <w:tabs>
                <w:tab w:val="left" w:pos="6663"/>
              </w:tabs>
              <w:spacing w:line="276" w:lineRule="auto"/>
              <w:jc w:val="center"/>
              <w:rPr>
                <w:b/>
                <w:sz w:val="22"/>
                <w:szCs w:val="22"/>
                <w:lang w:eastAsia="en-US"/>
              </w:rPr>
            </w:pPr>
            <w:r>
              <w:rPr>
                <w:b/>
                <w:sz w:val="22"/>
                <w:szCs w:val="22"/>
                <w:lang w:eastAsia="en-US"/>
              </w:rPr>
              <w:t>Хакас Республика</w:t>
            </w:r>
          </w:p>
          <w:p w:rsidR="00CB52D6" w:rsidRDefault="00CB52D6" w:rsidP="00CB52D6">
            <w:pPr>
              <w:tabs>
                <w:tab w:val="left" w:pos="6663"/>
              </w:tabs>
              <w:spacing w:line="276" w:lineRule="auto"/>
              <w:jc w:val="center"/>
              <w:rPr>
                <w:b/>
                <w:sz w:val="22"/>
                <w:szCs w:val="22"/>
                <w:lang w:eastAsia="en-US"/>
              </w:rPr>
            </w:pPr>
            <w:proofErr w:type="spellStart"/>
            <w:r>
              <w:rPr>
                <w:b/>
                <w:sz w:val="22"/>
                <w:szCs w:val="22"/>
                <w:lang w:eastAsia="en-US"/>
              </w:rPr>
              <w:t>муниципальнай</w:t>
            </w:r>
            <w:proofErr w:type="spellEnd"/>
            <w:r>
              <w:rPr>
                <w:b/>
                <w:sz w:val="22"/>
                <w:szCs w:val="22"/>
                <w:lang w:eastAsia="en-US"/>
              </w:rPr>
              <w:t xml:space="preserve"> пуд</w:t>
            </w:r>
            <w:proofErr w:type="gramStart"/>
            <w:r>
              <w:rPr>
                <w:b/>
                <w:sz w:val="22"/>
                <w:szCs w:val="22"/>
                <w:lang w:val="en-US" w:eastAsia="en-US"/>
              </w:rPr>
              <w:t>i</w:t>
            </w:r>
            <w:proofErr w:type="gramEnd"/>
            <w:r>
              <w:rPr>
                <w:b/>
                <w:sz w:val="22"/>
                <w:szCs w:val="22"/>
                <w:lang w:eastAsia="en-US"/>
              </w:rPr>
              <w:t>ст</w:t>
            </w:r>
            <w:r>
              <w:rPr>
                <w:b/>
                <w:sz w:val="22"/>
                <w:szCs w:val="22"/>
                <w:lang w:val="en-US" w:eastAsia="en-US"/>
              </w:rPr>
              <w:t>i</w:t>
            </w:r>
            <w:r>
              <w:rPr>
                <w:b/>
                <w:sz w:val="22"/>
                <w:szCs w:val="22"/>
                <w:lang w:eastAsia="en-US"/>
              </w:rPr>
              <w:t>н</w:t>
            </w:r>
          </w:p>
          <w:p w:rsidR="00CB52D6" w:rsidRDefault="00CB52D6" w:rsidP="00CB52D6">
            <w:pPr>
              <w:tabs>
                <w:tab w:val="left" w:pos="6663"/>
              </w:tabs>
              <w:spacing w:line="276" w:lineRule="auto"/>
              <w:jc w:val="center"/>
              <w:rPr>
                <w:b/>
                <w:sz w:val="22"/>
                <w:szCs w:val="22"/>
                <w:lang w:eastAsia="en-US"/>
              </w:rPr>
            </w:pPr>
            <w:proofErr w:type="spellStart"/>
            <w:r>
              <w:rPr>
                <w:b/>
                <w:sz w:val="22"/>
                <w:szCs w:val="22"/>
                <w:lang w:eastAsia="en-US"/>
              </w:rPr>
              <w:t>депутаттың</w:t>
            </w:r>
            <w:proofErr w:type="spellEnd"/>
            <w:r>
              <w:rPr>
                <w:b/>
                <w:sz w:val="22"/>
                <w:szCs w:val="22"/>
                <w:lang w:eastAsia="en-US"/>
              </w:rPr>
              <w:t xml:space="preserve"> </w:t>
            </w:r>
            <w:proofErr w:type="spellStart"/>
            <w:r>
              <w:rPr>
                <w:b/>
                <w:sz w:val="22"/>
                <w:szCs w:val="22"/>
                <w:lang w:eastAsia="en-US"/>
              </w:rPr>
              <w:t>Чöби</w:t>
            </w:r>
            <w:proofErr w:type="spellEnd"/>
          </w:p>
          <w:p w:rsidR="00CB52D6" w:rsidRDefault="00CB52D6" w:rsidP="00CB52D6">
            <w:pPr>
              <w:tabs>
                <w:tab w:val="left" w:pos="6663"/>
              </w:tabs>
              <w:spacing w:line="276" w:lineRule="auto"/>
              <w:jc w:val="center"/>
              <w:rPr>
                <w:b/>
                <w:sz w:val="22"/>
                <w:szCs w:val="22"/>
                <w:lang w:eastAsia="en-US"/>
              </w:rPr>
            </w:pPr>
            <w:r>
              <w:rPr>
                <w:b/>
                <w:sz w:val="22"/>
                <w:szCs w:val="22"/>
                <w:lang w:eastAsia="en-US"/>
              </w:rPr>
              <w:t>Саяногорск город</w:t>
            </w:r>
          </w:p>
          <w:p w:rsidR="00CB52D6" w:rsidRDefault="00CB52D6" w:rsidP="00CB52D6">
            <w:pPr>
              <w:tabs>
                <w:tab w:val="left" w:pos="6663"/>
              </w:tabs>
              <w:spacing w:line="276" w:lineRule="auto"/>
              <w:rPr>
                <w:b/>
                <w:sz w:val="22"/>
                <w:szCs w:val="22"/>
                <w:lang w:eastAsia="en-US"/>
              </w:rPr>
            </w:pPr>
          </w:p>
        </w:tc>
      </w:tr>
    </w:tbl>
    <w:p w:rsidR="000467CB" w:rsidRDefault="000467CB" w:rsidP="00CB52D6">
      <w:pPr>
        <w:widowControl w:val="0"/>
        <w:autoSpaceDE w:val="0"/>
        <w:autoSpaceDN w:val="0"/>
        <w:adjustRightInd w:val="0"/>
        <w:spacing w:line="276" w:lineRule="auto"/>
        <w:rPr>
          <w:b/>
          <w:bCs/>
          <w:sz w:val="26"/>
          <w:szCs w:val="26"/>
        </w:rPr>
      </w:pPr>
    </w:p>
    <w:p w:rsidR="00CB52D6" w:rsidRDefault="00CB52D6" w:rsidP="00CB52D6">
      <w:pPr>
        <w:widowControl w:val="0"/>
        <w:autoSpaceDE w:val="0"/>
        <w:autoSpaceDN w:val="0"/>
        <w:adjustRightInd w:val="0"/>
        <w:spacing w:line="276" w:lineRule="auto"/>
        <w:jc w:val="center"/>
        <w:rPr>
          <w:b/>
          <w:bCs/>
          <w:sz w:val="27"/>
          <w:szCs w:val="27"/>
        </w:rPr>
      </w:pPr>
    </w:p>
    <w:p w:rsidR="00CB52D6" w:rsidRDefault="00CB52D6" w:rsidP="00CB52D6">
      <w:pPr>
        <w:widowControl w:val="0"/>
        <w:autoSpaceDE w:val="0"/>
        <w:autoSpaceDN w:val="0"/>
        <w:adjustRightInd w:val="0"/>
        <w:spacing w:line="276" w:lineRule="auto"/>
        <w:jc w:val="center"/>
        <w:rPr>
          <w:b/>
          <w:bCs/>
          <w:sz w:val="27"/>
          <w:szCs w:val="27"/>
        </w:rPr>
      </w:pPr>
    </w:p>
    <w:p w:rsidR="00CB52D6" w:rsidRDefault="00CB52D6" w:rsidP="00CB52D6">
      <w:pPr>
        <w:widowControl w:val="0"/>
        <w:autoSpaceDE w:val="0"/>
        <w:autoSpaceDN w:val="0"/>
        <w:adjustRightInd w:val="0"/>
        <w:spacing w:line="276" w:lineRule="auto"/>
        <w:jc w:val="center"/>
        <w:rPr>
          <w:b/>
          <w:bCs/>
          <w:sz w:val="27"/>
          <w:szCs w:val="27"/>
        </w:rPr>
      </w:pPr>
    </w:p>
    <w:p w:rsidR="00CB52D6" w:rsidRDefault="00CB52D6" w:rsidP="00CB52D6">
      <w:pPr>
        <w:widowControl w:val="0"/>
        <w:autoSpaceDE w:val="0"/>
        <w:autoSpaceDN w:val="0"/>
        <w:adjustRightInd w:val="0"/>
        <w:spacing w:line="276" w:lineRule="auto"/>
        <w:jc w:val="center"/>
        <w:rPr>
          <w:b/>
          <w:bCs/>
          <w:sz w:val="27"/>
          <w:szCs w:val="27"/>
        </w:rPr>
      </w:pPr>
    </w:p>
    <w:p w:rsidR="006A6974" w:rsidRPr="00CB52D6" w:rsidRDefault="006A6974" w:rsidP="00CB52D6">
      <w:pPr>
        <w:widowControl w:val="0"/>
        <w:autoSpaceDE w:val="0"/>
        <w:autoSpaceDN w:val="0"/>
        <w:adjustRightInd w:val="0"/>
        <w:spacing w:line="276" w:lineRule="auto"/>
        <w:jc w:val="center"/>
        <w:rPr>
          <w:b/>
          <w:bCs/>
          <w:sz w:val="26"/>
          <w:szCs w:val="26"/>
        </w:rPr>
      </w:pPr>
      <w:proofErr w:type="gramStart"/>
      <w:r w:rsidRPr="00CB52D6">
        <w:rPr>
          <w:b/>
          <w:bCs/>
          <w:sz w:val="26"/>
          <w:szCs w:val="26"/>
        </w:rPr>
        <w:t>Р</w:t>
      </w:r>
      <w:proofErr w:type="gramEnd"/>
      <w:r w:rsidRPr="00CB52D6">
        <w:rPr>
          <w:b/>
          <w:bCs/>
          <w:sz w:val="26"/>
          <w:szCs w:val="26"/>
        </w:rPr>
        <w:t xml:space="preserve"> Е Ш Е Н И Е</w:t>
      </w:r>
    </w:p>
    <w:p w:rsidR="006A6974" w:rsidRPr="00C55A4A" w:rsidRDefault="006A6974" w:rsidP="00CB52D6">
      <w:pPr>
        <w:widowControl w:val="0"/>
        <w:autoSpaceDE w:val="0"/>
        <w:autoSpaceDN w:val="0"/>
        <w:adjustRightInd w:val="0"/>
        <w:spacing w:line="276" w:lineRule="auto"/>
        <w:jc w:val="center"/>
        <w:rPr>
          <w:b/>
          <w:bCs/>
          <w:sz w:val="27"/>
          <w:szCs w:val="27"/>
        </w:rPr>
      </w:pPr>
    </w:p>
    <w:p w:rsidR="006A6974" w:rsidRPr="00FE677F" w:rsidRDefault="006A6974" w:rsidP="00CB52D6">
      <w:pPr>
        <w:spacing w:line="276" w:lineRule="auto"/>
        <w:jc w:val="center"/>
        <w:rPr>
          <w:sz w:val="26"/>
          <w:szCs w:val="26"/>
        </w:rPr>
      </w:pPr>
      <w:r w:rsidRPr="00FE677F">
        <w:rPr>
          <w:sz w:val="26"/>
          <w:szCs w:val="26"/>
        </w:rPr>
        <w:t>Принято Советом депутатов муниципального образования город Саяногорск</w:t>
      </w:r>
    </w:p>
    <w:p w:rsidR="006A6974" w:rsidRPr="00CB52D6" w:rsidRDefault="00CB52D6" w:rsidP="00CB52D6">
      <w:pPr>
        <w:spacing w:line="276" w:lineRule="auto"/>
        <w:jc w:val="center"/>
        <w:rPr>
          <w:b/>
          <w:sz w:val="26"/>
          <w:szCs w:val="26"/>
          <w:u w:val="single"/>
        </w:rPr>
      </w:pPr>
      <w:r w:rsidRPr="00CB52D6">
        <w:rPr>
          <w:b/>
          <w:sz w:val="26"/>
          <w:szCs w:val="26"/>
          <w:u w:val="single"/>
        </w:rPr>
        <w:t xml:space="preserve">24 сентября </w:t>
      </w:r>
      <w:r w:rsidR="00727138" w:rsidRPr="00CB52D6">
        <w:rPr>
          <w:b/>
          <w:sz w:val="26"/>
          <w:szCs w:val="26"/>
          <w:u w:val="single"/>
        </w:rPr>
        <w:t>2024</w:t>
      </w:r>
      <w:r w:rsidR="005513B3" w:rsidRPr="00CB52D6">
        <w:rPr>
          <w:b/>
          <w:sz w:val="26"/>
          <w:szCs w:val="26"/>
          <w:u w:val="single"/>
        </w:rPr>
        <w:t xml:space="preserve"> года</w:t>
      </w:r>
    </w:p>
    <w:p w:rsidR="0061504A" w:rsidRPr="00FE677F" w:rsidRDefault="0061504A" w:rsidP="00CB52D6">
      <w:pPr>
        <w:spacing w:line="276" w:lineRule="auto"/>
        <w:ind w:right="-284"/>
        <w:jc w:val="both"/>
        <w:rPr>
          <w:bCs/>
          <w:sz w:val="26"/>
          <w:szCs w:val="26"/>
        </w:rPr>
      </w:pPr>
      <w:bookmarkStart w:id="0" w:name="_Hlk532127519"/>
    </w:p>
    <w:p w:rsidR="0022156C" w:rsidRPr="00FE677F" w:rsidRDefault="008431CA" w:rsidP="00CB52D6">
      <w:pPr>
        <w:spacing w:line="276" w:lineRule="auto"/>
        <w:jc w:val="center"/>
        <w:rPr>
          <w:b/>
          <w:sz w:val="26"/>
          <w:szCs w:val="26"/>
        </w:rPr>
      </w:pPr>
      <w:r>
        <w:rPr>
          <w:b/>
          <w:bCs/>
          <w:sz w:val="26"/>
          <w:szCs w:val="26"/>
        </w:rPr>
        <w:t xml:space="preserve"> </w:t>
      </w:r>
      <w:bookmarkStart w:id="1" w:name="_GoBack"/>
      <w:bookmarkEnd w:id="1"/>
      <w:r w:rsidR="002F4F1B" w:rsidRPr="00FE677F">
        <w:rPr>
          <w:b/>
          <w:bCs/>
          <w:sz w:val="26"/>
          <w:szCs w:val="26"/>
        </w:rPr>
        <w:t xml:space="preserve">О </w:t>
      </w:r>
      <w:proofErr w:type="gramStart"/>
      <w:r w:rsidR="002F4F1B" w:rsidRPr="00FE677F">
        <w:rPr>
          <w:b/>
          <w:bCs/>
          <w:sz w:val="26"/>
          <w:szCs w:val="26"/>
        </w:rPr>
        <w:t>внесении</w:t>
      </w:r>
      <w:proofErr w:type="gramEnd"/>
      <w:r w:rsidR="002F4F1B" w:rsidRPr="00FE677F">
        <w:rPr>
          <w:b/>
          <w:bCs/>
          <w:sz w:val="26"/>
          <w:szCs w:val="26"/>
        </w:rPr>
        <w:t xml:space="preserve"> </w:t>
      </w:r>
      <w:r w:rsidR="00700A86" w:rsidRPr="00FE677F">
        <w:rPr>
          <w:b/>
          <w:bCs/>
          <w:sz w:val="26"/>
          <w:szCs w:val="26"/>
        </w:rPr>
        <w:t>изменений</w:t>
      </w:r>
      <w:r w:rsidR="002F4F1B" w:rsidRPr="00FE677F">
        <w:rPr>
          <w:b/>
          <w:bCs/>
          <w:sz w:val="26"/>
          <w:szCs w:val="26"/>
        </w:rPr>
        <w:t xml:space="preserve"> в решение Совета депутатов муниципального об</w:t>
      </w:r>
      <w:r w:rsidR="00727138" w:rsidRPr="00FE677F">
        <w:rPr>
          <w:b/>
          <w:bCs/>
          <w:sz w:val="26"/>
          <w:szCs w:val="26"/>
        </w:rPr>
        <w:t>разования город Саяногорск от 03.04.2014 № 40</w:t>
      </w:r>
      <w:r w:rsidR="002F4F1B" w:rsidRPr="00FE677F">
        <w:rPr>
          <w:b/>
          <w:bCs/>
          <w:sz w:val="26"/>
          <w:szCs w:val="26"/>
        </w:rPr>
        <w:t xml:space="preserve"> </w:t>
      </w:r>
      <w:r w:rsidR="00727138" w:rsidRPr="00FE677F">
        <w:rPr>
          <w:b/>
          <w:sz w:val="26"/>
          <w:szCs w:val="26"/>
        </w:rPr>
        <w:t>«Об утверждении Положения о порядке организации и проведения массовых мероприятий на территории муниципального образования город Саяногорск»</w:t>
      </w:r>
    </w:p>
    <w:p w:rsidR="003522AA" w:rsidRPr="00FE677F" w:rsidRDefault="003522AA" w:rsidP="00CB52D6">
      <w:pPr>
        <w:spacing w:line="276" w:lineRule="auto"/>
        <w:jc w:val="center"/>
        <w:rPr>
          <w:bCs/>
          <w:sz w:val="26"/>
          <w:szCs w:val="26"/>
        </w:rPr>
      </w:pPr>
    </w:p>
    <w:p w:rsidR="005513B3" w:rsidRPr="00FE677F" w:rsidRDefault="00B04977" w:rsidP="00CB52D6">
      <w:pPr>
        <w:pStyle w:val="ConsPlusNormal"/>
        <w:spacing w:line="276" w:lineRule="auto"/>
        <w:ind w:firstLine="709"/>
        <w:jc w:val="both"/>
        <w:rPr>
          <w:sz w:val="26"/>
          <w:szCs w:val="26"/>
        </w:rPr>
      </w:pPr>
      <w:proofErr w:type="gramStart"/>
      <w:r w:rsidRPr="00FE677F">
        <w:rPr>
          <w:sz w:val="26"/>
          <w:szCs w:val="26"/>
        </w:rPr>
        <w:t>Рассмотрев ходатайство Г</w:t>
      </w:r>
      <w:r w:rsidR="005513B3" w:rsidRPr="00FE677F">
        <w:rPr>
          <w:sz w:val="26"/>
          <w:szCs w:val="26"/>
        </w:rPr>
        <w:t>лавы муниципального образования город Саяногорс</w:t>
      </w:r>
      <w:r w:rsidR="00C45DF1" w:rsidRPr="00FE677F">
        <w:rPr>
          <w:sz w:val="26"/>
          <w:szCs w:val="26"/>
        </w:rPr>
        <w:t xml:space="preserve">к </w:t>
      </w:r>
      <w:r w:rsidR="005513B3" w:rsidRPr="00FE677F">
        <w:rPr>
          <w:sz w:val="26"/>
          <w:szCs w:val="26"/>
        </w:rPr>
        <w:t xml:space="preserve">по </w:t>
      </w:r>
      <w:r w:rsidR="00B410EA" w:rsidRPr="00FE677F">
        <w:rPr>
          <w:sz w:val="26"/>
          <w:szCs w:val="26"/>
        </w:rPr>
        <w:t xml:space="preserve">вопросу </w:t>
      </w:r>
      <w:r w:rsidR="002F4F1B" w:rsidRPr="00FE677F">
        <w:rPr>
          <w:sz w:val="26"/>
          <w:szCs w:val="26"/>
        </w:rPr>
        <w:t>внесени</w:t>
      </w:r>
      <w:r w:rsidR="00B410EA" w:rsidRPr="00FE677F">
        <w:rPr>
          <w:sz w:val="26"/>
          <w:szCs w:val="26"/>
        </w:rPr>
        <w:t>я</w:t>
      </w:r>
      <w:r w:rsidR="002F4F1B" w:rsidRPr="00FE677F">
        <w:rPr>
          <w:sz w:val="26"/>
          <w:szCs w:val="26"/>
        </w:rPr>
        <w:t xml:space="preserve"> изменений в</w:t>
      </w:r>
      <w:r w:rsidR="000467CB" w:rsidRPr="00FE677F">
        <w:rPr>
          <w:sz w:val="26"/>
          <w:szCs w:val="26"/>
        </w:rPr>
        <w:t xml:space="preserve"> </w:t>
      </w:r>
      <w:r w:rsidR="002F4F1B" w:rsidRPr="00FE677F">
        <w:rPr>
          <w:sz w:val="26"/>
          <w:szCs w:val="26"/>
        </w:rPr>
        <w:t>решение Совета депутатов муниципального</w:t>
      </w:r>
      <w:r w:rsidR="00C55A4A" w:rsidRPr="00FE677F">
        <w:rPr>
          <w:sz w:val="26"/>
          <w:szCs w:val="26"/>
        </w:rPr>
        <w:t xml:space="preserve"> образования г</w:t>
      </w:r>
      <w:r w:rsidR="00234462" w:rsidRPr="00FE677F">
        <w:rPr>
          <w:sz w:val="26"/>
          <w:szCs w:val="26"/>
        </w:rPr>
        <w:t xml:space="preserve">ород </w:t>
      </w:r>
      <w:r w:rsidR="00C55A4A" w:rsidRPr="00FE677F">
        <w:rPr>
          <w:sz w:val="26"/>
          <w:szCs w:val="26"/>
        </w:rPr>
        <w:t xml:space="preserve">Саяногорск от </w:t>
      </w:r>
      <w:r w:rsidR="00234462" w:rsidRPr="00FE677F">
        <w:rPr>
          <w:bCs/>
          <w:sz w:val="26"/>
          <w:szCs w:val="26"/>
        </w:rPr>
        <w:t>03.04.2014 № 40</w:t>
      </w:r>
      <w:r w:rsidR="00234462" w:rsidRPr="00FE677F">
        <w:rPr>
          <w:b/>
          <w:bCs/>
          <w:sz w:val="26"/>
          <w:szCs w:val="26"/>
        </w:rPr>
        <w:t xml:space="preserve"> </w:t>
      </w:r>
      <w:r w:rsidR="00727138" w:rsidRPr="00FE677F">
        <w:rPr>
          <w:rFonts w:eastAsia="Times New Roman"/>
          <w:sz w:val="26"/>
          <w:szCs w:val="26"/>
          <w:lang w:eastAsia="ar-SA"/>
        </w:rPr>
        <w:t>«Об утверждении Положения о порядке организации и проведения массовых мероприятий на территории муниципального образования город Саяногорск</w:t>
      </w:r>
      <w:r w:rsidR="00C55A4A" w:rsidRPr="00FE677F">
        <w:rPr>
          <w:sz w:val="26"/>
          <w:szCs w:val="26"/>
        </w:rPr>
        <w:t>»</w:t>
      </w:r>
      <w:r w:rsidR="005513B3" w:rsidRPr="00FE677F">
        <w:rPr>
          <w:sz w:val="26"/>
          <w:szCs w:val="26"/>
        </w:rPr>
        <w:t xml:space="preserve">, </w:t>
      </w:r>
      <w:r w:rsidR="000467CB" w:rsidRPr="00FE677F">
        <w:rPr>
          <w:sz w:val="26"/>
          <w:szCs w:val="26"/>
        </w:rPr>
        <w:t xml:space="preserve">руководствуясь </w:t>
      </w:r>
      <w:hyperlink r:id="rId10" w:history="1">
        <w:r w:rsidR="005513B3" w:rsidRPr="00FE677F">
          <w:rPr>
            <w:rStyle w:val="a6"/>
            <w:color w:val="auto"/>
            <w:sz w:val="26"/>
            <w:szCs w:val="26"/>
            <w:u w:val="none"/>
          </w:rPr>
          <w:t>стать</w:t>
        </w:r>
        <w:r w:rsidR="00B410EA" w:rsidRPr="00FE677F">
          <w:rPr>
            <w:rStyle w:val="a6"/>
            <w:color w:val="auto"/>
            <w:sz w:val="26"/>
            <w:szCs w:val="26"/>
            <w:u w:val="none"/>
          </w:rPr>
          <w:t>ей</w:t>
        </w:r>
        <w:r w:rsidR="005513B3" w:rsidRPr="00FE677F">
          <w:rPr>
            <w:rStyle w:val="a6"/>
            <w:color w:val="auto"/>
            <w:sz w:val="26"/>
            <w:szCs w:val="26"/>
            <w:u w:val="none"/>
          </w:rPr>
          <w:t xml:space="preserve"> 25</w:t>
        </w:r>
      </w:hyperlink>
      <w:r w:rsidR="005513B3" w:rsidRPr="00FE677F">
        <w:rPr>
          <w:sz w:val="26"/>
          <w:szCs w:val="26"/>
        </w:rPr>
        <w:t xml:space="preserve"> Устава муниципального образования город Саяногорск</w:t>
      </w:r>
      <w:r w:rsidR="00B410EA" w:rsidRPr="00FE677F">
        <w:rPr>
          <w:sz w:val="26"/>
          <w:szCs w:val="26"/>
        </w:rPr>
        <w:t xml:space="preserve"> от 31.05.2005 № 35</w:t>
      </w:r>
      <w:r w:rsidR="005513B3" w:rsidRPr="00FE677F">
        <w:rPr>
          <w:sz w:val="26"/>
          <w:szCs w:val="26"/>
        </w:rPr>
        <w:t>, Совет депутатов муниципального образования город Саяногорск</w:t>
      </w:r>
      <w:proofErr w:type="gramEnd"/>
    </w:p>
    <w:p w:rsidR="00BB20AD" w:rsidRPr="00C55A4A" w:rsidRDefault="00BB20AD" w:rsidP="00CB52D6">
      <w:pPr>
        <w:shd w:val="clear" w:color="auto" w:fill="FFFFFF"/>
        <w:spacing w:line="276" w:lineRule="auto"/>
        <w:jc w:val="both"/>
        <w:rPr>
          <w:snapToGrid w:val="0"/>
          <w:color w:val="000000"/>
          <w:sz w:val="27"/>
          <w:szCs w:val="27"/>
        </w:rPr>
      </w:pPr>
    </w:p>
    <w:p w:rsidR="006A6974" w:rsidRPr="00C55A4A" w:rsidRDefault="006A6974" w:rsidP="00CB52D6">
      <w:pPr>
        <w:tabs>
          <w:tab w:val="left" w:pos="6887"/>
        </w:tabs>
        <w:spacing w:line="276" w:lineRule="auto"/>
        <w:jc w:val="center"/>
        <w:rPr>
          <w:b/>
          <w:bCs/>
          <w:sz w:val="27"/>
          <w:szCs w:val="27"/>
        </w:rPr>
      </w:pPr>
      <w:proofErr w:type="gramStart"/>
      <w:r w:rsidRPr="00C55A4A">
        <w:rPr>
          <w:b/>
          <w:bCs/>
          <w:sz w:val="27"/>
          <w:szCs w:val="27"/>
        </w:rPr>
        <w:t>Р</w:t>
      </w:r>
      <w:proofErr w:type="gramEnd"/>
      <w:r w:rsidRPr="00C55A4A">
        <w:rPr>
          <w:b/>
          <w:bCs/>
          <w:sz w:val="27"/>
          <w:szCs w:val="27"/>
        </w:rPr>
        <w:t xml:space="preserve"> Е Ш И Л:</w:t>
      </w:r>
    </w:p>
    <w:p w:rsidR="006A6974" w:rsidRPr="00C55A4A" w:rsidRDefault="006A6974" w:rsidP="00CB52D6">
      <w:pPr>
        <w:spacing w:line="276" w:lineRule="auto"/>
        <w:jc w:val="both"/>
        <w:rPr>
          <w:bCs/>
          <w:sz w:val="27"/>
          <w:szCs w:val="27"/>
        </w:rPr>
      </w:pPr>
    </w:p>
    <w:p w:rsidR="00B410EA" w:rsidRDefault="00004DAF" w:rsidP="00CB52D6">
      <w:pPr>
        <w:spacing w:line="276" w:lineRule="auto"/>
        <w:ind w:firstLine="709"/>
        <w:jc w:val="both"/>
        <w:rPr>
          <w:b/>
          <w:sz w:val="26"/>
          <w:szCs w:val="26"/>
        </w:rPr>
      </w:pPr>
      <w:r w:rsidRPr="00FE677F">
        <w:rPr>
          <w:b/>
          <w:sz w:val="26"/>
          <w:szCs w:val="26"/>
        </w:rPr>
        <w:t xml:space="preserve">Статья 1. </w:t>
      </w:r>
      <w:r w:rsidR="00B04977" w:rsidRPr="00FE677F">
        <w:rPr>
          <w:b/>
          <w:sz w:val="26"/>
          <w:szCs w:val="26"/>
        </w:rPr>
        <w:t xml:space="preserve">О </w:t>
      </w:r>
      <w:proofErr w:type="gramStart"/>
      <w:r w:rsidR="00700A86" w:rsidRPr="00FE677F">
        <w:rPr>
          <w:b/>
          <w:sz w:val="26"/>
          <w:szCs w:val="26"/>
        </w:rPr>
        <w:t>внесении</w:t>
      </w:r>
      <w:proofErr w:type="gramEnd"/>
      <w:r w:rsidR="00700A86" w:rsidRPr="00FE677F">
        <w:rPr>
          <w:b/>
          <w:sz w:val="26"/>
          <w:szCs w:val="26"/>
        </w:rPr>
        <w:t xml:space="preserve"> изменений</w:t>
      </w:r>
      <w:r w:rsidR="0055583B" w:rsidRPr="00FE677F">
        <w:rPr>
          <w:b/>
          <w:sz w:val="26"/>
          <w:szCs w:val="26"/>
        </w:rPr>
        <w:t xml:space="preserve"> в</w:t>
      </w:r>
      <w:r w:rsidR="00BE362B" w:rsidRPr="00FE677F">
        <w:rPr>
          <w:b/>
          <w:sz w:val="26"/>
          <w:szCs w:val="26"/>
        </w:rPr>
        <w:t xml:space="preserve"> </w:t>
      </w:r>
      <w:r w:rsidR="0055583B" w:rsidRPr="00FE677F">
        <w:rPr>
          <w:b/>
          <w:sz w:val="26"/>
          <w:szCs w:val="26"/>
        </w:rPr>
        <w:t>решение</w:t>
      </w:r>
      <w:r w:rsidR="00BE362B" w:rsidRPr="00FE677F">
        <w:rPr>
          <w:b/>
          <w:sz w:val="26"/>
          <w:szCs w:val="26"/>
        </w:rPr>
        <w:t xml:space="preserve"> </w:t>
      </w:r>
      <w:r w:rsidRPr="00FE677F">
        <w:rPr>
          <w:b/>
          <w:bCs/>
          <w:sz w:val="26"/>
          <w:szCs w:val="26"/>
        </w:rPr>
        <w:t>Совета депутатов</w:t>
      </w:r>
      <w:r w:rsidR="00B04977" w:rsidRPr="00FE677F">
        <w:rPr>
          <w:b/>
          <w:sz w:val="26"/>
          <w:szCs w:val="26"/>
        </w:rPr>
        <w:t xml:space="preserve"> </w:t>
      </w:r>
      <w:r w:rsidR="00CB52D6" w:rsidRPr="00FE677F">
        <w:rPr>
          <w:b/>
          <w:bCs/>
          <w:sz w:val="26"/>
          <w:szCs w:val="26"/>
        </w:rPr>
        <w:t>муниципального об</w:t>
      </w:r>
      <w:r w:rsidR="00CB52D6">
        <w:rPr>
          <w:b/>
          <w:bCs/>
          <w:sz w:val="26"/>
          <w:szCs w:val="26"/>
        </w:rPr>
        <w:t>разования г.</w:t>
      </w:r>
      <w:r w:rsidR="00CB52D6" w:rsidRPr="00FE677F">
        <w:rPr>
          <w:b/>
          <w:bCs/>
          <w:sz w:val="26"/>
          <w:szCs w:val="26"/>
        </w:rPr>
        <w:t>Саяногорск от 03.04.2014 № 40</w:t>
      </w:r>
    </w:p>
    <w:p w:rsidR="00CB52D6" w:rsidRPr="00FE677F" w:rsidRDefault="00CB52D6" w:rsidP="00CB52D6">
      <w:pPr>
        <w:spacing w:line="276" w:lineRule="auto"/>
        <w:ind w:firstLine="709"/>
        <w:jc w:val="both"/>
        <w:rPr>
          <w:b/>
          <w:sz w:val="26"/>
          <w:szCs w:val="26"/>
        </w:rPr>
      </w:pPr>
    </w:p>
    <w:p w:rsidR="0055583B" w:rsidRPr="00FE677F" w:rsidRDefault="0055583B" w:rsidP="00CB52D6">
      <w:pPr>
        <w:pStyle w:val="a5"/>
        <w:numPr>
          <w:ilvl w:val="0"/>
          <w:numId w:val="9"/>
        </w:numPr>
        <w:tabs>
          <w:tab w:val="left" w:pos="1134"/>
        </w:tabs>
        <w:spacing w:line="276" w:lineRule="auto"/>
        <w:ind w:left="0" w:firstLine="709"/>
        <w:jc w:val="both"/>
        <w:rPr>
          <w:sz w:val="26"/>
          <w:szCs w:val="26"/>
        </w:rPr>
      </w:pPr>
      <w:r w:rsidRPr="00FE677F">
        <w:rPr>
          <w:bCs/>
          <w:sz w:val="26"/>
          <w:szCs w:val="26"/>
        </w:rPr>
        <w:t>Внести в</w:t>
      </w:r>
      <w:r w:rsidR="00004DAF" w:rsidRPr="00FE677F">
        <w:rPr>
          <w:bCs/>
          <w:sz w:val="26"/>
          <w:szCs w:val="26"/>
        </w:rPr>
        <w:t xml:space="preserve"> </w:t>
      </w:r>
      <w:r w:rsidR="00B04977" w:rsidRPr="00FE677F">
        <w:rPr>
          <w:sz w:val="26"/>
          <w:szCs w:val="26"/>
        </w:rPr>
        <w:t>решение</w:t>
      </w:r>
      <w:r w:rsidR="00004DAF" w:rsidRPr="00FE677F">
        <w:rPr>
          <w:bCs/>
          <w:sz w:val="26"/>
          <w:szCs w:val="26"/>
        </w:rPr>
        <w:t xml:space="preserve"> </w:t>
      </w:r>
      <w:r w:rsidRPr="00FE677F">
        <w:rPr>
          <w:bCs/>
          <w:sz w:val="26"/>
          <w:szCs w:val="26"/>
        </w:rPr>
        <w:t>Совета депутатов муниципального</w:t>
      </w:r>
      <w:r w:rsidR="00727138" w:rsidRPr="00FE677F">
        <w:rPr>
          <w:bCs/>
          <w:sz w:val="26"/>
          <w:szCs w:val="26"/>
        </w:rPr>
        <w:t xml:space="preserve"> образования </w:t>
      </w:r>
      <w:r w:rsidR="00234462" w:rsidRPr="00FE677F">
        <w:rPr>
          <w:bCs/>
          <w:sz w:val="26"/>
          <w:szCs w:val="26"/>
        </w:rPr>
        <w:t>город</w:t>
      </w:r>
      <w:r w:rsidR="00727138" w:rsidRPr="00FE677F">
        <w:rPr>
          <w:bCs/>
          <w:sz w:val="26"/>
          <w:szCs w:val="26"/>
        </w:rPr>
        <w:t xml:space="preserve"> Саяногорск от 03.04.2014 № 40</w:t>
      </w:r>
      <w:r w:rsidRPr="00FE677F">
        <w:rPr>
          <w:bCs/>
          <w:sz w:val="26"/>
          <w:szCs w:val="26"/>
        </w:rPr>
        <w:t xml:space="preserve"> </w:t>
      </w:r>
      <w:r w:rsidR="00727138" w:rsidRPr="00FE677F">
        <w:rPr>
          <w:sz w:val="26"/>
          <w:szCs w:val="26"/>
          <w:lang w:eastAsia="ar-SA"/>
        </w:rPr>
        <w:t>«Об утверждении Положения о порядке организации и проведения массовых мероприятий на территории муниципального образования город Саяногорск»</w:t>
      </w:r>
      <w:r w:rsidR="003522AA" w:rsidRPr="00FE677F">
        <w:rPr>
          <w:sz w:val="26"/>
          <w:szCs w:val="26"/>
          <w:lang w:eastAsia="ar-SA"/>
        </w:rPr>
        <w:t xml:space="preserve"> (далее – Решение)</w:t>
      </w:r>
      <w:r w:rsidR="00632CE9" w:rsidRPr="00FE677F">
        <w:rPr>
          <w:sz w:val="26"/>
          <w:szCs w:val="26"/>
          <w:lang w:eastAsia="ar-SA"/>
        </w:rPr>
        <w:t>,</w:t>
      </w:r>
      <w:r w:rsidR="00727138" w:rsidRPr="00FE677F">
        <w:rPr>
          <w:sz w:val="26"/>
          <w:szCs w:val="26"/>
          <w:lang w:eastAsia="ar-SA"/>
        </w:rPr>
        <w:t xml:space="preserve"> </w:t>
      </w:r>
      <w:r w:rsidR="00700A86" w:rsidRPr="00FE677F">
        <w:rPr>
          <w:bCs/>
          <w:sz w:val="26"/>
          <w:szCs w:val="26"/>
        </w:rPr>
        <w:t>следующие изменения</w:t>
      </w:r>
      <w:r w:rsidRPr="00FE677F">
        <w:rPr>
          <w:bCs/>
          <w:sz w:val="26"/>
          <w:szCs w:val="26"/>
        </w:rPr>
        <w:t>:</w:t>
      </w:r>
    </w:p>
    <w:p w:rsidR="00234462" w:rsidRPr="00FE677F" w:rsidRDefault="00234462" w:rsidP="00CB52D6">
      <w:pPr>
        <w:pStyle w:val="a5"/>
        <w:numPr>
          <w:ilvl w:val="0"/>
          <w:numId w:val="8"/>
        </w:numPr>
        <w:autoSpaceDE w:val="0"/>
        <w:autoSpaceDN w:val="0"/>
        <w:adjustRightInd w:val="0"/>
        <w:spacing w:line="276" w:lineRule="auto"/>
        <w:jc w:val="both"/>
        <w:rPr>
          <w:rFonts w:eastAsiaTheme="minorHAnsi"/>
          <w:sz w:val="26"/>
          <w:szCs w:val="26"/>
          <w:lang w:eastAsia="en-US"/>
        </w:rPr>
      </w:pPr>
      <w:r w:rsidRPr="00FE677F">
        <w:rPr>
          <w:rFonts w:eastAsiaTheme="minorHAnsi"/>
          <w:sz w:val="26"/>
          <w:szCs w:val="26"/>
          <w:lang w:eastAsia="en-US"/>
        </w:rPr>
        <w:t>в преамбуле слово «Примерного» заменить словом «Типового»;</w:t>
      </w:r>
    </w:p>
    <w:p w:rsidR="00805D34" w:rsidRPr="00FE677F" w:rsidRDefault="00805D34" w:rsidP="00CB52D6">
      <w:pPr>
        <w:pStyle w:val="a5"/>
        <w:numPr>
          <w:ilvl w:val="0"/>
          <w:numId w:val="8"/>
        </w:numPr>
        <w:tabs>
          <w:tab w:val="left" w:pos="993"/>
        </w:tabs>
        <w:autoSpaceDE w:val="0"/>
        <w:autoSpaceDN w:val="0"/>
        <w:adjustRightInd w:val="0"/>
        <w:spacing w:line="276" w:lineRule="auto"/>
        <w:ind w:left="0" w:firstLine="709"/>
        <w:jc w:val="both"/>
        <w:rPr>
          <w:rFonts w:eastAsiaTheme="minorHAnsi"/>
          <w:sz w:val="26"/>
          <w:szCs w:val="26"/>
          <w:lang w:eastAsia="en-US"/>
        </w:rPr>
      </w:pPr>
      <w:r w:rsidRPr="00FE677F">
        <w:rPr>
          <w:rFonts w:eastAsiaTheme="minorHAnsi"/>
          <w:sz w:val="26"/>
          <w:szCs w:val="26"/>
          <w:lang w:eastAsia="en-US"/>
        </w:rPr>
        <w:t xml:space="preserve">приложение </w:t>
      </w:r>
      <w:r w:rsidR="003522AA" w:rsidRPr="00FE677F">
        <w:rPr>
          <w:rFonts w:eastAsiaTheme="minorHAnsi"/>
          <w:sz w:val="26"/>
          <w:szCs w:val="26"/>
          <w:lang w:eastAsia="en-US"/>
        </w:rPr>
        <w:t>«Положение о порядке организации и проведении массовых мероприятий на территории муниципального образования город Саяногорск»</w:t>
      </w:r>
      <w:r w:rsidRPr="00FE677F">
        <w:rPr>
          <w:rFonts w:eastAsiaTheme="minorHAnsi"/>
          <w:sz w:val="26"/>
          <w:szCs w:val="26"/>
          <w:lang w:eastAsia="en-US"/>
        </w:rPr>
        <w:t xml:space="preserve"> к решению изложить в редакции согласно </w:t>
      </w:r>
      <w:hyperlink r:id="rId11" w:history="1">
        <w:r w:rsidRPr="00FE677F">
          <w:rPr>
            <w:rFonts w:eastAsiaTheme="minorHAnsi"/>
            <w:color w:val="0000FF"/>
            <w:sz w:val="26"/>
            <w:szCs w:val="26"/>
            <w:lang w:eastAsia="en-US"/>
          </w:rPr>
          <w:t xml:space="preserve">приложению </w:t>
        </w:r>
      </w:hyperlink>
      <w:r w:rsidRPr="00FE677F">
        <w:rPr>
          <w:rFonts w:eastAsiaTheme="minorHAnsi"/>
          <w:sz w:val="26"/>
          <w:szCs w:val="26"/>
          <w:lang w:eastAsia="en-US"/>
        </w:rPr>
        <w:t>к настоящему решению</w:t>
      </w:r>
      <w:r w:rsidR="003522AA" w:rsidRPr="00FE677F">
        <w:rPr>
          <w:rFonts w:eastAsiaTheme="minorHAnsi"/>
          <w:sz w:val="26"/>
          <w:szCs w:val="26"/>
          <w:lang w:eastAsia="en-US"/>
        </w:rPr>
        <w:t>.</w:t>
      </w:r>
    </w:p>
    <w:p w:rsidR="00234462" w:rsidRPr="00FE677F" w:rsidRDefault="00234462" w:rsidP="00CB52D6">
      <w:pPr>
        <w:pStyle w:val="a5"/>
        <w:autoSpaceDE w:val="0"/>
        <w:autoSpaceDN w:val="0"/>
        <w:adjustRightInd w:val="0"/>
        <w:spacing w:line="276" w:lineRule="auto"/>
        <w:ind w:left="1069"/>
        <w:jc w:val="both"/>
        <w:rPr>
          <w:rFonts w:eastAsiaTheme="minorHAnsi"/>
          <w:sz w:val="26"/>
          <w:szCs w:val="26"/>
          <w:lang w:eastAsia="en-US"/>
        </w:rPr>
      </w:pPr>
    </w:p>
    <w:p w:rsidR="006A6974" w:rsidRPr="00FE677F" w:rsidRDefault="006A6974" w:rsidP="00CB52D6">
      <w:pPr>
        <w:spacing w:line="276" w:lineRule="auto"/>
        <w:ind w:firstLine="709"/>
        <w:jc w:val="both"/>
        <w:rPr>
          <w:b/>
          <w:sz w:val="26"/>
          <w:szCs w:val="26"/>
        </w:rPr>
      </w:pPr>
      <w:r w:rsidRPr="00FE677F">
        <w:rPr>
          <w:b/>
          <w:sz w:val="26"/>
          <w:szCs w:val="26"/>
        </w:rPr>
        <w:t xml:space="preserve">Статья </w:t>
      </w:r>
      <w:r w:rsidR="00AE4C5F" w:rsidRPr="00FE677F">
        <w:rPr>
          <w:b/>
          <w:sz w:val="26"/>
          <w:szCs w:val="26"/>
        </w:rPr>
        <w:t>2</w:t>
      </w:r>
      <w:r w:rsidRPr="00FE677F">
        <w:rPr>
          <w:b/>
          <w:sz w:val="26"/>
          <w:szCs w:val="26"/>
        </w:rPr>
        <w:t xml:space="preserve">. </w:t>
      </w:r>
      <w:proofErr w:type="gramStart"/>
      <w:r w:rsidRPr="00FE677F">
        <w:rPr>
          <w:b/>
          <w:sz w:val="26"/>
          <w:szCs w:val="26"/>
        </w:rPr>
        <w:t>Контроль за</w:t>
      </w:r>
      <w:proofErr w:type="gramEnd"/>
      <w:r w:rsidRPr="00FE677F">
        <w:rPr>
          <w:b/>
          <w:sz w:val="26"/>
          <w:szCs w:val="26"/>
        </w:rPr>
        <w:t xml:space="preserve"> исполнением настоящего решения</w:t>
      </w:r>
    </w:p>
    <w:p w:rsidR="006A6974" w:rsidRPr="00FE677F" w:rsidRDefault="006A6974" w:rsidP="00CB52D6">
      <w:pPr>
        <w:spacing w:line="276" w:lineRule="auto"/>
        <w:jc w:val="both"/>
        <w:rPr>
          <w:sz w:val="26"/>
          <w:szCs w:val="26"/>
        </w:rPr>
      </w:pPr>
    </w:p>
    <w:p w:rsidR="006A6974" w:rsidRPr="00FE677F" w:rsidRDefault="005513B3" w:rsidP="00CB52D6">
      <w:pPr>
        <w:spacing w:line="276" w:lineRule="auto"/>
        <w:ind w:firstLine="709"/>
        <w:jc w:val="both"/>
        <w:rPr>
          <w:bCs/>
          <w:sz w:val="26"/>
          <w:szCs w:val="26"/>
        </w:rPr>
      </w:pPr>
      <w:r w:rsidRPr="00FE677F">
        <w:rPr>
          <w:bCs/>
          <w:sz w:val="26"/>
          <w:szCs w:val="26"/>
        </w:rPr>
        <w:t xml:space="preserve">1. </w:t>
      </w:r>
      <w:proofErr w:type="gramStart"/>
      <w:r w:rsidR="006A6974" w:rsidRPr="00FE677F">
        <w:rPr>
          <w:bCs/>
          <w:sz w:val="26"/>
          <w:szCs w:val="26"/>
        </w:rPr>
        <w:t>Контроль за</w:t>
      </w:r>
      <w:proofErr w:type="gramEnd"/>
      <w:r w:rsidR="006A6974" w:rsidRPr="00FE677F">
        <w:rPr>
          <w:bCs/>
          <w:sz w:val="26"/>
          <w:szCs w:val="26"/>
        </w:rPr>
        <w:t xml:space="preserve"> исполнением настоящего решения возложить на постоянную комиссию мандатную, по вопросам депутатской этики, законности и правопорядка, и </w:t>
      </w:r>
      <w:r w:rsidR="006A6974" w:rsidRPr="00FE677F">
        <w:rPr>
          <w:bCs/>
          <w:sz w:val="26"/>
          <w:szCs w:val="26"/>
        </w:rPr>
        <w:lastRenderedPageBreak/>
        <w:t xml:space="preserve">контроля </w:t>
      </w:r>
      <w:r w:rsidR="00656952" w:rsidRPr="00FE677F">
        <w:rPr>
          <w:bCs/>
          <w:sz w:val="26"/>
          <w:szCs w:val="26"/>
        </w:rPr>
        <w:t>за деятельностью администрации Совета депутатов муниципального образования город Саяногорск</w:t>
      </w:r>
      <w:r w:rsidR="0061504A" w:rsidRPr="00FE677F">
        <w:rPr>
          <w:bCs/>
          <w:sz w:val="26"/>
          <w:szCs w:val="26"/>
        </w:rPr>
        <w:t>.</w:t>
      </w:r>
    </w:p>
    <w:p w:rsidR="00C55A4A" w:rsidRPr="00FE677F" w:rsidRDefault="00C55A4A" w:rsidP="00CB52D6">
      <w:pPr>
        <w:spacing w:line="276" w:lineRule="auto"/>
        <w:jc w:val="both"/>
        <w:rPr>
          <w:b/>
          <w:sz w:val="26"/>
          <w:szCs w:val="26"/>
        </w:rPr>
      </w:pPr>
    </w:p>
    <w:p w:rsidR="006A6974" w:rsidRPr="00FE677F" w:rsidRDefault="00AE4C5F" w:rsidP="00CB52D6">
      <w:pPr>
        <w:spacing w:line="276" w:lineRule="auto"/>
        <w:ind w:firstLine="709"/>
        <w:jc w:val="both"/>
        <w:rPr>
          <w:b/>
          <w:sz w:val="26"/>
          <w:szCs w:val="26"/>
        </w:rPr>
      </w:pPr>
      <w:r w:rsidRPr="00FE677F">
        <w:rPr>
          <w:b/>
          <w:sz w:val="26"/>
          <w:szCs w:val="26"/>
        </w:rPr>
        <w:t>Статья 3</w:t>
      </w:r>
      <w:r w:rsidR="006A6974" w:rsidRPr="00FE677F">
        <w:rPr>
          <w:b/>
          <w:sz w:val="26"/>
          <w:szCs w:val="26"/>
        </w:rPr>
        <w:t>. Порядок вступления в силу настоящего решения</w:t>
      </w:r>
    </w:p>
    <w:p w:rsidR="006A6974" w:rsidRPr="00FE677F" w:rsidRDefault="006A6974" w:rsidP="00CB52D6">
      <w:pPr>
        <w:spacing w:line="276" w:lineRule="auto"/>
        <w:jc w:val="both"/>
        <w:rPr>
          <w:sz w:val="26"/>
          <w:szCs w:val="26"/>
        </w:rPr>
      </w:pPr>
    </w:p>
    <w:p w:rsidR="006A6974" w:rsidRPr="00FE677F" w:rsidRDefault="000467CB" w:rsidP="00CB52D6">
      <w:pPr>
        <w:spacing w:line="276" w:lineRule="auto"/>
        <w:ind w:firstLine="709"/>
        <w:jc w:val="both"/>
        <w:rPr>
          <w:bCs/>
          <w:sz w:val="26"/>
          <w:szCs w:val="26"/>
        </w:rPr>
      </w:pPr>
      <w:r w:rsidRPr="00FE677F">
        <w:rPr>
          <w:bCs/>
          <w:sz w:val="26"/>
          <w:szCs w:val="26"/>
        </w:rPr>
        <w:t xml:space="preserve">1. </w:t>
      </w:r>
      <w:r w:rsidR="006A6974" w:rsidRPr="00FE677F">
        <w:rPr>
          <w:bCs/>
          <w:sz w:val="26"/>
          <w:szCs w:val="26"/>
        </w:rPr>
        <w:t>Настоящее решение вступает в силу со дня его официального опубликования в средствах массовой информации.</w:t>
      </w:r>
    </w:p>
    <w:p w:rsidR="006A6974" w:rsidRPr="00FE677F" w:rsidRDefault="006A6974" w:rsidP="00CB52D6">
      <w:pPr>
        <w:spacing w:line="276" w:lineRule="auto"/>
        <w:jc w:val="both"/>
        <w:rPr>
          <w:bCs/>
          <w:sz w:val="26"/>
          <w:szCs w:val="26"/>
        </w:rPr>
      </w:pPr>
    </w:p>
    <w:p w:rsidR="00F01391" w:rsidRPr="00FE677F" w:rsidRDefault="00F01391" w:rsidP="00CB52D6">
      <w:pPr>
        <w:spacing w:line="276" w:lineRule="auto"/>
        <w:jc w:val="both"/>
        <w:rPr>
          <w:bCs/>
          <w:sz w:val="26"/>
          <w:szCs w:val="26"/>
        </w:rPr>
      </w:pPr>
    </w:p>
    <w:tbl>
      <w:tblPr>
        <w:tblW w:w="10172" w:type="dxa"/>
        <w:tblLook w:val="04A0" w:firstRow="1" w:lastRow="0" w:firstColumn="1" w:lastColumn="0" w:noHBand="0" w:noVBand="1"/>
      </w:tblPr>
      <w:tblGrid>
        <w:gridCol w:w="4644"/>
        <w:gridCol w:w="709"/>
        <w:gridCol w:w="4819"/>
      </w:tblGrid>
      <w:tr w:rsidR="00B04977" w:rsidRPr="00FE677F" w:rsidTr="00CB52D6">
        <w:trPr>
          <w:trHeight w:val="1521"/>
        </w:trPr>
        <w:tc>
          <w:tcPr>
            <w:tcW w:w="4644" w:type="dxa"/>
          </w:tcPr>
          <w:bookmarkEnd w:id="0"/>
          <w:p w:rsidR="00CB52D6" w:rsidRDefault="00B04977" w:rsidP="00CB52D6">
            <w:pPr>
              <w:tabs>
                <w:tab w:val="left" w:pos="3544"/>
                <w:tab w:val="left" w:pos="5387"/>
              </w:tabs>
              <w:autoSpaceDE w:val="0"/>
              <w:autoSpaceDN w:val="0"/>
              <w:adjustRightInd w:val="0"/>
              <w:spacing w:line="276" w:lineRule="auto"/>
              <w:ind w:right="33"/>
              <w:jc w:val="both"/>
              <w:rPr>
                <w:sz w:val="26"/>
                <w:szCs w:val="26"/>
                <w:lang w:eastAsia="en-US"/>
              </w:rPr>
            </w:pPr>
            <w:r w:rsidRPr="00FE677F">
              <w:rPr>
                <w:sz w:val="26"/>
                <w:szCs w:val="26"/>
                <w:lang w:eastAsia="en-US"/>
              </w:rPr>
              <w:t>Председатель Совета депутатов муниципального образования</w:t>
            </w:r>
          </w:p>
          <w:p w:rsidR="00B04977" w:rsidRPr="00FE677F" w:rsidRDefault="00B04977" w:rsidP="00CB52D6">
            <w:pPr>
              <w:tabs>
                <w:tab w:val="left" w:pos="3544"/>
                <w:tab w:val="left" w:pos="5387"/>
              </w:tabs>
              <w:autoSpaceDE w:val="0"/>
              <w:autoSpaceDN w:val="0"/>
              <w:adjustRightInd w:val="0"/>
              <w:spacing w:line="276" w:lineRule="auto"/>
              <w:ind w:right="33"/>
              <w:jc w:val="both"/>
              <w:rPr>
                <w:sz w:val="26"/>
                <w:szCs w:val="26"/>
                <w:lang w:eastAsia="en-US"/>
              </w:rPr>
            </w:pPr>
            <w:r w:rsidRPr="00FE677F">
              <w:rPr>
                <w:sz w:val="26"/>
                <w:szCs w:val="26"/>
                <w:lang w:eastAsia="en-US"/>
              </w:rPr>
              <w:t xml:space="preserve">город Саяногорск </w:t>
            </w:r>
          </w:p>
          <w:p w:rsidR="00CB52D6" w:rsidRDefault="00CB52D6" w:rsidP="00CB52D6">
            <w:pPr>
              <w:tabs>
                <w:tab w:val="left" w:pos="3686"/>
                <w:tab w:val="left" w:pos="3969"/>
                <w:tab w:val="left" w:pos="5387"/>
              </w:tabs>
              <w:autoSpaceDE w:val="0"/>
              <w:autoSpaceDN w:val="0"/>
              <w:adjustRightInd w:val="0"/>
              <w:spacing w:line="276" w:lineRule="auto"/>
              <w:ind w:right="-142"/>
              <w:jc w:val="both"/>
              <w:rPr>
                <w:sz w:val="26"/>
                <w:szCs w:val="26"/>
                <w:lang w:eastAsia="en-US"/>
              </w:rPr>
            </w:pPr>
          </w:p>
          <w:p w:rsidR="00B04977" w:rsidRPr="00FE677F" w:rsidRDefault="00CB52D6" w:rsidP="00CB52D6">
            <w:pPr>
              <w:tabs>
                <w:tab w:val="left" w:pos="3686"/>
                <w:tab w:val="left" w:pos="3969"/>
                <w:tab w:val="left" w:pos="5387"/>
              </w:tabs>
              <w:autoSpaceDE w:val="0"/>
              <w:autoSpaceDN w:val="0"/>
              <w:adjustRightInd w:val="0"/>
              <w:spacing w:line="276" w:lineRule="auto"/>
              <w:ind w:right="-142"/>
              <w:jc w:val="both"/>
              <w:rPr>
                <w:sz w:val="26"/>
                <w:szCs w:val="26"/>
                <w:lang w:eastAsia="en-US"/>
              </w:rPr>
            </w:pPr>
            <w:r>
              <w:rPr>
                <w:sz w:val="26"/>
                <w:szCs w:val="26"/>
                <w:lang w:eastAsia="en-US"/>
              </w:rPr>
              <w:t xml:space="preserve">                                             В</w:t>
            </w:r>
            <w:r w:rsidR="00B04977" w:rsidRPr="00FE677F">
              <w:rPr>
                <w:sz w:val="26"/>
                <w:szCs w:val="26"/>
                <w:lang w:eastAsia="en-US"/>
              </w:rPr>
              <w:t>.В. Ситников</w:t>
            </w:r>
          </w:p>
        </w:tc>
        <w:tc>
          <w:tcPr>
            <w:tcW w:w="709" w:type="dxa"/>
          </w:tcPr>
          <w:p w:rsidR="00B04977" w:rsidRPr="00FE677F" w:rsidRDefault="00B04977" w:rsidP="00CB52D6">
            <w:pPr>
              <w:tabs>
                <w:tab w:val="left" w:pos="3686"/>
                <w:tab w:val="left" w:pos="3969"/>
                <w:tab w:val="left" w:pos="5387"/>
              </w:tabs>
              <w:autoSpaceDE w:val="0"/>
              <w:autoSpaceDN w:val="0"/>
              <w:adjustRightInd w:val="0"/>
              <w:spacing w:line="276" w:lineRule="auto"/>
              <w:ind w:right="-142"/>
              <w:jc w:val="both"/>
              <w:rPr>
                <w:sz w:val="26"/>
                <w:szCs w:val="26"/>
                <w:lang w:eastAsia="en-US"/>
              </w:rPr>
            </w:pPr>
          </w:p>
        </w:tc>
        <w:tc>
          <w:tcPr>
            <w:tcW w:w="4819" w:type="dxa"/>
          </w:tcPr>
          <w:p w:rsidR="00CB52D6" w:rsidRDefault="00A40761" w:rsidP="00CB52D6">
            <w:pPr>
              <w:tabs>
                <w:tab w:val="left" w:pos="3472"/>
                <w:tab w:val="left" w:pos="3969"/>
                <w:tab w:val="left" w:pos="5387"/>
              </w:tabs>
              <w:autoSpaceDE w:val="0"/>
              <w:autoSpaceDN w:val="0"/>
              <w:adjustRightInd w:val="0"/>
              <w:spacing w:line="276" w:lineRule="auto"/>
              <w:ind w:right="-1"/>
              <w:rPr>
                <w:sz w:val="26"/>
                <w:szCs w:val="26"/>
                <w:lang w:eastAsia="en-US"/>
              </w:rPr>
            </w:pPr>
            <w:r w:rsidRPr="00FE677F">
              <w:rPr>
                <w:sz w:val="26"/>
                <w:szCs w:val="26"/>
                <w:lang w:eastAsia="en-US"/>
              </w:rPr>
              <w:t>Глав</w:t>
            </w:r>
            <w:r w:rsidR="00CB52D6">
              <w:rPr>
                <w:sz w:val="26"/>
                <w:szCs w:val="26"/>
                <w:lang w:eastAsia="en-US"/>
              </w:rPr>
              <w:t>а</w:t>
            </w:r>
          </w:p>
          <w:p w:rsidR="00CB52D6" w:rsidRDefault="00B04977" w:rsidP="00CB52D6">
            <w:pPr>
              <w:tabs>
                <w:tab w:val="left" w:pos="3472"/>
                <w:tab w:val="left" w:pos="3969"/>
                <w:tab w:val="left" w:pos="5387"/>
              </w:tabs>
              <w:autoSpaceDE w:val="0"/>
              <w:autoSpaceDN w:val="0"/>
              <w:adjustRightInd w:val="0"/>
              <w:spacing w:line="276" w:lineRule="auto"/>
              <w:ind w:right="-1"/>
              <w:rPr>
                <w:sz w:val="26"/>
                <w:szCs w:val="26"/>
                <w:lang w:eastAsia="en-US"/>
              </w:rPr>
            </w:pPr>
            <w:r w:rsidRPr="00FE677F">
              <w:rPr>
                <w:sz w:val="26"/>
                <w:szCs w:val="26"/>
                <w:lang w:eastAsia="en-US"/>
              </w:rPr>
              <w:t>муниципального образования</w:t>
            </w:r>
          </w:p>
          <w:p w:rsidR="00B04977" w:rsidRPr="00FE677F" w:rsidRDefault="00B04977" w:rsidP="00CB52D6">
            <w:pPr>
              <w:tabs>
                <w:tab w:val="left" w:pos="3472"/>
                <w:tab w:val="left" w:pos="3969"/>
                <w:tab w:val="left" w:pos="5387"/>
              </w:tabs>
              <w:autoSpaceDE w:val="0"/>
              <w:autoSpaceDN w:val="0"/>
              <w:adjustRightInd w:val="0"/>
              <w:spacing w:line="276" w:lineRule="auto"/>
              <w:ind w:right="-1"/>
              <w:rPr>
                <w:sz w:val="26"/>
                <w:szCs w:val="26"/>
                <w:lang w:eastAsia="en-US"/>
              </w:rPr>
            </w:pPr>
            <w:r w:rsidRPr="00FE677F">
              <w:rPr>
                <w:sz w:val="26"/>
                <w:szCs w:val="26"/>
                <w:lang w:eastAsia="en-US"/>
              </w:rPr>
              <w:t>город  Саяногорск</w:t>
            </w:r>
          </w:p>
          <w:p w:rsidR="00B04977" w:rsidRPr="00FE677F" w:rsidRDefault="00B04977" w:rsidP="00CB52D6">
            <w:pPr>
              <w:tabs>
                <w:tab w:val="left" w:pos="3686"/>
                <w:tab w:val="left" w:pos="3969"/>
                <w:tab w:val="left" w:pos="5387"/>
              </w:tabs>
              <w:autoSpaceDE w:val="0"/>
              <w:autoSpaceDN w:val="0"/>
              <w:adjustRightInd w:val="0"/>
              <w:spacing w:line="276" w:lineRule="auto"/>
              <w:ind w:right="-142"/>
              <w:jc w:val="both"/>
              <w:rPr>
                <w:sz w:val="26"/>
                <w:szCs w:val="26"/>
                <w:lang w:eastAsia="en-US"/>
              </w:rPr>
            </w:pPr>
          </w:p>
          <w:p w:rsidR="00B04977" w:rsidRPr="00FE677F" w:rsidRDefault="00CB52D6" w:rsidP="00CB52D6">
            <w:pPr>
              <w:tabs>
                <w:tab w:val="left" w:pos="3686"/>
                <w:tab w:val="left" w:pos="3969"/>
                <w:tab w:val="left" w:pos="5387"/>
              </w:tabs>
              <w:autoSpaceDE w:val="0"/>
              <w:autoSpaceDN w:val="0"/>
              <w:adjustRightInd w:val="0"/>
              <w:spacing w:line="276" w:lineRule="auto"/>
              <w:ind w:right="-142"/>
              <w:jc w:val="both"/>
              <w:rPr>
                <w:sz w:val="26"/>
                <w:szCs w:val="26"/>
                <w:lang w:eastAsia="en-US"/>
              </w:rPr>
            </w:pPr>
            <w:r>
              <w:rPr>
                <w:sz w:val="26"/>
                <w:szCs w:val="26"/>
                <w:lang w:eastAsia="en-US"/>
              </w:rPr>
              <w:t xml:space="preserve">                                       Е.И. Молодняков</w:t>
            </w:r>
            <w:r w:rsidR="00FE677F" w:rsidRPr="00FE677F">
              <w:rPr>
                <w:sz w:val="26"/>
                <w:szCs w:val="26"/>
                <w:lang w:eastAsia="en-US"/>
              </w:rPr>
              <w:t xml:space="preserve"> </w:t>
            </w:r>
          </w:p>
        </w:tc>
      </w:tr>
    </w:tbl>
    <w:p w:rsidR="00B04977" w:rsidRPr="00FE677F" w:rsidRDefault="00B04977" w:rsidP="00CB52D6">
      <w:pPr>
        <w:tabs>
          <w:tab w:val="left" w:pos="3686"/>
          <w:tab w:val="left" w:pos="3969"/>
          <w:tab w:val="left" w:pos="5387"/>
        </w:tabs>
        <w:autoSpaceDE w:val="0"/>
        <w:autoSpaceDN w:val="0"/>
        <w:adjustRightInd w:val="0"/>
        <w:spacing w:line="276" w:lineRule="auto"/>
        <w:ind w:right="-142"/>
        <w:jc w:val="both"/>
        <w:rPr>
          <w:b/>
          <w:sz w:val="26"/>
          <w:szCs w:val="26"/>
          <w:lang w:eastAsia="en-US"/>
        </w:rPr>
      </w:pPr>
    </w:p>
    <w:p w:rsidR="00B04977" w:rsidRPr="00FE677F" w:rsidRDefault="00B04977" w:rsidP="00CB52D6">
      <w:pPr>
        <w:tabs>
          <w:tab w:val="left" w:pos="3686"/>
          <w:tab w:val="left" w:pos="3969"/>
          <w:tab w:val="left" w:pos="5387"/>
        </w:tabs>
        <w:autoSpaceDE w:val="0"/>
        <w:autoSpaceDN w:val="0"/>
        <w:adjustRightInd w:val="0"/>
        <w:spacing w:line="276" w:lineRule="auto"/>
        <w:ind w:right="-142"/>
        <w:jc w:val="both"/>
        <w:rPr>
          <w:b/>
          <w:sz w:val="26"/>
          <w:szCs w:val="26"/>
          <w:lang w:eastAsia="en-US"/>
        </w:rPr>
      </w:pPr>
      <w:r w:rsidRPr="00FE677F">
        <w:rPr>
          <w:b/>
          <w:sz w:val="26"/>
          <w:szCs w:val="26"/>
          <w:lang w:eastAsia="en-US"/>
        </w:rPr>
        <w:t>«</w:t>
      </w:r>
      <w:r w:rsidR="00CB52D6">
        <w:rPr>
          <w:b/>
          <w:sz w:val="26"/>
          <w:szCs w:val="26"/>
          <w:u w:val="single"/>
          <w:lang w:eastAsia="en-US"/>
        </w:rPr>
        <w:t>24</w:t>
      </w:r>
      <w:r w:rsidRPr="00FE677F">
        <w:rPr>
          <w:b/>
          <w:sz w:val="26"/>
          <w:szCs w:val="26"/>
          <w:lang w:eastAsia="en-US"/>
        </w:rPr>
        <w:t xml:space="preserve">» </w:t>
      </w:r>
      <w:r w:rsidR="00CB52D6" w:rsidRPr="00CB52D6">
        <w:rPr>
          <w:b/>
          <w:sz w:val="26"/>
          <w:szCs w:val="26"/>
          <w:lang w:eastAsia="en-US"/>
        </w:rPr>
        <w:t>сентября</w:t>
      </w:r>
      <w:r w:rsidR="00EA6E0D" w:rsidRPr="00FE677F">
        <w:rPr>
          <w:b/>
          <w:sz w:val="26"/>
          <w:szCs w:val="26"/>
          <w:lang w:eastAsia="en-US"/>
        </w:rPr>
        <w:t xml:space="preserve"> 2024</w:t>
      </w:r>
      <w:r w:rsidRPr="00FE677F">
        <w:rPr>
          <w:b/>
          <w:sz w:val="26"/>
          <w:szCs w:val="26"/>
          <w:lang w:eastAsia="en-US"/>
        </w:rPr>
        <w:t xml:space="preserve"> года</w:t>
      </w:r>
    </w:p>
    <w:p w:rsidR="00B04977" w:rsidRPr="00FE677F" w:rsidRDefault="00B04977" w:rsidP="00CB52D6">
      <w:pPr>
        <w:tabs>
          <w:tab w:val="left" w:pos="3686"/>
          <w:tab w:val="left" w:pos="3969"/>
          <w:tab w:val="left" w:pos="5387"/>
        </w:tabs>
        <w:autoSpaceDE w:val="0"/>
        <w:autoSpaceDN w:val="0"/>
        <w:adjustRightInd w:val="0"/>
        <w:spacing w:line="276" w:lineRule="auto"/>
        <w:ind w:right="-142"/>
        <w:jc w:val="both"/>
        <w:rPr>
          <w:sz w:val="26"/>
          <w:szCs w:val="26"/>
          <w:u w:val="single"/>
          <w:lang w:eastAsia="en-US"/>
        </w:rPr>
      </w:pPr>
      <w:r w:rsidRPr="00FE677F">
        <w:rPr>
          <w:b/>
          <w:sz w:val="26"/>
          <w:szCs w:val="26"/>
          <w:lang w:eastAsia="en-US"/>
        </w:rPr>
        <w:t>№</w:t>
      </w:r>
      <w:r w:rsidR="00CB52D6">
        <w:rPr>
          <w:b/>
          <w:sz w:val="26"/>
          <w:szCs w:val="26"/>
          <w:u w:val="single"/>
          <w:lang w:eastAsia="en-US"/>
        </w:rPr>
        <w:t>18</w:t>
      </w:r>
      <w:r w:rsidR="00C95762">
        <w:rPr>
          <w:b/>
          <w:sz w:val="26"/>
          <w:szCs w:val="26"/>
          <w:u w:val="single"/>
          <w:lang w:eastAsia="en-US"/>
        </w:rPr>
        <w:t>3</w:t>
      </w:r>
      <w:r w:rsidR="00CB52D6">
        <w:rPr>
          <w:b/>
          <w:sz w:val="26"/>
          <w:szCs w:val="26"/>
          <w:u w:val="single"/>
          <w:lang w:eastAsia="en-US"/>
        </w:rPr>
        <w:t>/26-6</w:t>
      </w:r>
    </w:p>
    <w:p w:rsidR="00B04977" w:rsidRPr="00FE677F" w:rsidRDefault="00B04977" w:rsidP="00CB52D6">
      <w:pPr>
        <w:tabs>
          <w:tab w:val="left" w:pos="3686"/>
          <w:tab w:val="left" w:pos="3969"/>
          <w:tab w:val="left" w:pos="5387"/>
        </w:tabs>
        <w:autoSpaceDE w:val="0"/>
        <w:autoSpaceDN w:val="0"/>
        <w:adjustRightInd w:val="0"/>
        <w:spacing w:line="276" w:lineRule="auto"/>
        <w:ind w:right="-142"/>
        <w:jc w:val="both"/>
        <w:rPr>
          <w:sz w:val="26"/>
          <w:szCs w:val="26"/>
          <w:lang w:eastAsia="en-US"/>
        </w:rPr>
      </w:pPr>
    </w:p>
    <w:p w:rsidR="006A6974" w:rsidRPr="00FE677F" w:rsidRDefault="006A6974" w:rsidP="00CB52D6">
      <w:pPr>
        <w:tabs>
          <w:tab w:val="left" w:pos="3686"/>
          <w:tab w:val="left" w:pos="3969"/>
          <w:tab w:val="left" w:pos="5387"/>
        </w:tabs>
        <w:autoSpaceDE w:val="0"/>
        <w:autoSpaceDN w:val="0"/>
        <w:adjustRightInd w:val="0"/>
        <w:spacing w:line="276" w:lineRule="auto"/>
        <w:ind w:right="-142"/>
        <w:jc w:val="both"/>
        <w:rPr>
          <w:b/>
          <w:bCs/>
          <w:sz w:val="26"/>
          <w:szCs w:val="26"/>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3522AA" w:rsidRDefault="003522AA" w:rsidP="009E1F15">
      <w:pPr>
        <w:tabs>
          <w:tab w:val="left" w:pos="3686"/>
          <w:tab w:val="left" w:pos="3969"/>
          <w:tab w:val="left" w:pos="5387"/>
        </w:tabs>
        <w:autoSpaceDE w:val="0"/>
        <w:autoSpaceDN w:val="0"/>
        <w:adjustRightInd w:val="0"/>
        <w:spacing w:line="276" w:lineRule="auto"/>
        <w:ind w:right="-142"/>
        <w:jc w:val="both"/>
        <w:rPr>
          <w:b/>
          <w:bCs/>
          <w:sz w:val="27"/>
          <w:szCs w:val="27"/>
        </w:rPr>
      </w:pPr>
    </w:p>
    <w:p w:rsidR="00D4795F" w:rsidRPr="00F555D6" w:rsidRDefault="00413452" w:rsidP="00413452">
      <w:pPr>
        <w:pStyle w:val="ConsPlusNormal"/>
        <w:outlineLvl w:val="0"/>
        <w:rPr>
          <w:b/>
          <w:sz w:val="26"/>
          <w:szCs w:val="26"/>
        </w:rPr>
      </w:pPr>
      <w:r>
        <w:rPr>
          <w:b/>
          <w:sz w:val="26"/>
          <w:szCs w:val="26"/>
        </w:rPr>
        <w:lastRenderedPageBreak/>
        <w:t xml:space="preserve">                                                                                                  </w:t>
      </w:r>
      <w:r w:rsidR="00D4795F" w:rsidRPr="00F555D6">
        <w:rPr>
          <w:b/>
          <w:sz w:val="26"/>
          <w:szCs w:val="26"/>
        </w:rPr>
        <w:t>Приложение</w:t>
      </w:r>
    </w:p>
    <w:p w:rsidR="00D4795F" w:rsidRPr="00FE677F" w:rsidRDefault="00413452" w:rsidP="00413452">
      <w:pPr>
        <w:pStyle w:val="ConsPlusNormal"/>
        <w:rPr>
          <w:sz w:val="26"/>
          <w:szCs w:val="26"/>
        </w:rPr>
      </w:pPr>
      <w:r>
        <w:rPr>
          <w:sz w:val="26"/>
          <w:szCs w:val="26"/>
        </w:rPr>
        <w:t xml:space="preserve">                                                                                                  </w:t>
      </w:r>
      <w:r w:rsidR="00D4795F" w:rsidRPr="00FE677F">
        <w:rPr>
          <w:sz w:val="26"/>
          <w:szCs w:val="26"/>
        </w:rPr>
        <w:t>к решению Совета депутатов</w:t>
      </w:r>
    </w:p>
    <w:p w:rsidR="00D4795F" w:rsidRPr="00FE677F" w:rsidRDefault="00413452" w:rsidP="00413452">
      <w:pPr>
        <w:pStyle w:val="ConsPlusNormal"/>
        <w:rPr>
          <w:sz w:val="26"/>
          <w:szCs w:val="26"/>
        </w:rPr>
      </w:pPr>
      <w:r>
        <w:rPr>
          <w:sz w:val="26"/>
          <w:szCs w:val="26"/>
        </w:rPr>
        <w:t xml:space="preserve">                                                                                                  </w:t>
      </w:r>
      <w:r w:rsidR="00D4795F" w:rsidRPr="00FE677F">
        <w:rPr>
          <w:sz w:val="26"/>
          <w:szCs w:val="26"/>
        </w:rPr>
        <w:t>муниципального образования</w:t>
      </w:r>
    </w:p>
    <w:p w:rsidR="00D4795F" w:rsidRPr="00FE677F" w:rsidRDefault="00413452" w:rsidP="00413452">
      <w:pPr>
        <w:pStyle w:val="ConsPlusNormal"/>
        <w:rPr>
          <w:sz w:val="26"/>
          <w:szCs w:val="26"/>
        </w:rPr>
      </w:pPr>
      <w:r>
        <w:rPr>
          <w:sz w:val="26"/>
          <w:szCs w:val="26"/>
        </w:rPr>
        <w:t xml:space="preserve">                                                                                                  </w:t>
      </w:r>
      <w:r w:rsidR="00D4795F" w:rsidRPr="00FE677F">
        <w:rPr>
          <w:sz w:val="26"/>
          <w:szCs w:val="26"/>
        </w:rPr>
        <w:t>город Саяногорск</w:t>
      </w:r>
    </w:p>
    <w:p w:rsidR="00D4795F" w:rsidRPr="00413452" w:rsidRDefault="00413452" w:rsidP="00413452">
      <w:pPr>
        <w:pStyle w:val="ConsPlusNormal"/>
        <w:outlineLvl w:val="0"/>
        <w:rPr>
          <w:b/>
          <w:sz w:val="26"/>
          <w:szCs w:val="26"/>
          <w:u w:val="single"/>
        </w:rPr>
      </w:pPr>
      <w:r>
        <w:rPr>
          <w:b/>
          <w:sz w:val="26"/>
          <w:szCs w:val="26"/>
        </w:rPr>
        <w:t xml:space="preserve">                                                                                                 </w:t>
      </w:r>
      <w:r w:rsidRPr="00413452">
        <w:rPr>
          <w:b/>
          <w:sz w:val="26"/>
          <w:szCs w:val="26"/>
        </w:rPr>
        <w:t>№</w:t>
      </w:r>
      <w:r>
        <w:rPr>
          <w:b/>
          <w:sz w:val="26"/>
          <w:szCs w:val="26"/>
          <w:u w:val="single"/>
        </w:rPr>
        <w:t>18</w:t>
      </w:r>
      <w:r w:rsidR="00C95762">
        <w:rPr>
          <w:b/>
          <w:sz w:val="26"/>
          <w:szCs w:val="26"/>
          <w:u w:val="single"/>
        </w:rPr>
        <w:t>3</w:t>
      </w:r>
      <w:r>
        <w:rPr>
          <w:b/>
          <w:sz w:val="26"/>
          <w:szCs w:val="26"/>
          <w:u w:val="single"/>
        </w:rPr>
        <w:t>/26-6</w:t>
      </w:r>
      <w:r w:rsidR="00D4795F" w:rsidRPr="00FE677F">
        <w:rPr>
          <w:sz w:val="26"/>
          <w:szCs w:val="26"/>
        </w:rPr>
        <w:t xml:space="preserve"> </w:t>
      </w:r>
      <w:proofErr w:type="gramStart"/>
      <w:r w:rsidR="00D4795F" w:rsidRPr="00FE677F">
        <w:rPr>
          <w:sz w:val="26"/>
          <w:szCs w:val="26"/>
        </w:rPr>
        <w:t>принятому</w:t>
      </w:r>
      <w:proofErr w:type="gramEnd"/>
      <w:r>
        <w:rPr>
          <w:sz w:val="26"/>
          <w:szCs w:val="26"/>
        </w:rPr>
        <w:t xml:space="preserve"> </w:t>
      </w:r>
      <w:r>
        <w:rPr>
          <w:b/>
          <w:sz w:val="26"/>
          <w:szCs w:val="26"/>
          <w:u w:val="single"/>
        </w:rPr>
        <w:t>24.09.2024г.</w:t>
      </w:r>
    </w:p>
    <w:p w:rsidR="00D4795F" w:rsidRPr="00FE677F" w:rsidRDefault="00D4795F" w:rsidP="00FE677F">
      <w:pPr>
        <w:pStyle w:val="ConsPlusNormal"/>
        <w:jc w:val="right"/>
        <w:outlineLvl w:val="0"/>
        <w:rPr>
          <w:sz w:val="26"/>
          <w:szCs w:val="26"/>
        </w:rPr>
      </w:pPr>
    </w:p>
    <w:p w:rsidR="003522AA" w:rsidRPr="00FE677F" w:rsidRDefault="00D4795F" w:rsidP="00413452">
      <w:pPr>
        <w:pStyle w:val="ConsPlusNormal"/>
        <w:ind w:left="6663"/>
        <w:outlineLvl w:val="0"/>
        <w:rPr>
          <w:sz w:val="26"/>
          <w:szCs w:val="26"/>
        </w:rPr>
      </w:pPr>
      <w:r w:rsidRPr="00FE677F">
        <w:rPr>
          <w:sz w:val="26"/>
          <w:szCs w:val="26"/>
        </w:rPr>
        <w:t>«</w:t>
      </w:r>
      <w:r w:rsidR="003522AA" w:rsidRPr="00FE677F">
        <w:rPr>
          <w:sz w:val="26"/>
          <w:szCs w:val="26"/>
        </w:rPr>
        <w:t>Приложение</w:t>
      </w:r>
    </w:p>
    <w:p w:rsidR="003522AA" w:rsidRPr="00FE677F" w:rsidRDefault="003522AA" w:rsidP="00413452">
      <w:pPr>
        <w:pStyle w:val="ConsPlusNormal"/>
        <w:ind w:left="6663"/>
        <w:rPr>
          <w:sz w:val="26"/>
          <w:szCs w:val="26"/>
        </w:rPr>
      </w:pPr>
      <w:r w:rsidRPr="00FE677F">
        <w:rPr>
          <w:sz w:val="26"/>
          <w:szCs w:val="26"/>
        </w:rPr>
        <w:t>к решению Совета депутатов</w:t>
      </w:r>
    </w:p>
    <w:p w:rsidR="003522AA" w:rsidRPr="00FE677F" w:rsidRDefault="003522AA" w:rsidP="00413452">
      <w:pPr>
        <w:pStyle w:val="ConsPlusNormal"/>
        <w:ind w:left="6663"/>
        <w:rPr>
          <w:sz w:val="26"/>
          <w:szCs w:val="26"/>
        </w:rPr>
      </w:pPr>
      <w:r w:rsidRPr="00FE677F">
        <w:rPr>
          <w:sz w:val="26"/>
          <w:szCs w:val="26"/>
        </w:rPr>
        <w:t>муниципального образования</w:t>
      </w:r>
    </w:p>
    <w:p w:rsidR="003522AA" w:rsidRPr="00FE677F" w:rsidRDefault="003522AA" w:rsidP="00413452">
      <w:pPr>
        <w:pStyle w:val="ConsPlusNormal"/>
        <w:ind w:left="6663"/>
        <w:rPr>
          <w:sz w:val="26"/>
          <w:szCs w:val="26"/>
        </w:rPr>
      </w:pPr>
      <w:r w:rsidRPr="00FE677F">
        <w:rPr>
          <w:sz w:val="26"/>
          <w:szCs w:val="26"/>
        </w:rPr>
        <w:t>город Саяногорск</w:t>
      </w:r>
    </w:p>
    <w:p w:rsidR="003522AA" w:rsidRPr="00FE677F" w:rsidRDefault="00D4795F" w:rsidP="00413452">
      <w:pPr>
        <w:pStyle w:val="ConsPlusNormal"/>
        <w:ind w:left="6663"/>
        <w:rPr>
          <w:sz w:val="26"/>
          <w:szCs w:val="26"/>
        </w:rPr>
      </w:pPr>
      <w:r w:rsidRPr="00413452">
        <w:rPr>
          <w:b/>
          <w:sz w:val="26"/>
          <w:szCs w:val="26"/>
        </w:rPr>
        <w:t>№</w:t>
      </w:r>
      <w:r w:rsidR="003522AA" w:rsidRPr="00413452">
        <w:rPr>
          <w:b/>
          <w:sz w:val="26"/>
          <w:szCs w:val="26"/>
        </w:rPr>
        <w:t xml:space="preserve"> 40</w:t>
      </w:r>
      <w:r w:rsidR="00413452">
        <w:rPr>
          <w:sz w:val="26"/>
          <w:szCs w:val="26"/>
        </w:rPr>
        <w:t xml:space="preserve"> </w:t>
      </w:r>
      <w:r w:rsidR="003522AA" w:rsidRPr="00FE677F">
        <w:rPr>
          <w:sz w:val="26"/>
          <w:szCs w:val="26"/>
        </w:rPr>
        <w:t xml:space="preserve"> </w:t>
      </w:r>
      <w:proofErr w:type="gramStart"/>
      <w:r w:rsidR="003522AA" w:rsidRPr="00FE677F">
        <w:rPr>
          <w:sz w:val="26"/>
          <w:szCs w:val="26"/>
        </w:rPr>
        <w:t>принятому</w:t>
      </w:r>
      <w:proofErr w:type="gramEnd"/>
      <w:r w:rsidR="003522AA" w:rsidRPr="00FE677F">
        <w:rPr>
          <w:sz w:val="26"/>
          <w:szCs w:val="26"/>
        </w:rPr>
        <w:t xml:space="preserve"> </w:t>
      </w:r>
      <w:r w:rsidR="003522AA" w:rsidRPr="00413452">
        <w:rPr>
          <w:b/>
          <w:sz w:val="26"/>
          <w:szCs w:val="26"/>
          <w:u w:val="single"/>
        </w:rPr>
        <w:t>03.04.2014</w:t>
      </w:r>
    </w:p>
    <w:p w:rsidR="003522AA" w:rsidRPr="00FE677F" w:rsidRDefault="003522AA" w:rsidP="00413452">
      <w:pPr>
        <w:pStyle w:val="ConsPlusNormal"/>
        <w:ind w:left="6663"/>
        <w:rPr>
          <w:sz w:val="26"/>
          <w:szCs w:val="26"/>
        </w:rPr>
      </w:pPr>
    </w:p>
    <w:p w:rsidR="003522AA" w:rsidRPr="00FE677F" w:rsidRDefault="00D4795F" w:rsidP="00FE677F">
      <w:pPr>
        <w:pStyle w:val="ConsPlusTitle"/>
        <w:jc w:val="center"/>
        <w:rPr>
          <w:rFonts w:ascii="Times New Roman" w:hAnsi="Times New Roman" w:cs="Times New Roman"/>
          <w:sz w:val="26"/>
          <w:szCs w:val="26"/>
        </w:rPr>
      </w:pPr>
      <w:bookmarkStart w:id="2" w:name="P51"/>
      <w:bookmarkEnd w:id="2"/>
      <w:r w:rsidRPr="00FE677F">
        <w:rPr>
          <w:rFonts w:ascii="Times New Roman" w:hAnsi="Times New Roman" w:cs="Times New Roman"/>
          <w:sz w:val="26"/>
          <w:szCs w:val="26"/>
        </w:rPr>
        <w:t xml:space="preserve">Положение </w:t>
      </w:r>
    </w:p>
    <w:p w:rsidR="003522AA" w:rsidRPr="00FE677F" w:rsidRDefault="00D4795F" w:rsidP="00FE677F">
      <w:pPr>
        <w:pStyle w:val="ConsPlusTitle"/>
        <w:jc w:val="center"/>
        <w:rPr>
          <w:rFonts w:ascii="Times New Roman" w:hAnsi="Times New Roman" w:cs="Times New Roman"/>
          <w:sz w:val="26"/>
          <w:szCs w:val="26"/>
        </w:rPr>
      </w:pPr>
      <w:r w:rsidRPr="00FE677F">
        <w:rPr>
          <w:rFonts w:ascii="Times New Roman" w:eastAsiaTheme="minorHAnsi" w:hAnsi="Times New Roman" w:cs="Times New Roman"/>
          <w:sz w:val="26"/>
          <w:szCs w:val="26"/>
          <w:lang w:eastAsia="en-US"/>
        </w:rPr>
        <w:t>о порядке организации и проведении массовых мероприятий на территории муниципального образования город Саяногорск</w:t>
      </w:r>
    </w:p>
    <w:p w:rsidR="003522AA" w:rsidRPr="00FE677F" w:rsidRDefault="003522AA" w:rsidP="00FE677F">
      <w:pPr>
        <w:pStyle w:val="ConsPlusNormal"/>
        <w:rPr>
          <w:sz w:val="26"/>
          <w:szCs w:val="26"/>
        </w:rPr>
      </w:pPr>
    </w:p>
    <w:p w:rsidR="003522AA" w:rsidRPr="00FE677F" w:rsidRDefault="003522AA" w:rsidP="000B5AEE">
      <w:pPr>
        <w:pStyle w:val="ConsPlusTitle"/>
        <w:ind w:firstLine="540"/>
        <w:jc w:val="center"/>
        <w:outlineLvl w:val="1"/>
        <w:rPr>
          <w:rFonts w:ascii="Times New Roman" w:hAnsi="Times New Roman" w:cs="Times New Roman"/>
          <w:sz w:val="26"/>
          <w:szCs w:val="26"/>
        </w:rPr>
      </w:pPr>
      <w:r w:rsidRPr="00FE677F">
        <w:rPr>
          <w:rFonts w:ascii="Times New Roman" w:hAnsi="Times New Roman" w:cs="Times New Roman"/>
          <w:sz w:val="26"/>
          <w:szCs w:val="26"/>
        </w:rPr>
        <w:t>1. Общие положения</w:t>
      </w:r>
    </w:p>
    <w:p w:rsidR="003522AA" w:rsidRPr="00FE677F" w:rsidRDefault="003522AA" w:rsidP="00FE677F">
      <w:pPr>
        <w:pStyle w:val="ConsPlusNormal"/>
        <w:jc w:val="both"/>
        <w:rPr>
          <w:sz w:val="26"/>
          <w:szCs w:val="26"/>
        </w:rPr>
      </w:pPr>
    </w:p>
    <w:p w:rsidR="003522AA" w:rsidRPr="000B5AEE" w:rsidRDefault="003522AA" w:rsidP="00FE677F">
      <w:pPr>
        <w:pStyle w:val="ConsPlusNormal"/>
        <w:ind w:firstLine="540"/>
        <w:jc w:val="both"/>
        <w:rPr>
          <w:sz w:val="26"/>
          <w:szCs w:val="26"/>
        </w:rPr>
      </w:pPr>
      <w:r w:rsidRPr="00FE677F">
        <w:rPr>
          <w:sz w:val="26"/>
          <w:szCs w:val="26"/>
        </w:rPr>
        <w:t xml:space="preserve">1.1. Настоящее Положение в целях защиты прав и свобод человека и гражданина, обеспечения законности, правопорядка, общественной безопасности и безопасности </w:t>
      </w:r>
      <w:r w:rsidRPr="000B5AEE">
        <w:rPr>
          <w:sz w:val="26"/>
          <w:szCs w:val="26"/>
        </w:rPr>
        <w:t>граждан определяет порядок организации и проведения массовых мероприятий в парках, садах, скверах, на бульварах, улицах, площадях, на водных объектах и других местах расположенных на территории муниципального образования город Саяногорск.</w:t>
      </w:r>
    </w:p>
    <w:p w:rsidR="003522AA" w:rsidRPr="000B5AEE" w:rsidRDefault="003522AA" w:rsidP="00FE677F">
      <w:pPr>
        <w:pStyle w:val="ConsPlusNormal"/>
        <w:ind w:firstLine="540"/>
        <w:jc w:val="both"/>
        <w:rPr>
          <w:sz w:val="26"/>
          <w:szCs w:val="26"/>
        </w:rPr>
      </w:pPr>
      <w:r w:rsidRPr="00FE677F">
        <w:rPr>
          <w:sz w:val="26"/>
          <w:szCs w:val="26"/>
        </w:rPr>
        <w:t xml:space="preserve">1.2. Настоящим Положением не регулируются общественные отношения, </w:t>
      </w:r>
      <w:r w:rsidRPr="000B5AEE">
        <w:rPr>
          <w:sz w:val="26"/>
          <w:szCs w:val="26"/>
        </w:rPr>
        <w:t>связанные с проведением</w:t>
      </w:r>
      <w:proofErr w:type="gramStart"/>
      <w:r w:rsidRPr="000B5AEE">
        <w:rPr>
          <w:sz w:val="26"/>
          <w:szCs w:val="26"/>
        </w:rPr>
        <w:t xml:space="preserve"> :</w:t>
      </w:r>
      <w:proofErr w:type="gramEnd"/>
    </w:p>
    <w:p w:rsidR="003522AA" w:rsidRPr="000B5AEE" w:rsidRDefault="003522AA" w:rsidP="00FE677F">
      <w:pPr>
        <w:pStyle w:val="ConsPlusNormal"/>
        <w:ind w:firstLine="540"/>
        <w:jc w:val="both"/>
        <w:rPr>
          <w:sz w:val="26"/>
          <w:szCs w:val="26"/>
        </w:rPr>
      </w:pPr>
      <w:r w:rsidRPr="000B5AEE">
        <w:rPr>
          <w:sz w:val="26"/>
          <w:szCs w:val="26"/>
        </w:rPr>
        <w:t xml:space="preserve">1.2.1. </w:t>
      </w:r>
      <w:r w:rsidR="00D4795F" w:rsidRPr="000B5AEE">
        <w:rPr>
          <w:sz w:val="26"/>
          <w:szCs w:val="26"/>
        </w:rPr>
        <w:t>С</w:t>
      </w:r>
      <w:r w:rsidRPr="000B5AEE">
        <w:rPr>
          <w:sz w:val="26"/>
          <w:szCs w:val="26"/>
        </w:rPr>
        <w:t xml:space="preserve">обраний, митингов, демонстраций, шествий и пикетирований, порядок проведения которых регулируется Федеральным </w:t>
      </w:r>
      <w:hyperlink r:id="rId12">
        <w:r w:rsidRPr="000B5AEE">
          <w:rPr>
            <w:sz w:val="26"/>
            <w:szCs w:val="26"/>
          </w:rPr>
          <w:t>законом</w:t>
        </w:r>
      </w:hyperlink>
      <w:r w:rsidRPr="000B5AEE">
        <w:rPr>
          <w:sz w:val="26"/>
          <w:szCs w:val="26"/>
        </w:rPr>
        <w:t xml:space="preserve"> от 19.06.2004 </w:t>
      </w:r>
      <w:r w:rsidR="00B410EA" w:rsidRPr="000B5AEE">
        <w:rPr>
          <w:sz w:val="26"/>
          <w:szCs w:val="26"/>
        </w:rPr>
        <w:t>№</w:t>
      </w:r>
      <w:r w:rsidRPr="000B5AEE">
        <w:rPr>
          <w:sz w:val="26"/>
          <w:szCs w:val="26"/>
        </w:rPr>
        <w:t xml:space="preserve"> 54-ФЗ </w:t>
      </w:r>
      <w:r w:rsidR="00B410EA" w:rsidRPr="000B5AEE">
        <w:rPr>
          <w:sz w:val="26"/>
          <w:szCs w:val="26"/>
        </w:rPr>
        <w:t>«</w:t>
      </w:r>
      <w:r w:rsidRPr="000B5AEE">
        <w:rPr>
          <w:sz w:val="26"/>
          <w:szCs w:val="26"/>
        </w:rPr>
        <w:t>О собраниях, митингах, демонстрациях, шествиях и пикетированиях</w:t>
      </w:r>
      <w:r w:rsidR="00B410EA" w:rsidRPr="000B5AEE">
        <w:rPr>
          <w:sz w:val="26"/>
          <w:szCs w:val="26"/>
        </w:rPr>
        <w:t>»</w:t>
      </w:r>
      <w:r w:rsidRPr="000B5AEE">
        <w:rPr>
          <w:sz w:val="26"/>
          <w:szCs w:val="26"/>
        </w:rPr>
        <w:t>.</w:t>
      </w:r>
    </w:p>
    <w:p w:rsidR="003522AA" w:rsidRPr="000B5AEE" w:rsidRDefault="003522AA" w:rsidP="00FE677F">
      <w:pPr>
        <w:pStyle w:val="ConsPlusNormal"/>
        <w:ind w:firstLine="540"/>
        <w:jc w:val="both"/>
        <w:rPr>
          <w:sz w:val="26"/>
          <w:szCs w:val="26"/>
        </w:rPr>
      </w:pPr>
      <w:r w:rsidRPr="000B5AEE">
        <w:rPr>
          <w:sz w:val="26"/>
          <w:szCs w:val="26"/>
        </w:rPr>
        <w:t xml:space="preserve">1.2.2. Проведение спортивных (физкультурных) мероприятий на спортивных сооружениях, порядок проведения которых регулируется Федеральным </w:t>
      </w:r>
      <w:hyperlink r:id="rId13">
        <w:r w:rsidRPr="000B5AEE">
          <w:rPr>
            <w:sz w:val="26"/>
            <w:szCs w:val="26"/>
          </w:rPr>
          <w:t>законом</w:t>
        </w:r>
      </w:hyperlink>
      <w:r w:rsidRPr="000B5AEE">
        <w:rPr>
          <w:sz w:val="26"/>
          <w:szCs w:val="26"/>
        </w:rPr>
        <w:t xml:space="preserve"> от 04.12.2007 </w:t>
      </w:r>
      <w:r w:rsidR="00B410EA" w:rsidRPr="000B5AEE">
        <w:rPr>
          <w:sz w:val="26"/>
          <w:szCs w:val="26"/>
        </w:rPr>
        <w:t>№</w:t>
      </w:r>
      <w:r w:rsidRPr="000B5AEE">
        <w:rPr>
          <w:sz w:val="26"/>
          <w:szCs w:val="26"/>
        </w:rPr>
        <w:t xml:space="preserve"> 329-ФЗ </w:t>
      </w:r>
      <w:r w:rsidR="00B410EA" w:rsidRPr="000B5AEE">
        <w:rPr>
          <w:sz w:val="26"/>
          <w:szCs w:val="26"/>
        </w:rPr>
        <w:t>«</w:t>
      </w:r>
      <w:r w:rsidRPr="000B5AEE">
        <w:rPr>
          <w:sz w:val="26"/>
          <w:szCs w:val="26"/>
        </w:rPr>
        <w:t>О физической культуре и спорте в Российской Федерации</w:t>
      </w:r>
      <w:r w:rsidR="00B410EA" w:rsidRPr="000B5AEE">
        <w:rPr>
          <w:sz w:val="26"/>
          <w:szCs w:val="26"/>
        </w:rPr>
        <w:t>»</w:t>
      </w:r>
      <w:r w:rsidRPr="000B5AEE">
        <w:rPr>
          <w:sz w:val="26"/>
          <w:szCs w:val="26"/>
        </w:rPr>
        <w:t>.</w:t>
      </w:r>
    </w:p>
    <w:p w:rsidR="003522AA" w:rsidRPr="000B5AEE" w:rsidRDefault="003522AA" w:rsidP="00FE677F">
      <w:pPr>
        <w:pStyle w:val="ConsPlusNormal"/>
        <w:ind w:firstLine="540"/>
        <w:jc w:val="both"/>
        <w:rPr>
          <w:sz w:val="26"/>
          <w:szCs w:val="26"/>
        </w:rPr>
      </w:pPr>
      <w:r w:rsidRPr="000B5AEE">
        <w:rPr>
          <w:sz w:val="26"/>
          <w:szCs w:val="26"/>
        </w:rPr>
        <w:t xml:space="preserve">1.2.3. Проведение религиозных обрядов и церемоний, порядок проведения которых регулируется Федеральным </w:t>
      </w:r>
      <w:hyperlink r:id="rId14">
        <w:r w:rsidRPr="000B5AEE">
          <w:rPr>
            <w:sz w:val="26"/>
            <w:szCs w:val="26"/>
          </w:rPr>
          <w:t>законом</w:t>
        </w:r>
      </w:hyperlink>
      <w:r w:rsidRPr="000B5AEE">
        <w:rPr>
          <w:sz w:val="26"/>
          <w:szCs w:val="26"/>
        </w:rPr>
        <w:t xml:space="preserve"> от 26.09.1997 </w:t>
      </w:r>
      <w:r w:rsidR="00B410EA" w:rsidRPr="000B5AEE">
        <w:rPr>
          <w:sz w:val="26"/>
          <w:szCs w:val="26"/>
        </w:rPr>
        <w:t>№</w:t>
      </w:r>
      <w:r w:rsidRPr="000B5AEE">
        <w:rPr>
          <w:sz w:val="26"/>
          <w:szCs w:val="26"/>
        </w:rPr>
        <w:t xml:space="preserve"> 125-ФЗ </w:t>
      </w:r>
      <w:r w:rsidR="00B410EA" w:rsidRPr="000B5AEE">
        <w:rPr>
          <w:sz w:val="26"/>
          <w:szCs w:val="26"/>
        </w:rPr>
        <w:t>«</w:t>
      </w:r>
      <w:r w:rsidRPr="000B5AEE">
        <w:rPr>
          <w:sz w:val="26"/>
          <w:szCs w:val="26"/>
        </w:rPr>
        <w:t>О свободе совести и о религиозных объединениях</w:t>
      </w:r>
      <w:r w:rsidR="00B410EA" w:rsidRPr="000B5AEE">
        <w:rPr>
          <w:sz w:val="26"/>
          <w:szCs w:val="26"/>
        </w:rPr>
        <w:t>»</w:t>
      </w:r>
      <w:r w:rsidRPr="000B5AEE">
        <w:rPr>
          <w:sz w:val="26"/>
          <w:szCs w:val="26"/>
        </w:rPr>
        <w:t>.</w:t>
      </w:r>
    </w:p>
    <w:p w:rsidR="003522AA" w:rsidRPr="000B5AEE" w:rsidRDefault="003522AA" w:rsidP="00FE677F">
      <w:pPr>
        <w:pStyle w:val="ConsPlusNormal"/>
        <w:ind w:firstLine="540"/>
        <w:jc w:val="both"/>
        <w:rPr>
          <w:sz w:val="26"/>
          <w:szCs w:val="26"/>
        </w:rPr>
      </w:pPr>
      <w:r w:rsidRPr="000B5AEE">
        <w:rPr>
          <w:sz w:val="26"/>
          <w:szCs w:val="26"/>
        </w:rPr>
        <w:t xml:space="preserve">1.2.4. Проведение агитационной деятельности, порядок проведения которой определен Федеральным </w:t>
      </w:r>
      <w:hyperlink r:id="rId15">
        <w:r w:rsidRPr="000B5AEE">
          <w:rPr>
            <w:sz w:val="26"/>
            <w:szCs w:val="26"/>
          </w:rPr>
          <w:t>законом</w:t>
        </w:r>
      </w:hyperlink>
      <w:r w:rsidRPr="000B5AEE">
        <w:rPr>
          <w:sz w:val="26"/>
          <w:szCs w:val="26"/>
        </w:rPr>
        <w:t xml:space="preserve"> от 12.06.2002 </w:t>
      </w:r>
      <w:r w:rsidR="00B410EA" w:rsidRPr="000B5AEE">
        <w:rPr>
          <w:sz w:val="26"/>
          <w:szCs w:val="26"/>
        </w:rPr>
        <w:t>№</w:t>
      </w:r>
      <w:r w:rsidRPr="000B5AEE">
        <w:rPr>
          <w:sz w:val="26"/>
          <w:szCs w:val="26"/>
        </w:rPr>
        <w:t xml:space="preserve"> 67-ФЗ</w:t>
      </w:r>
      <w:r w:rsidR="00B410EA" w:rsidRPr="000B5AEE">
        <w:rPr>
          <w:sz w:val="26"/>
          <w:szCs w:val="26"/>
        </w:rPr>
        <w:t xml:space="preserve"> «</w:t>
      </w:r>
      <w:r w:rsidRPr="000B5AEE">
        <w:rPr>
          <w:sz w:val="26"/>
          <w:szCs w:val="26"/>
        </w:rPr>
        <w:t>Об основных гарантиях избирательных прав и права на участие в референдуме граждан Российской Федерации</w:t>
      </w:r>
      <w:r w:rsidR="00B410EA" w:rsidRPr="000B5AEE">
        <w:rPr>
          <w:sz w:val="26"/>
          <w:szCs w:val="26"/>
        </w:rPr>
        <w:t>»</w:t>
      </w:r>
      <w:r w:rsidRPr="000B5AEE">
        <w:rPr>
          <w:sz w:val="26"/>
          <w:szCs w:val="26"/>
        </w:rPr>
        <w:t>.</w:t>
      </w:r>
    </w:p>
    <w:p w:rsidR="003522AA" w:rsidRPr="000B5AEE" w:rsidRDefault="003522AA" w:rsidP="00FE677F">
      <w:pPr>
        <w:pStyle w:val="ConsPlusNormal"/>
        <w:ind w:firstLine="540"/>
        <w:jc w:val="both"/>
        <w:rPr>
          <w:sz w:val="26"/>
          <w:szCs w:val="26"/>
        </w:rPr>
      </w:pPr>
      <w:r w:rsidRPr="000B5AEE">
        <w:rPr>
          <w:sz w:val="26"/>
          <w:szCs w:val="26"/>
        </w:rPr>
        <w:t>1.2.5. Проведение массовых мероприятий, организаторами которых выступают:</w:t>
      </w:r>
    </w:p>
    <w:p w:rsidR="003522AA" w:rsidRPr="00FE677F" w:rsidRDefault="003522AA" w:rsidP="00FE677F">
      <w:pPr>
        <w:pStyle w:val="ConsPlusNormal"/>
        <w:ind w:firstLine="540"/>
        <w:jc w:val="both"/>
        <w:rPr>
          <w:sz w:val="26"/>
          <w:szCs w:val="26"/>
        </w:rPr>
      </w:pPr>
      <w:r w:rsidRPr="000B5AEE">
        <w:rPr>
          <w:sz w:val="26"/>
          <w:szCs w:val="26"/>
        </w:rPr>
        <w:t xml:space="preserve">- органы федеральной или региональной </w:t>
      </w:r>
      <w:r w:rsidRPr="00FE677F">
        <w:rPr>
          <w:sz w:val="26"/>
          <w:szCs w:val="26"/>
        </w:rPr>
        <w:t>государственной власти (в отношении массовых мероприятий, проведение которых осуществляется в связи с государственными праздниками или имеющими общероссийский или международный характер);</w:t>
      </w:r>
    </w:p>
    <w:p w:rsidR="003522AA" w:rsidRPr="00FE677F" w:rsidRDefault="003522AA" w:rsidP="00FE677F">
      <w:pPr>
        <w:pStyle w:val="ConsPlusNormal"/>
        <w:ind w:firstLine="540"/>
        <w:jc w:val="both"/>
        <w:rPr>
          <w:sz w:val="26"/>
          <w:szCs w:val="26"/>
        </w:rPr>
      </w:pPr>
      <w:proofErr w:type="gramStart"/>
      <w:r w:rsidRPr="00FE677F">
        <w:rPr>
          <w:sz w:val="26"/>
          <w:szCs w:val="26"/>
        </w:rPr>
        <w:t>- органы местного самоуправления муниципального образования город Саяногорск (в отношении массовых мероприятий, проведение которых осуществляется в соответствии с утвержденными в установленном порядке планами деятельности этих органов или утвержденными в установленном порядке планами мероприятий соответствующих структурных подразделений органов местного самоуправления муниципального образования город Саяногорск);</w:t>
      </w:r>
      <w:proofErr w:type="gramEnd"/>
    </w:p>
    <w:p w:rsidR="003522AA" w:rsidRPr="00FE677F" w:rsidRDefault="003522AA" w:rsidP="00FE677F">
      <w:pPr>
        <w:pStyle w:val="ConsPlusNormal"/>
        <w:ind w:firstLine="540"/>
        <w:jc w:val="both"/>
        <w:rPr>
          <w:sz w:val="26"/>
          <w:szCs w:val="26"/>
        </w:rPr>
      </w:pPr>
      <w:r w:rsidRPr="00FE677F">
        <w:rPr>
          <w:sz w:val="26"/>
          <w:szCs w:val="26"/>
        </w:rPr>
        <w:lastRenderedPageBreak/>
        <w:t>- государственные, муниципальные унитарные предприятия или учреждения (в отношении массовых мероприятий, проведение которых осуществляется в соответствии с уставной деятельностью этих организаций и на закрепленных территориях или в зданиях (помещениях) этих организаций).</w:t>
      </w:r>
    </w:p>
    <w:p w:rsidR="003522AA" w:rsidRPr="00FE677F" w:rsidRDefault="003522AA" w:rsidP="00FE677F">
      <w:pPr>
        <w:pStyle w:val="ConsPlusNormal"/>
        <w:ind w:firstLine="540"/>
        <w:jc w:val="both"/>
        <w:rPr>
          <w:sz w:val="26"/>
          <w:szCs w:val="26"/>
        </w:rPr>
      </w:pPr>
      <w:r w:rsidRPr="00FE677F">
        <w:rPr>
          <w:sz w:val="26"/>
          <w:szCs w:val="26"/>
        </w:rPr>
        <w:t>1.3. В настоящем Положении используются следующие понятия и термины:</w:t>
      </w:r>
    </w:p>
    <w:p w:rsidR="003522AA" w:rsidRPr="000B5AEE" w:rsidRDefault="003522AA" w:rsidP="00FE677F">
      <w:pPr>
        <w:autoSpaceDE w:val="0"/>
        <w:autoSpaceDN w:val="0"/>
        <w:adjustRightInd w:val="0"/>
        <w:ind w:firstLine="567"/>
        <w:jc w:val="both"/>
        <w:rPr>
          <w:sz w:val="26"/>
          <w:szCs w:val="26"/>
        </w:rPr>
      </w:pPr>
      <w:r w:rsidRPr="000B5AEE">
        <w:rPr>
          <w:sz w:val="26"/>
          <w:szCs w:val="26"/>
        </w:rPr>
        <w:t>массовое мероприятие - мероприятие, проводимое по согласованию с органами местного самоуправления на территории общего пользования, определенное по месту проведения, времени и количеству участников (от 50-ти и более человек), объединенных единством целей, интересов и потребностей духовно-просветительского, культурно-зрелищного, религиозного, спортивного (физкультурного), патриотическо-воспитательного и иного характера, доступное для посещения неопределенного круга лиц;</w:t>
      </w:r>
    </w:p>
    <w:p w:rsidR="003522AA" w:rsidRPr="000B5AEE" w:rsidRDefault="003522AA" w:rsidP="00FE677F">
      <w:pPr>
        <w:autoSpaceDE w:val="0"/>
        <w:autoSpaceDN w:val="0"/>
        <w:adjustRightInd w:val="0"/>
        <w:ind w:firstLine="567"/>
        <w:jc w:val="both"/>
        <w:rPr>
          <w:sz w:val="26"/>
          <w:szCs w:val="26"/>
        </w:rPr>
      </w:pPr>
      <w:proofErr w:type="gramStart"/>
      <w:r w:rsidRPr="000B5AEE">
        <w:rPr>
          <w:sz w:val="26"/>
          <w:szCs w:val="26"/>
        </w:rPr>
        <w:t>организация массового мероприятия - комплекс организационных и практических мер, направленных на проведение духовно-просветительского, культурно-зрелищного, религиозного, спортивного (физкультурного), патриотическо-воспитательного и иного характера мероприятия, осуществляемых на территориях общего пользования, доступное для посещения неопределенного круга лиц;</w:t>
      </w:r>
      <w:proofErr w:type="gramEnd"/>
    </w:p>
    <w:p w:rsidR="003522AA" w:rsidRPr="000B5AEE" w:rsidRDefault="003522AA" w:rsidP="00FE677F">
      <w:pPr>
        <w:autoSpaceDE w:val="0"/>
        <w:autoSpaceDN w:val="0"/>
        <w:adjustRightInd w:val="0"/>
        <w:ind w:firstLine="540"/>
        <w:jc w:val="both"/>
        <w:rPr>
          <w:sz w:val="26"/>
          <w:szCs w:val="26"/>
        </w:rPr>
      </w:pPr>
      <w:r w:rsidRPr="000B5AEE">
        <w:rPr>
          <w:sz w:val="26"/>
          <w:szCs w:val="26"/>
        </w:rPr>
        <w:t>организатор массового мероприятия - юридическое лицо или физическое лицо, достигшее возраста 18 лет, являющееся инициатором проведения массового мероприятия и осуществляющее организационное, финансовое и иное обеспечение его проведения (далее - организатор);</w:t>
      </w:r>
    </w:p>
    <w:p w:rsidR="003522AA" w:rsidRPr="000B5AEE" w:rsidRDefault="003522AA" w:rsidP="00FE677F">
      <w:pPr>
        <w:autoSpaceDE w:val="0"/>
        <w:autoSpaceDN w:val="0"/>
        <w:adjustRightInd w:val="0"/>
        <w:ind w:firstLine="540"/>
        <w:jc w:val="both"/>
        <w:rPr>
          <w:sz w:val="26"/>
          <w:szCs w:val="26"/>
        </w:rPr>
      </w:pPr>
      <w:r w:rsidRPr="000B5AEE">
        <w:rPr>
          <w:sz w:val="26"/>
          <w:szCs w:val="26"/>
        </w:rPr>
        <w:t>согласующий орган - Администрация муниципального образования город Саяногорск, в который подается для согласования уведомление о проведении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участники массового мероприятия - организаторы, зрители и исполнители, задействованные организатором в проведении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объект проведения массового мероприятия - территория общего пользования (включающая стационарные здания, сооружения и другие архитектурные сооружения), временно предназначенная или подготовленная для проведения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администрация объекта проведения массового мероприятия - юридическое или физическое лицо, в собственности, распоряжении, административном или ином управлении которого находится объект проведения массового мероприятия;</w:t>
      </w:r>
    </w:p>
    <w:p w:rsidR="003522AA" w:rsidRPr="000B5AEE" w:rsidRDefault="003522AA" w:rsidP="00FE677F">
      <w:pPr>
        <w:pStyle w:val="ConsPlusNormal"/>
        <w:ind w:firstLine="540"/>
        <w:jc w:val="both"/>
        <w:rPr>
          <w:sz w:val="26"/>
          <w:szCs w:val="26"/>
        </w:rPr>
      </w:pPr>
      <w:r w:rsidRPr="000B5AEE">
        <w:rPr>
          <w:sz w:val="26"/>
          <w:szCs w:val="26"/>
        </w:rPr>
        <w:t>фейерверк - демонстрационный показ работы пиротехнических изделий I - V классов опасности при проведении массового мероприятия;</w:t>
      </w:r>
    </w:p>
    <w:p w:rsidR="003522AA" w:rsidRPr="000B5AEE" w:rsidRDefault="003522AA" w:rsidP="00FE677F">
      <w:pPr>
        <w:pStyle w:val="ConsPlusNormal"/>
        <w:ind w:firstLine="540"/>
        <w:jc w:val="both"/>
        <w:rPr>
          <w:sz w:val="26"/>
          <w:szCs w:val="26"/>
        </w:rPr>
      </w:pPr>
      <w:r w:rsidRPr="000B5AEE">
        <w:rPr>
          <w:sz w:val="26"/>
          <w:szCs w:val="26"/>
        </w:rPr>
        <w:t>организатор фейерверка - юридическое или физическое лицо, являющееся инициатором проведения фейерверка и осуществляющее организационное, финансовое и иное обеспечение его проведения;</w:t>
      </w:r>
    </w:p>
    <w:p w:rsidR="003522AA" w:rsidRPr="000B5AEE" w:rsidRDefault="003522AA" w:rsidP="00FE677F">
      <w:pPr>
        <w:autoSpaceDE w:val="0"/>
        <w:autoSpaceDN w:val="0"/>
        <w:adjustRightInd w:val="0"/>
        <w:ind w:firstLine="540"/>
        <w:jc w:val="both"/>
        <w:rPr>
          <w:sz w:val="26"/>
          <w:szCs w:val="26"/>
        </w:rPr>
      </w:pPr>
      <w:r w:rsidRPr="000B5AEE">
        <w:rPr>
          <w:sz w:val="26"/>
          <w:szCs w:val="26"/>
        </w:rPr>
        <w:t>исполнитель фейерверка - зарегистрированная в установленном порядке организация (индивидуальный предприниматель), лицензией (сертификатом) и уставом которой предусмотрен указанный вид деятельности.</w:t>
      </w:r>
    </w:p>
    <w:p w:rsidR="003522AA" w:rsidRPr="00FE677F" w:rsidRDefault="003522AA" w:rsidP="00FE677F">
      <w:pPr>
        <w:pStyle w:val="ConsPlusNormal"/>
        <w:jc w:val="both"/>
        <w:rPr>
          <w:sz w:val="26"/>
          <w:szCs w:val="26"/>
        </w:rPr>
      </w:pPr>
    </w:p>
    <w:p w:rsidR="003522AA" w:rsidRPr="00FE677F" w:rsidRDefault="003522AA" w:rsidP="000B5AEE">
      <w:pPr>
        <w:pStyle w:val="ConsPlusTitle"/>
        <w:ind w:firstLine="540"/>
        <w:jc w:val="center"/>
        <w:outlineLvl w:val="1"/>
        <w:rPr>
          <w:rFonts w:ascii="Times New Roman" w:hAnsi="Times New Roman" w:cs="Times New Roman"/>
          <w:sz w:val="26"/>
          <w:szCs w:val="26"/>
        </w:rPr>
      </w:pPr>
      <w:r w:rsidRPr="00FE677F">
        <w:rPr>
          <w:rFonts w:ascii="Times New Roman" w:hAnsi="Times New Roman" w:cs="Times New Roman"/>
          <w:sz w:val="26"/>
          <w:szCs w:val="26"/>
        </w:rPr>
        <w:t>2. Организация массовых мероприятий</w:t>
      </w:r>
    </w:p>
    <w:p w:rsidR="003522AA" w:rsidRPr="00FE677F" w:rsidRDefault="003522AA" w:rsidP="00FE677F">
      <w:pPr>
        <w:pStyle w:val="ConsPlusNormal"/>
        <w:jc w:val="both"/>
        <w:rPr>
          <w:sz w:val="26"/>
          <w:szCs w:val="26"/>
        </w:rPr>
      </w:pPr>
    </w:p>
    <w:p w:rsidR="003522AA" w:rsidRPr="000B5AEE" w:rsidRDefault="003522AA" w:rsidP="00FE677F">
      <w:pPr>
        <w:autoSpaceDE w:val="0"/>
        <w:autoSpaceDN w:val="0"/>
        <w:adjustRightInd w:val="0"/>
        <w:ind w:firstLine="540"/>
        <w:jc w:val="both"/>
        <w:rPr>
          <w:sz w:val="26"/>
          <w:szCs w:val="26"/>
        </w:rPr>
      </w:pPr>
      <w:bookmarkStart w:id="3" w:name="P84"/>
      <w:bookmarkEnd w:id="3"/>
      <w:r w:rsidRPr="000B5AEE">
        <w:rPr>
          <w:sz w:val="26"/>
          <w:szCs w:val="26"/>
        </w:rPr>
        <w:t xml:space="preserve">2.1. Для проведения массового мероприятия организатор не позднее 30 календарных дней до даты его проведения подает в согласующий орган письменное </w:t>
      </w:r>
      <w:hyperlink r:id="rId16" w:history="1">
        <w:r w:rsidRPr="000B5AEE">
          <w:rPr>
            <w:sz w:val="26"/>
            <w:szCs w:val="26"/>
          </w:rPr>
          <w:t>уведомление</w:t>
        </w:r>
      </w:hyperlink>
      <w:r w:rsidRPr="000B5AEE">
        <w:rPr>
          <w:sz w:val="26"/>
          <w:szCs w:val="26"/>
        </w:rPr>
        <w:t xml:space="preserve"> о проведении массового мероприятия (далее - уведомление) по форме согласно приложению 1 к настоящему </w:t>
      </w:r>
      <w:r w:rsidR="00957869" w:rsidRPr="000B5AEE">
        <w:rPr>
          <w:sz w:val="26"/>
          <w:szCs w:val="26"/>
        </w:rPr>
        <w:t>П</w:t>
      </w:r>
      <w:r w:rsidRPr="000B5AEE">
        <w:rPr>
          <w:sz w:val="26"/>
          <w:szCs w:val="26"/>
        </w:rPr>
        <w:t>оложению.</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2.2. Для некоммерческих массовых мероприятий, выполняющих патриотическо-воспитательные функции, допускается сокращение срока подачи уведомления до 10 суток </w:t>
      </w:r>
      <w:r w:rsidRPr="000B5AEE">
        <w:rPr>
          <w:sz w:val="26"/>
          <w:szCs w:val="26"/>
        </w:rPr>
        <w:lastRenderedPageBreak/>
        <w:t>до даты их проведения при возникновении обстоятельств организационного характера, не позволяющих обеспечить подачу уведомления о проведении массового мероприятия в установленный 30-суточный срок.</w:t>
      </w:r>
    </w:p>
    <w:p w:rsidR="003522AA" w:rsidRPr="000B5AEE" w:rsidRDefault="003522AA" w:rsidP="00FE677F">
      <w:pPr>
        <w:autoSpaceDE w:val="0"/>
        <w:autoSpaceDN w:val="0"/>
        <w:adjustRightInd w:val="0"/>
        <w:ind w:firstLine="540"/>
        <w:jc w:val="both"/>
        <w:rPr>
          <w:sz w:val="26"/>
          <w:szCs w:val="26"/>
        </w:rPr>
      </w:pPr>
      <w:r w:rsidRPr="000B5AEE">
        <w:rPr>
          <w:sz w:val="26"/>
          <w:szCs w:val="26"/>
        </w:rPr>
        <w:t>В таких случаях уведомление подается в согласующий орган с мотивированным ходатайством о сокращении срока подачи уведомления.</w:t>
      </w:r>
    </w:p>
    <w:p w:rsidR="003522AA" w:rsidRPr="000B5AEE" w:rsidRDefault="00957869" w:rsidP="00FE677F">
      <w:pPr>
        <w:pStyle w:val="ConsPlusNormal"/>
        <w:ind w:firstLine="540"/>
        <w:jc w:val="both"/>
        <w:rPr>
          <w:sz w:val="26"/>
          <w:szCs w:val="26"/>
        </w:rPr>
      </w:pPr>
      <w:r w:rsidRPr="000B5AEE">
        <w:rPr>
          <w:sz w:val="26"/>
          <w:szCs w:val="26"/>
        </w:rPr>
        <w:t xml:space="preserve">2.3. </w:t>
      </w:r>
      <w:r w:rsidR="003522AA" w:rsidRPr="000B5AEE">
        <w:rPr>
          <w:sz w:val="26"/>
          <w:szCs w:val="26"/>
        </w:rPr>
        <w:t>К уведомлению прилагаются копии:</w:t>
      </w:r>
    </w:p>
    <w:p w:rsidR="003522AA" w:rsidRPr="000B5AEE" w:rsidRDefault="003522AA" w:rsidP="00FE677F">
      <w:pPr>
        <w:autoSpaceDE w:val="0"/>
        <w:autoSpaceDN w:val="0"/>
        <w:adjustRightInd w:val="0"/>
        <w:ind w:firstLine="540"/>
        <w:jc w:val="both"/>
        <w:rPr>
          <w:sz w:val="26"/>
          <w:szCs w:val="26"/>
        </w:rPr>
      </w:pPr>
      <w:r w:rsidRPr="000B5AEE">
        <w:rPr>
          <w:sz w:val="26"/>
          <w:szCs w:val="26"/>
        </w:rPr>
        <w:t>копия документа, удостоверяющего личность организатора, - для физических лиц;</w:t>
      </w:r>
    </w:p>
    <w:p w:rsidR="003522AA" w:rsidRPr="000B5AEE" w:rsidRDefault="003522AA" w:rsidP="00FE677F">
      <w:pPr>
        <w:autoSpaceDE w:val="0"/>
        <w:autoSpaceDN w:val="0"/>
        <w:adjustRightInd w:val="0"/>
        <w:ind w:firstLine="540"/>
        <w:jc w:val="both"/>
        <w:rPr>
          <w:sz w:val="26"/>
          <w:szCs w:val="26"/>
        </w:rPr>
      </w:pPr>
      <w:r w:rsidRPr="000B5AEE">
        <w:rPr>
          <w:sz w:val="26"/>
          <w:szCs w:val="26"/>
        </w:rPr>
        <w:t>копия учредительных документов - для юридических лиц;</w:t>
      </w:r>
    </w:p>
    <w:p w:rsidR="003522AA" w:rsidRPr="000B5AEE" w:rsidRDefault="003522AA" w:rsidP="00FE677F">
      <w:pPr>
        <w:autoSpaceDE w:val="0"/>
        <w:autoSpaceDN w:val="0"/>
        <w:adjustRightInd w:val="0"/>
        <w:ind w:firstLine="540"/>
        <w:jc w:val="both"/>
        <w:rPr>
          <w:sz w:val="26"/>
          <w:szCs w:val="26"/>
        </w:rPr>
      </w:pPr>
      <w:r w:rsidRPr="000B5AEE">
        <w:rPr>
          <w:sz w:val="26"/>
          <w:szCs w:val="26"/>
        </w:rPr>
        <w:t>копия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 - для индивидуальных предпринимателей;</w:t>
      </w:r>
    </w:p>
    <w:p w:rsidR="003522AA" w:rsidRPr="000B5AEE" w:rsidRDefault="003522AA" w:rsidP="00FE677F">
      <w:pPr>
        <w:autoSpaceDE w:val="0"/>
        <w:autoSpaceDN w:val="0"/>
        <w:adjustRightInd w:val="0"/>
        <w:ind w:firstLine="540"/>
        <w:jc w:val="both"/>
        <w:rPr>
          <w:sz w:val="26"/>
          <w:szCs w:val="26"/>
        </w:rPr>
      </w:pPr>
      <w:r w:rsidRPr="000B5AEE">
        <w:rPr>
          <w:sz w:val="26"/>
          <w:szCs w:val="26"/>
        </w:rPr>
        <w:t>программа проведения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схема размещения на объекте проведения массового мероприятия временных строений и сооружений (ларьки, передвижные точки питания, контейнеры для сбора мусора, общественные туалеты с указанием расстояния между ними и капитальными зданиями и сооружениями, количества и мест размещения первичных средств пожаротушения);</w:t>
      </w:r>
    </w:p>
    <w:p w:rsidR="003522AA" w:rsidRPr="000B5AEE" w:rsidRDefault="003522AA" w:rsidP="00FE677F">
      <w:pPr>
        <w:autoSpaceDE w:val="0"/>
        <w:autoSpaceDN w:val="0"/>
        <w:adjustRightInd w:val="0"/>
        <w:ind w:firstLine="540"/>
        <w:jc w:val="both"/>
        <w:rPr>
          <w:sz w:val="26"/>
          <w:szCs w:val="26"/>
        </w:rPr>
      </w:pPr>
      <w:r w:rsidRPr="000B5AEE">
        <w:rPr>
          <w:sz w:val="26"/>
          <w:szCs w:val="26"/>
        </w:rPr>
        <w:t>письменное согласие администрации объекта, на территории которого предполагается проведение массового мероприятия, на его проведение;</w:t>
      </w:r>
    </w:p>
    <w:p w:rsidR="003522AA" w:rsidRPr="000B5AEE" w:rsidRDefault="003522AA" w:rsidP="00FE677F">
      <w:pPr>
        <w:autoSpaceDE w:val="0"/>
        <w:autoSpaceDN w:val="0"/>
        <w:adjustRightInd w:val="0"/>
        <w:jc w:val="both"/>
        <w:rPr>
          <w:sz w:val="26"/>
          <w:szCs w:val="26"/>
        </w:rPr>
      </w:pPr>
      <w:r w:rsidRPr="000B5AEE">
        <w:rPr>
          <w:sz w:val="26"/>
          <w:szCs w:val="26"/>
        </w:rPr>
        <w:t>схема местности с нанесением на ней пунктов размещения фейерверочных изделий с указанием границ безопасной зоны, безопасных границ до зданий и сооружений, а также видов используемой пиротехнической продукции - при сопровождении массового мероприятия фейерверком с использованием пиротехнических изделий III и выше класса опасности (при необходимости)</w:t>
      </w:r>
    </w:p>
    <w:p w:rsidR="003522AA" w:rsidRPr="000B5AEE" w:rsidRDefault="003522AA" w:rsidP="00FE677F">
      <w:pPr>
        <w:autoSpaceDE w:val="0"/>
        <w:autoSpaceDN w:val="0"/>
        <w:adjustRightInd w:val="0"/>
        <w:jc w:val="both"/>
        <w:rPr>
          <w:sz w:val="26"/>
          <w:szCs w:val="26"/>
        </w:rPr>
      </w:pPr>
      <w:r w:rsidRPr="000B5AEE">
        <w:rPr>
          <w:sz w:val="26"/>
          <w:szCs w:val="26"/>
        </w:rPr>
        <w:t>2.</w:t>
      </w:r>
      <w:r w:rsidR="00957869" w:rsidRPr="000B5AEE">
        <w:rPr>
          <w:sz w:val="26"/>
          <w:szCs w:val="26"/>
        </w:rPr>
        <w:t>4</w:t>
      </w:r>
      <w:r w:rsidRPr="000B5AEE">
        <w:rPr>
          <w:sz w:val="26"/>
          <w:szCs w:val="26"/>
        </w:rPr>
        <w:t>. Уведомление регистрируется в согласующем органе в день его подачи и рассматривается в течение не более 10 календарных дней со дня его регистрации.</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В случае, предусмотренном </w:t>
      </w:r>
      <w:hyperlink r:id="rId17" w:history="1">
        <w:r w:rsidRPr="000B5AEE">
          <w:rPr>
            <w:sz w:val="26"/>
            <w:szCs w:val="26"/>
          </w:rPr>
          <w:t>пунктом 2.2</w:t>
        </w:r>
      </w:hyperlink>
      <w:r w:rsidR="00957869" w:rsidRPr="000B5AEE">
        <w:rPr>
          <w:sz w:val="26"/>
          <w:szCs w:val="26"/>
        </w:rPr>
        <w:t xml:space="preserve"> настоящего П</w:t>
      </w:r>
      <w:r w:rsidRPr="000B5AEE">
        <w:rPr>
          <w:sz w:val="26"/>
          <w:szCs w:val="26"/>
        </w:rPr>
        <w:t>оложения, уведомление рассматривается согласующим органом в срок не более пяти календарных дней со дня регистрации уведомления.</w:t>
      </w:r>
    </w:p>
    <w:p w:rsidR="003522AA" w:rsidRPr="000B5AEE" w:rsidRDefault="003522AA" w:rsidP="00FE677F">
      <w:pPr>
        <w:autoSpaceDE w:val="0"/>
        <w:autoSpaceDN w:val="0"/>
        <w:adjustRightInd w:val="0"/>
        <w:ind w:firstLine="540"/>
        <w:jc w:val="both"/>
        <w:rPr>
          <w:sz w:val="26"/>
          <w:szCs w:val="26"/>
        </w:rPr>
      </w:pPr>
      <w:r w:rsidRPr="000B5AEE">
        <w:rPr>
          <w:sz w:val="26"/>
          <w:szCs w:val="26"/>
        </w:rPr>
        <w:t>2.</w:t>
      </w:r>
      <w:r w:rsidR="00957869" w:rsidRPr="000B5AEE">
        <w:rPr>
          <w:sz w:val="26"/>
          <w:szCs w:val="26"/>
        </w:rPr>
        <w:t>5</w:t>
      </w:r>
      <w:r w:rsidRPr="000B5AEE">
        <w:rPr>
          <w:sz w:val="26"/>
          <w:szCs w:val="26"/>
        </w:rPr>
        <w:t xml:space="preserve">. По результатам рассмотрения уведомления согласующий орган с учетом предоставленных организатором документов, предусмотренных </w:t>
      </w:r>
      <w:hyperlink r:id="rId18" w:history="1">
        <w:r w:rsidRPr="000B5AEE">
          <w:rPr>
            <w:sz w:val="26"/>
            <w:szCs w:val="26"/>
          </w:rPr>
          <w:t>пунктом 2.</w:t>
        </w:r>
        <w:r w:rsidR="00957869" w:rsidRPr="000B5AEE">
          <w:rPr>
            <w:sz w:val="26"/>
            <w:szCs w:val="26"/>
          </w:rPr>
          <w:t>3</w:t>
        </w:r>
      </w:hyperlink>
      <w:r w:rsidRPr="000B5AEE">
        <w:rPr>
          <w:sz w:val="26"/>
          <w:szCs w:val="26"/>
        </w:rPr>
        <w:t xml:space="preserve"> настоящего </w:t>
      </w:r>
      <w:r w:rsidR="00957869" w:rsidRPr="000B5AEE">
        <w:rPr>
          <w:sz w:val="26"/>
          <w:szCs w:val="26"/>
        </w:rPr>
        <w:t>П</w:t>
      </w:r>
      <w:r w:rsidRPr="000B5AEE">
        <w:rPr>
          <w:sz w:val="26"/>
          <w:szCs w:val="26"/>
        </w:rPr>
        <w:t>оложения, принимает мотивированное решение о согласовании или отказе в согласовании проведения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Мотивированное решение направляется организатору в день принятия решения по адресу для направления почтовой корреспонденции либо на адрес электронной почты, указанные в уведомлении.</w:t>
      </w:r>
    </w:p>
    <w:p w:rsidR="003522AA" w:rsidRPr="000B5AEE" w:rsidRDefault="003522AA" w:rsidP="00FE677F">
      <w:pPr>
        <w:autoSpaceDE w:val="0"/>
        <w:autoSpaceDN w:val="0"/>
        <w:adjustRightInd w:val="0"/>
        <w:ind w:firstLine="540"/>
        <w:jc w:val="both"/>
        <w:rPr>
          <w:sz w:val="26"/>
          <w:szCs w:val="26"/>
        </w:rPr>
      </w:pPr>
      <w:r w:rsidRPr="000B5AEE">
        <w:rPr>
          <w:sz w:val="26"/>
          <w:szCs w:val="26"/>
        </w:rPr>
        <w:t>2.6. Основаниями для принятия согласующим органом решения об отказе в согласовании проведения массового мероприятия являются:</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1) нарушение организатором срока подачи письменного уведомления о проведении массового мероприятия в согласующий орган, установленного </w:t>
      </w:r>
      <w:hyperlink r:id="rId19" w:history="1">
        <w:r w:rsidRPr="000B5AEE">
          <w:rPr>
            <w:sz w:val="26"/>
            <w:szCs w:val="26"/>
          </w:rPr>
          <w:t>пунктами 2.1</w:t>
        </w:r>
      </w:hyperlink>
      <w:r w:rsidRPr="000B5AEE">
        <w:rPr>
          <w:sz w:val="26"/>
          <w:szCs w:val="26"/>
        </w:rPr>
        <w:t xml:space="preserve"> и </w:t>
      </w:r>
      <w:hyperlink r:id="rId20" w:history="1">
        <w:r w:rsidRPr="000B5AEE">
          <w:rPr>
            <w:sz w:val="26"/>
            <w:szCs w:val="26"/>
          </w:rPr>
          <w:t>2.2</w:t>
        </w:r>
      </w:hyperlink>
      <w:r w:rsidRPr="000B5AEE">
        <w:rPr>
          <w:sz w:val="26"/>
          <w:szCs w:val="26"/>
        </w:rPr>
        <w:t xml:space="preserve"> настоящего </w:t>
      </w:r>
      <w:r w:rsidR="00E2738F" w:rsidRPr="000B5AEE">
        <w:rPr>
          <w:sz w:val="26"/>
          <w:szCs w:val="26"/>
        </w:rPr>
        <w:t>П</w:t>
      </w:r>
      <w:r w:rsidRPr="000B5AEE">
        <w:rPr>
          <w:sz w:val="26"/>
          <w:szCs w:val="26"/>
        </w:rPr>
        <w:t>оложения;</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2) непредставление организатором в согласующий орган документов, предусмотренных </w:t>
      </w:r>
      <w:hyperlink r:id="rId21" w:history="1">
        <w:r w:rsidRPr="000B5AEE">
          <w:rPr>
            <w:sz w:val="26"/>
            <w:szCs w:val="26"/>
          </w:rPr>
          <w:t>пунктом 2.3</w:t>
        </w:r>
      </w:hyperlink>
      <w:r w:rsidRPr="000B5AEE">
        <w:rPr>
          <w:sz w:val="26"/>
          <w:szCs w:val="26"/>
        </w:rPr>
        <w:t xml:space="preserve"> настоящего </w:t>
      </w:r>
      <w:r w:rsidR="00E2738F" w:rsidRPr="000B5AEE">
        <w:rPr>
          <w:sz w:val="26"/>
          <w:szCs w:val="26"/>
        </w:rPr>
        <w:t>П</w:t>
      </w:r>
      <w:r w:rsidRPr="000B5AEE">
        <w:rPr>
          <w:sz w:val="26"/>
          <w:szCs w:val="26"/>
        </w:rPr>
        <w:t>оложения;</w:t>
      </w:r>
    </w:p>
    <w:p w:rsidR="003522AA" w:rsidRPr="000B5AEE" w:rsidRDefault="003522AA" w:rsidP="00FE677F">
      <w:pPr>
        <w:autoSpaceDE w:val="0"/>
        <w:autoSpaceDN w:val="0"/>
        <w:adjustRightInd w:val="0"/>
        <w:ind w:firstLine="540"/>
        <w:jc w:val="both"/>
        <w:rPr>
          <w:sz w:val="26"/>
          <w:szCs w:val="26"/>
        </w:rPr>
      </w:pPr>
      <w:bookmarkStart w:id="4" w:name="Par7"/>
      <w:bookmarkEnd w:id="4"/>
      <w:r w:rsidRPr="000B5AEE">
        <w:rPr>
          <w:sz w:val="26"/>
          <w:szCs w:val="26"/>
        </w:rPr>
        <w:t>3) объект проведения массового мероприятия находится в аварийном состоянии и проведение массового мероприятия на его территории создает угрозу здоровью и безопасности участников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lastRenderedPageBreak/>
        <w:t>4) объект проведения массового мероприятия относится к местам массового пребывания людей и не отвечает требованиям к антитеррористической защищенности, установленным нормативными правовыми актами Российской Федерации;</w:t>
      </w:r>
    </w:p>
    <w:p w:rsidR="003522AA" w:rsidRPr="000B5AEE" w:rsidRDefault="003522AA" w:rsidP="00FE677F">
      <w:pPr>
        <w:autoSpaceDE w:val="0"/>
        <w:autoSpaceDN w:val="0"/>
        <w:adjustRightInd w:val="0"/>
        <w:ind w:firstLine="540"/>
        <w:jc w:val="both"/>
        <w:rPr>
          <w:sz w:val="26"/>
          <w:szCs w:val="26"/>
        </w:rPr>
      </w:pPr>
      <w:r w:rsidRPr="000B5AEE">
        <w:rPr>
          <w:sz w:val="26"/>
          <w:szCs w:val="26"/>
        </w:rPr>
        <w:t>5) объект проведения массового мероприятия не отвечает обязательным требованиям норм и правил в сфере пожарной безопасности, защиты населения от чрезвычайных ситуаций природного и техногенного характера, установленных федеральными законами и иными нормативными правовыми актами Российской Федерации;</w:t>
      </w:r>
    </w:p>
    <w:p w:rsidR="003522AA" w:rsidRPr="000B5AEE" w:rsidRDefault="003522AA" w:rsidP="00FE677F">
      <w:pPr>
        <w:autoSpaceDE w:val="0"/>
        <w:autoSpaceDN w:val="0"/>
        <w:adjustRightInd w:val="0"/>
        <w:ind w:firstLine="540"/>
        <w:jc w:val="both"/>
        <w:rPr>
          <w:sz w:val="26"/>
          <w:szCs w:val="26"/>
        </w:rPr>
      </w:pPr>
      <w:r w:rsidRPr="000B5AEE">
        <w:rPr>
          <w:sz w:val="26"/>
          <w:szCs w:val="26"/>
        </w:rPr>
        <w:t>6) проведение массового мероприятия повлечет нарушение санитарных норм и правил, причинит вред зеленым насаждениям либо создаст помехи движению пешеходов или транспортных средств, либо доступу граждан к жилым помещениям или объектам транспортной или социальной инфраструктуры;</w:t>
      </w:r>
    </w:p>
    <w:p w:rsidR="003522AA" w:rsidRPr="000B5AEE" w:rsidRDefault="003522AA" w:rsidP="00FE677F">
      <w:pPr>
        <w:autoSpaceDE w:val="0"/>
        <w:autoSpaceDN w:val="0"/>
        <w:adjustRightInd w:val="0"/>
        <w:ind w:firstLine="540"/>
        <w:jc w:val="both"/>
        <w:rPr>
          <w:sz w:val="26"/>
          <w:szCs w:val="26"/>
        </w:rPr>
      </w:pPr>
      <w:r w:rsidRPr="000B5AEE">
        <w:rPr>
          <w:sz w:val="26"/>
          <w:szCs w:val="26"/>
        </w:rPr>
        <w:t>7) на объекте проведения массового мероприятия запланировано проведение в то же время иного массового мероприятия или проведение массового мероприятия в это время и в этом месте может привести к чрезвычайной ситуации, создать угрозу жизни, здоровью граждан;</w:t>
      </w:r>
    </w:p>
    <w:p w:rsidR="003522AA" w:rsidRPr="000B5AEE" w:rsidRDefault="003522AA" w:rsidP="00FE677F">
      <w:pPr>
        <w:autoSpaceDE w:val="0"/>
        <w:autoSpaceDN w:val="0"/>
        <w:adjustRightInd w:val="0"/>
        <w:ind w:firstLine="540"/>
        <w:jc w:val="both"/>
        <w:rPr>
          <w:sz w:val="26"/>
          <w:szCs w:val="26"/>
        </w:rPr>
      </w:pPr>
      <w:bookmarkStart w:id="5" w:name="Par12"/>
      <w:bookmarkEnd w:id="5"/>
      <w:r w:rsidRPr="000B5AEE">
        <w:rPr>
          <w:sz w:val="26"/>
          <w:szCs w:val="26"/>
        </w:rPr>
        <w:t>8) в уведомлении о проведении массового мероприятия указанное количество участников мероприятия превышает установленные муниципальным актом нормы предельной заполняемости территорий в месте проведения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9) введение на территории проведения массового мероприятия режима повышенной готовности, режима чрезвычайной ситуации, карантинных и иных ограничительных мер. Действие настоящего подпункта не распространяется на проведение массовых мероприятий, не запрещенных в условиях сложившейся ситуации либо организуемых по решению соответствующего координационного органа Республики Хакасия, созданного для противодействия развитию чрезвычайной ситуации.</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2.7. При рассмотрении уведомления в случаях, предусмотренных </w:t>
      </w:r>
      <w:hyperlink w:anchor="Par7" w:history="1">
        <w:r w:rsidRPr="000B5AEE">
          <w:rPr>
            <w:sz w:val="26"/>
            <w:szCs w:val="26"/>
          </w:rPr>
          <w:t>подпунктами 3</w:t>
        </w:r>
      </w:hyperlink>
      <w:r w:rsidRPr="000B5AEE">
        <w:rPr>
          <w:sz w:val="26"/>
          <w:szCs w:val="26"/>
        </w:rPr>
        <w:t xml:space="preserve"> - </w:t>
      </w:r>
      <w:hyperlink w:anchor="Par12" w:history="1">
        <w:r w:rsidRPr="000B5AEE">
          <w:rPr>
            <w:sz w:val="26"/>
            <w:szCs w:val="26"/>
          </w:rPr>
          <w:t>8 пункта 2.6</w:t>
        </w:r>
      </w:hyperlink>
      <w:r w:rsidRPr="000B5AEE">
        <w:rPr>
          <w:sz w:val="26"/>
          <w:szCs w:val="26"/>
        </w:rPr>
        <w:t xml:space="preserve"> настоящего </w:t>
      </w:r>
      <w:r w:rsidR="00E2738F" w:rsidRPr="000B5AEE">
        <w:rPr>
          <w:sz w:val="26"/>
          <w:szCs w:val="26"/>
        </w:rPr>
        <w:t>П</w:t>
      </w:r>
      <w:r w:rsidRPr="000B5AEE">
        <w:rPr>
          <w:sz w:val="26"/>
          <w:szCs w:val="26"/>
        </w:rPr>
        <w:t>оложения, согласующий орган вправе предложить организатору изменить место, время и порядок проведения массового мероприятия.</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2.8. В случае, предусмотренном </w:t>
      </w:r>
      <w:hyperlink r:id="rId22" w:history="1">
        <w:r w:rsidRPr="000B5AEE">
          <w:rPr>
            <w:sz w:val="26"/>
            <w:szCs w:val="26"/>
          </w:rPr>
          <w:t>подпунктом 6 пункта 3.2</w:t>
        </w:r>
      </w:hyperlink>
      <w:r w:rsidRPr="000B5AEE">
        <w:rPr>
          <w:sz w:val="26"/>
          <w:szCs w:val="26"/>
        </w:rPr>
        <w:t xml:space="preserve"> настоящего </w:t>
      </w:r>
      <w:r w:rsidR="00E2738F" w:rsidRPr="000B5AEE">
        <w:rPr>
          <w:sz w:val="26"/>
          <w:szCs w:val="26"/>
        </w:rPr>
        <w:t>П</w:t>
      </w:r>
      <w:r w:rsidRPr="000B5AEE">
        <w:rPr>
          <w:sz w:val="26"/>
          <w:szCs w:val="26"/>
        </w:rPr>
        <w:t>оложения, согласующий орган вправе до дня проведения массового мероприятия отозвать (отменить) решение о согласовании его проведения с письменным уведомлением организатора либо перенести проведение массового мероприятия на достаточный срок для устранения имеющихся недостатков по согласованию с организатором.</w:t>
      </w:r>
    </w:p>
    <w:p w:rsidR="003522AA" w:rsidRPr="000B5AEE" w:rsidRDefault="003522AA" w:rsidP="00FE677F">
      <w:pPr>
        <w:autoSpaceDE w:val="0"/>
        <w:autoSpaceDN w:val="0"/>
        <w:adjustRightInd w:val="0"/>
        <w:ind w:firstLine="540"/>
        <w:jc w:val="both"/>
        <w:rPr>
          <w:sz w:val="26"/>
          <w:szCs w:val="26"/>
        </w:rPr>
      </w:pPr>
      <w:r w:rsidRPr="000B5AEE">
        <w:rPr>
          <w:sz w:val="26"/>
          <w:szCs w:val="26"/>
        </w:rPr>
        <w:t xml:space="preserve">2.9. В случае отказа в согласовании проведения массового мероприятия организатор имеет право повторно обратиться с уведомлением о его проведении после устранения оснований, послуживших причиной отказа, но в сроки, предусмотренные </w:t>
      </w:r>
      <w:hyperlink r:id="rId23" w:history="1">
        <w:r w:rsidRPr="000B5AEE">
          <w:rPr>
            <w:sz w:val="26"/>
            <w:szCs w:val="26"/>
          </w:rPr>
          <w:t>пунктами 2.1</w:t>
        </w:r>
      </w:hyperlink>
      <w:r w:rsidRPr="000B5AEE">
        <w:rPr>
          <w:sz w:val="26"/>
          <w:szCs w:val="26"/>
        </w:rPr>
        <w:t xml:space="preserve">, </w:t>
      </w:r>
      <w:hyperlink r:id="rId24" w:history="1">
        <w:r w:rsidRPr="000B5AEE">
          <w:rPr>
            <w:sz w:val="26"/>
            <w:szCs w:val="26"/>
          </w:rPr>
          <w:t>2.2</w:t>
        </w:r>
      </w:hyperlink>
      <w:r w:rsidRPr="000B5AEE">
        <w:rPr>
          <w:sz w:val="26"/>
          <w:szCs w:val="26"/>
        </w:rPr>
        <w:t xml:space="preserve"> настоящего </w:t>
      </w:r>
      <w:r w:rsidR="00E2738F" w:rsidRPr="000B5AEE">
        <w:rPr>
          <w:sz w:val="26"/>
          <w:szCs w:val="26"/>
        </w:rPr>
        <w:t>П</w:t>
      </w:r>
      <w:r w:rsidRPr="000B5AEE">
        <w:rPr>
          <w:sz w:val="26"/>
          <w:szCs w:val="26"/>
        </w:rPr>
        <w:t>оложения.</w:t>
      </w:r>
    </w:p>
    <w:p w:rsidR="003522AA" w:rsidRPr="000B5AEE" w:rsidRDefault="003522AA" w:rsidP="00FE677F">
      <w:pPr>
        <w:autoSpaceDE w:val="0"/>
        <w:autoSpaceDN w:val="0"/>
        <w:adjustRightInd w:val="0"/>
        <w:ind w:firstLine="540"/>
        <w:jc w:val="both"/>
        <w:rPr>
          <w:sz w:val="26"/>
          <w:szCs w:val="26"/>
        </w:rPr>
      </w:pPr>
      <w:r w:rsidRPr="000B5AEE">
        <w:rPr>
          <w:sz w:val="26"/>
          <w:szCs w:val="26"/>
        </w:rPr>
        <w:t>2.10. Организатор не вправе проводить массовое мероприятие в случае отказа в согласовании проведения этого мероприятия согласующим органом.</w:t>
      </w:r>
    </w:p>
    <w:p w:rsidR="003522AA" w:rsidRPr="000B5AEE" w:rsidRDefault="003522AA" w:rsidP="000B5AEE">
      <w:pPr>
        <w:autoSpaceDE w:val="0"/>
        <w:autoSpaceDN w:val="0"/>
        <w:adjustRightInd w:val="0"/>
        <w:ind w:firstLine="567"/>
        <w:jc w:val="both"/>
        <w:rPr>
          <w:sz w:val="26"/>
          <w:szCs w:val="26"/>
        </w:rPr>
      </w:pPr>
      <w:r w:rsidRPr="000B5AEE">
        <w:rPr>
          <w:sz w:val="26"/>
          <w:szCs w:val="26"/>
        </w:rPr>
        <w:t>2.</w:t>
      </w:r>
      <w:r w:rsidR="00E2738F" w:rsidRPr="000B5AEE">
        <w:rPr>
          <w:sz w:val="26"/>
          <w:szCs w:val="26"/>
        </w:rPr>
        <w:t>11</w:t>
      </w:r>
      <w:r w:rsidRPr="000B5AEE">
        <w:rPr>
          <w:sz w:val="26"/>
          <w:szCs w:val="26"/>
        </w:rPr>
        <w:t>. Согласующий орган в день принятия решения о согласовании проведения массового мероприятия письменно информирует:</w:t>
      </w:r>
    </w:p>
    <w:p w:rsidR="003522AA" w:rsidRPr="00FE677F" w:rsidRDefault="003522AA" w:rsidP="00FE677F">
      <w:pPr>
        <w:pStyle w:val="ConsPlusNormal"/>
        <w:ind w:firstLine="540"/>
        <w:jc w:val="both"/>
        <w:rPr>
          <w:sz w:val="26"/>
          <w:szCs w:val="26"/>
        </w:rPr>
      </w:pPr>
      <w:r w:rsidRPr="00FE677F">
        <w:rPr>
          <w:sz w:val="26"/>
          <w:szCs w:val="26"/>
        </w:rPr>
        <w:t>территориальный орган Министерства внутренних дел Российской Федерации, на обслуживаемой территории которого проводится массовое мероприятие, в целях организации и обеспечения охраны общественного порядка и общественной безопасности в месте проведения мероприятия;</w:t>
      </w:r>
    </w:p>
    <w:p w:rsidR="003522AA" w:rsidRPr="00FE677F" w:rsidRDefault="003522AA" w:rsidP="00FE677F">
      <w:pPr>
        <w:autoSpaceDE w:val="0"/>
        <w:autoSpaceDN w:val="0"/>
        <w:adjustRightInd w:val="0"/>
        <w:jc w:val="both"/>
        <w:rPr>
          <w:sz w:val="26"/>
          <w:szCs w:val="26"/>
        </w:rPr>
      </w:pPr>
      <w:r w:rsidRPr="00FE677F">
        <w:rPr>
          <w:sz w:val="26"/>
          <w:szCs w:val="26"/>
        </w:rPr>
        <w:t xml:space="preserve">           территориальный орган управления здравоохранения в целях оказания при необходимости первой помощи участникам массового мероприятия;</w:t>
      </w:r>
    </w:p>
    <w:p w:rsidR="003522AA" w:rsidRPr="00FE677F" w:rsidRDefault="003522AA" w:rsidP="000B5AEE">
      <w:pPr>
        <w:autoSpaceDE w:val="0"/>
        <w:autoSpaceDN w:val="0"/>
        <w:adjustRightInd w:val="0"/>
        <w:ind w:firstLine="567"/>
        <w:jc w:val="both"/>
        <w:rPr>
          <w:sz w:val="26"/>
          <w:szCs w:val="26"/>
        </w:rPr>
      </w:pPr>
      <w:r w:rsidRPr="00FE677F">
        <w:rPr>
          <w:sz w:val="26"/>
          <w:szCs w:val="26"/>
        </w:rPr>
        <w:t>территориальное подразделение противопожарной службы в целях организации тушения пожаров (при необходимости) при условии обеспечения подъездных путей.</w:t>
      </w:r>
    </w:p>
    <w:p w:rsidR="003522AA" w:rsidRPr="00FE677F" w:rsidRDefault="003522AA" w:rsidP="000B5AEE">
      <w:pPr>
        <w:autoSpaceDE w:val="0"/>
        <w:autoSpaceDN w:val="0"/>
        <w:adjustRightInd w:val="0"/>
        <w:ind w:firstLine="567"/>
        <w:jc w:val="both"/>
        <w:rPr>
          <w:sz w:val="26"/>
          <w:szCs w:val="26"/>
        </w:rPr>
      </w:pPr>
      <w:r w:rsidRPr="00FE677F">
        <w:rPr>
          <w:sz w:val="26"/>
          <w:szCs w:val="26"/>
        </w:rPr>
        <w:lastRenderedPageBreak/>
        <w:t>2.1</w:t>
      </w:r>
      <w:r w:rsidR="00E2738F" w:rsidRPr="00FE677F">
        <w:rPr>
          <w:sz w:val="26"/>
          <w:szCs w:val="26"/>
        </w:rPr>
        <w:t>2</w:t>
      </w:r>
      <w:r w:rsidRPr="00FE677F">
        <w:rPr>
          <w:sz w:val="26"/>
          <w:szCs w:val="26"/>
        </w:rPr>
        <w:t xml:space="preserve">. </w:t>
      </w:r>
      <w:proofErr w:type="gramStart"/>
      <w:r w:rsidRPr="00FE677F">
        <w:rPr>
          <w:sz w:val="26"/>
          <w:szCs w:val="26"/>
        </w:rPr>
        <w:t xml:space="preserve">После подачи в согласующий орган уведомления организатор разрабатывает и согласовывает с </w:t>
      </w:r>
      <w:r w:rsidR="000B5AEE">
        <w:rPr>
          <w:sz w:val="26"/>
          <w:szCs w:val="26"/>
        </w:rPr>
        <w:t>отделом Министерства внутренних дел</w:t>
      </w:r>
      <w:r w:rsidR="00244BE5" w:rsidRPr="00FE677F">
        <w:rPr>
          <w:sz w:val="26"/>
          <w:szCs w:val="26"/>
        </w:rPr>
        <w:t xml:space="preserve"> России по городу Саяногорску</w:t>
      </w:r>
      <w:r w:rsidR="000B5AEE">
        <w:rPr>
          <w:sz w:val="26"/>
          <w:szCs w:val="26"/>
        </w:rPr>
        <w:t xml:space="preserve"> (далее – ОМВД России по г. Саяногорску)</w:t>
      </w:r>
      <w:r w:rsidRPr="00FE677F">
        <w:rPr>
          <w:sz w:val="26"/>
          <w:szCs w:val="26"/>
        </w:rPr>
        <w:t xml:space="preserve">, </w:t>
      </w:r>
      <w:r w:rsidR="0079144A" w:rsidRPr="000B5AEE">
        <w:rPr>
          <w:sz w:val="26"/>
          <w:szCs w:val="26"/>
        </w:rPr>
        <w:t>Федеральн</w:t>
      </w:r>
      <w:r w:rsidR="000B5AEE">
        <w:rPr>
          <w:sz w:val="26"/>
          <w:szCs w:val="26"/>
        </w:rPr>
        <w:t>ым</w:t>
      </w:r>
      <w:r w:rsidR="0079144A" w:rsidRPr="000B5AEE">
        <w:rPr>
          <w:sz w:val="26"/>
          <w:szCs w:val="26"/>
        </w:rPr>
        <w:t xml:space="preserve"> государственн</w:t>
      </w:r>
      <w:r w:rsidR="000B5AEE">
        <w:rPr>
          <w:sz w:val="26"/>
          <w:szCs w:val="26"/>
        </w:rPr>
        <w:t>ым</w:t>
      </w:r>
      <w:r w:rsidR="0079144A" w:rsidRPr="000B5AEE">
        <w:rPr>
          <w:sz w:val="26"/>
          <w:szCs w:val="26"/>
        </w:rPr>
        <w:t xml:space="preserve"> казенн</w:t>
      </w:r>
      <w:r w:rsidR="000B5AEE">
        <w:rPr>
          <w:sz w:val="26"/>
          <w:szCs w:val="26"/>
        </w:rPr>
        <w:t>ым</w:t>
      </w:r>
      <w:r w:rsidR="0079144A" w:rsidRPr="000B5AEE">
        <w:rPr>
          <w:sz w:val="26"/>
          <w:szCs w:val="26"/>
        </w:rPr>
        <w:t xml:space="preserve"> учреждение</w:t>
      </w:r>
      <w:r w:rsidR="000B5AEE">
        <w:rPr>
          <w:sz w:val="26"/>
          <w:szCs w:val="26"/>
        </w:rPr>
        <w:t>м</w:t>
      </w:r>
      <w:r w:rsidR="0079144A" w:rsidRPr="000B5AEE">
        <w:rPr>
          <w:sz w:val="26"/>
          <w:szCs w:val="26"/>
        </w:rPr>
        <w:t xml:space="preserve"> «3 отряд федеральной противопожарной службы по Республике Хакасия»</w:t>
      </w:r>
      <w:r w:rsidR="000B5AEE" w:rsidRPr="000B5AEE">
        <w:rPr>
          <w:sz w:val="26"/>
          <w:szCs w:val="26"/>
        </w:rPr>
        <w:t xml:space="preserve"> (далее - ФГКУ 3 отряд ФПС по Республике Хакасия)</w:t>
      </w:r>
      <w:r w:rsidRPr="00FE677F">
        <w:rPr>
          <w:sz w:val="26"/>
          <w:szCs w:val="26"/>
        </w:rPr>
        <w:t xml:space="preserve">, </w:t>
      </w:r>
      <w:r w:rsidR="00244BE5" w:rsidRPr="00FE677F">
        <w:rPr>
          <w:sz w:val="26"/>
          <w:szCs w:val="26"/>
        </w:rPr>
        <w:t xml:space="preserve">Отделом вневедомственной охраны по городу Саяногорску – филиала Федерального </w:t>
      </w:r>
      <w:r w:rsidR="000B5AEE">
        <w:rPr>
          <w:sz w:val="26"/>
          <w:szCs w:val="26"/>
        </w:rPr>
        <w:t xml:space="preserve">Государственного </w:t>
      </w:r>
      <w:r w:rsidR="00244BE5" w:rsidRPr="00FE677F">
        <w:rPr>
          <w:sz w:val="26"/>
          <w:szCs w:val="26"/>
        </w:rPr>
        <w:t>казенного учреждения «Отдел вневедомственной охраны войск</w:t>
      </w:r>
      <w:proofErr w:type="gramEnd"/>
      <w:r w:rsidR="00244BE5" w:rsidRPr="00FE677F">
        <w:rPr>
          <w:sz w:val="26"/>
          <w:szCs w:val="26"/>
        </w:rPr>
        <w:t xml:space="preserve"> национальной гвардии Российской Федерации по Республике Хакасия»</w:t>
      </w:r>
      <w:r w:rsidR="000B5AEE">
        <w:rPr>
          <w:sz w:val="26"/>
          <w:szCs w:val="26"/>
        </w:rPr>
        <w:t xml:space="preserve"> (далее – ОВО по г. Саяногорску – филиал ФГКУ «ОВО ВНГ России по Республике Хакасия»)</w:t>
      </w:r>
      <w:r w:rsidRPr="00FE677F">
        <w:rPr>
          <w:sz w:val="26"/>
          <w:szCs w:val="26"/>
        </w:rPr>
        <w:t xml:space="preserve">, на обслуживаемой </w:t>
      </w:r>
      <w:proofErr w:type="gramStart"/>
      <w:r w:rsidRPr="00FE677F">
        <w:rPr>
          <w:sz w:val="26"/>
          <w:szCs w:val="26"/>
        </w:rPr>
        <w:t>территории</w:t>
      </w:r>
      <w:proofErr w:type="gramEnd"/>
      <w:r w:rsidRPr="00FE677F">
        <w:rPr>
          <w:sz w:val="26"/>
          <w:szCs w:val="26"/>
        </w:rPr>
        <w:t xml:space="preserve"> которых проводится массовое мероприятие, план совместных действий организатора, администрации объекта проведения массового мероприятия и правоохранительных органов по обеспечению безопасности массового мероприятия (далее - План).</w:t>
      </w:r>
    </w:p>
    <w:p w:rsidR="003522AA" w:rsidRPr="000B5AEE" w:rsidRDefault="0079144A" w:rsidP="00FE677F">
      <w:pPr>
        <w:autoSpaceDE w:val="0"/>
        <w:autoSpaceDN w:val="0"/>
        <w:adjustRightInd w:val="0"/>
        <w:ind w:firstLine="540"/>
        <w:jc w:val="both"/>
        <w:rPr>
          <w:sz w:val="26"/>
          <w:szCs w:val="26"/>
        </w:rPr>
      </w:pPr>
      <w:r w:rsidRPr="00FE677F">
        <w:rPr>
          <w:sz w:val="26"/>
          <w:szCs w:val="26"/>
        </w:rPr>
        <w:t xml:space="preserve">2.13. </w:t>
      </w:r>
      <w:r w:rsidR="003522AA" w:rsidRPr="00FE677F">
        <w:rPr>
          <w:sz w:val="26"/>
          <w:szCs w:val="26"/>
        </w:rPr>
        <w:t xml:space="preserve">Организатор представляет согласованный План не позднее 15 календарных дней до даты проведения массового мероприятия в согласующий орган. В случае проведения массового мероприятия, </w:t>
      </w:r>
      <w:r w:rsidR="003522AA" w:rsidRPr="000B5AEE">
        <w:rPr>
          <w:sz w:val="26"/>
          <w:szCs w:val="26"/>
        </w:rPr>
        <w:t xml:space="preserve">предусмотренного </w:t>
      </w:r>
      <w:hyperlink r:id="rId25" w:history="1">
        <w:r w:rsidR="003522AA" w:rsidRPr="000B5AEE">
          <w:rPr>
            <w:sz w:val="26"/>
            <w:szCs w:val="26"/>
          </w:rPr>
          <w:t>пунктом 2.2</w:t>
        </w:r>
      </w:hyperlink>
      <w:r w:rsidR="003522AA" w:rsidRPr="000B5AEE">
        <w:rPr>
          <w:sz w:val="26"/>
          <w:szCs w:val="26"/>
        </w:rPr>
        <w:t xml:space="preserve"> настоящего </w:t>
      </w:r>
      <w:r w:rsidRPr="000B5AEE">
        <w:rPr>
          <w:sz w:val="26"/>
          <w:szCs w:val="26"/>
        </w:rPr>
        <w:t>П</w:t>
      </w:r>
      <w:r w:rsidR="003522AA" w:rsidRPr="000B5AEE">
        <w:rPr>
          <w:sz w:val="26"/>
          <w:szCs w:val="26"/>
        </w:rPr>
        <w:t>оложения, - не позднее пяти календарных дней до дня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0B5AEE">
        <w:rPr>
          <w:sz w:val="26"/>
          <w:szCs w:val="26"/>
        </w:rPr>
        <w:t xml:space="preserve">Рекомендуемая </w:t>
      </w:r>
      <w:hyperlink r:id="rId26" w:history="1">
        <w:r w:rsidRPr="000B5AEE">
          <w:rPr>
            <w:sz w:val="26"/>
            <w:szCs w:val="26"/>
          </w:rPr>
          <w:t>структура</w:t>
        </w:r>
      </w:hyperlink>
      <w:r w:rsidRPr="000B5AEE">
        <w:rPr>
          <w:sz w:val="26"/>
          <w:szCs w:val="26"/>
        </w:rPr>
        <w:t xml:space="preserve"> Плана приведена в приложении </w:t>
      </w:r>
      <w:r w:rsidRPr="00FE677F">
        <w:rPr>
          <w:sz w:val="26"/>
          <w:szCs w:val="26"/>
        </w:rPr>
        <w:t xml:space="preserve">2 к настоящему </w:t>
      </w:r>
      <w:r w:rsidR="0079144A" w:rsidRPr="00FE677F">
        <w:rPr>
          <w:sz w:val="26"/>
          <w:szCs w:val="26"/>
        </w:rPr>
        <w:t>П</w:t>
      </w:r>
      <w:r w:rsidRPr="00FE677F">
        <w:rPr>
          <w:sz w:val="26"/>
          <w:szCs w:val="26"/>
        </w:rPr>
        <w:t>оложению.</w:t>
      </w:r>
    </w:p>
    <w:p w:rsidR="003522AA" w:rsidRPr="00FE677F" w:rsidRDefault="003522AA" w:rsidP="00FE677F">
      <w:pPr>
        <w:autoSpaceDE w:val="0"/>
        <w:autoSpaceDN w:val="0"/>
        <w:adjustRightInd w:val="0"/>
        <w:ind w:firstLine="540"/>
        <w:jc w:val="both"/>
        <w:rPr>
          <w:sz w:val="26"/>
          <w:szCs w:val="26"/>
        </w:rPr>
      </w:pPr>
      <w:r w:rsidRPr="00FE677F">
        <w:rPr>
          <w:sz w:val="26"/>
          <w:szCs w:val="26"/>
        </w:rPr>
        <w:t>2.14. Организатор размещает рекламу и иные сведения о дате, времени и месте проведения массового мероприятия, реализует или распространяет пригласительные (входные) билеты для зрителей только после согласования возможности проведения массового мероприятия с согласующим органом.</w:t>
      </w:r>
    </w:p>
    <w:p w:rsidR="003522AA" w:rsidRPr="00FE677F" w:rsidRDefault="003522AA" w:rsidP="00FE677F">
      <w:pPr>
        <w:autoSpaceDE w:val="0"/>
        <w:autoSpaceDN w:val="0"/>
        <w:adjustRightInd w:val="0"/>
        <w:ind w:firstLine="540"/>
        <w:jc w:val="both"/>
        <w:rPr>
          <w:sz w:val="26"/>
          <w:szCs w:val="26"/>
        </w:rPr>
      </w:pPr>
      <w:r w:rsidRPr="00FE677F">
        <w:rPr>
          <w:sz w:val="26"/>
          <w:szCs w:val="26"/>
        </w:rPr>
        <w:t>2.15. Массовое мероприятие, проведение которого связано или предусматривает получение организатором прибыли, обеспечивается неотложной медицинской, противопожарной и иной необходимой помощью на договорной основе.</w:t>
      </w:r>
    </w:p>
    <w:p w:rsidR="003522AA" w:rsidRPr="00FE677F" w:rsidRDefault="003522AA" w:rsidP="000B5AEE">
      <w:pPr>
        <w:pStyle w:val="ConsPlusNormal"/>
        <w:jc w:val="center"/>
        <w:rPr>
          <w:sz w:val="26"/>
          <w:szCs w:val="26"/>
        </w:rPr>
      </w:pPr>
    </w:p>
    <w:p w:rsidR="003522AA" w:rsidRPr="00FE677F" w:rsidRDefault="003522AA" w:rsidP="000B5AEE">
      <w:pPr>
        <w:pStyle w:val="ConsPlusTitle"/>
        <w:ind w:firstLine="540"/>
        <w:jc w:val="center"/>
        <w:outlineLvl w:val="1"/>
        <w:rPr>
          <w:rFonts w:ascii="Times New Roman" w:hAnsi="Times New Roman" w:cs="Times New Roman"/>
          <w:sz w:val="26"/>
          <w:szCs w:val="26"/>
        </w:rPr>
      </w:pPr>
      <w:r w:rsidRPr="00FE677F">
        <w:rPr>
          <w:rFonts w:ascii="Times New Roman" w:hAnsi="Times New Roman" w:cs="Times New Roman"/>
          <w:sz w:val="26"/>
          <w:szCs w:val="26"/>
        </w:rPr>
        <w:t>3. Проведение массовых мероприятий</w:t>
      </w:r>
    </w:p>
    <w:p w:rsidR="003522AA" w:rsidRPr="00FE677F" w:rsidRDefault="003522AA" w:rsidP="00FE677F">
      <w:pPr>
        <w:pStyle w:val="ConsPlusNormal"/>
        <w:jc w:val="both"/>
        <w:rPr>
          <w:sz w:val="26"/>
          <w:szCs w:val="26"/>
        </w:rPr>
      </w:pPr>
    </w:p>
    <w:p w:rsidR="003522AA" w:rsidRPr="00160B30" w:rsidRDefault="003522AA" w:rsidP="00FE677F">
      <w:pPr>
        <w:autoSpaceDE w:val="0"/>
        <w:autoSpaceDN w:val="0"/>
        <w:adjustRightInd w:val="0"/>
        <w:ind w:firstLine="540"/>
        <w:jc w:val="both"/>
        <w:rPr>
          <w:sz w:val="26"/>
          <w:szCs w:val="26"/>
        </w:rPr>
      </w:pPr>
      <w:r w:rsidRPr="00160B30">
        <w:rPr>
          <w:sz w:val="26"/>
          <w:szCs w:val="26"/>
        </w:rPr>
        <w:t xml:space="preserve">3.1. Проведение массовых мероприятий на территории </w:t>
      </w:r>
      <w:r w:rsidR="0079144A" w:rsidRPr="00160B30">
        <w:rPr>
          <w:sz w:val="26"/>
          <w:szCs w:val="26"/>
        </w:rPr>
        <w:t>муниципального образования город Саяногорск</w:t>
      </w:r>
      <w:r w:rsidRPr="00160B30">
        <w:rPr>
          <w:sz w:val="26"/>
          <w:szCs w:val="26"/>
        </w:rPr>
        <w:t xml:space="preserve"> осуществляется с 8 до 22 часов в рабочие дни, с 9 до 22 часов в выходные и праздничные дни в соответствии со </w:t>
      </w:r>
      <w:hyperlink r:id="rId27" w:history="1">
        <w:r w:rsidRPr="00160B30">
          <w:rPr>
            <w:sz w:val="26"/>
            <w:szCs w:val="26"/>
          </w:rPr>
          <w:t>статьей 74</w:t>
        </w:r>
      </w:hyperlink>
      <w:r w:rsidRPr="00160B30">
        <w:rPr>
          <w:sz w:val="26"/>
          <w:szCs w:val="26"/>
        </w:rPr>
        <w:t xml:space="preserve"> Закона Республики Хакасия от 17.12.2008 </w:t>
      </w:r>
      <w:r w:rsidR="0079144A" w:rsidRPr="00160B30">
        <w:rPr>
          <w:sz w:val="26"/>
          <w:szCs w:val="26"/>
        </w:rPr>
        <w:t>№</w:t>
      </w:r>
      <w:r w:rsidRPr="00160B30">
        <w:rPr>
          <w:sz w:val="26"/>
          <w:szCs w:val="26"/>
        </w:rPr>
        <w:t xml:space="preserve"> 91-ЗРХ </w:t>
      </w:r>
      <w:r w:rsidR="0079144A" w:rsidRPr="00160B30">
        <w:rPr>
          <w:sz w:val="26"/>
          <w:szCs w:val="26"/>
        </w:rPr>
        <w:t>«</w:t>
      </w:r>
      <w:r w:rsidRPr="00160B30">
        <w:rPr>
          <w:sz w:val="26"/>
          <w:szCs w:val="26"/>
        </w:rPr>
        <w:t>Об административных правонарушениях</w:t>
      </w:r>
      <w:r w:rsidR="0079144A" w:rsidRPr="00160B30">
        <w:rPr>
          <w:sz w:val="26"/>
          <w:szCs w:val="26"/>
        </w:rPr>
        <w:t>»</w:t>
      </w:r>
      <w:r w:rsidRPr="00160B30">
        <w:rPr>
          <w:sz w:val="26"/>
          <w:szCs w:val="26"/>
        </w:rPr>
        <w:t>.</w:t>
      </w:r>
    </w:p>
    <w:p w:rsidR="003522AA" w:rsidRPr="00160B30" w:rsidRDefault="003522AA" w:rsidP="00FE677F">
      <w:pPr>
        <w:autoSpaceDE w:val="0"/>
        <w:autoSpaceDN w:val="0"/>
        <w:adjustRightInd w:val="0"/>
        <w:ind w:firstLine="540"/>
        <w:jc w:val="both"/>
        <w:rPr>
          <w:sz w:val="26"/>
          <w:szCs w:val="26"/>
        </w:rPr>
      </w:pPr>
      <w:r w:rsidRPr="00160B30">
        <w:rPr>
          <w:sz w:val="26"/>
          <w:szCs w:val="26"/>
        </w:rPr>
        <w:t xml:space="preserve">Допускается проведение массовых мероприятий в ночное время вне границ населенного пункта. Подача уведомления о проведении массового мероприятия в ночное время осуществляется в соответствии с </w:t>
      </w:r>
      <w:hyperlink r:id="rId28" w:history="1">
        <w:r w:rsidRPr="00160B30">
          <w:rPr>
            <w:sz w:val="26"/>
            <w:szCs w:val="26"/>
          </w:rPr>
          <w:t>разделом 2</w:t>
        </w:r>
      </w:hyperlink>
      <w:r w:rsidRPr="00160B30">
        <w:rPr>
          <w:sz w:val="26"/>
          <w:szCs w:val="26"/>
        </w:rPr>
        <w:t xml:space="preserve"> настоящего </w:t>
      </w:r>
      <w:r w:rsidR="0079144A" w:rsidRPr="00160B30">
        <w:rPr>
          <w:sz w:val="26"/>
          <w:szCs w:val="26"/>
        </w:rPr>
        <w:t>П</w:t>
      </w:r>
      <w:r w:rsidRPr="00160B30">
        <w:rPr>
          <w:sz w:val="26"/>
          <w:szCs w:val="26"/>
        </w:rPr>
        <w:t>оложения.</w:t>
      </w:r>
    </w:p>
    <w:p w:rsidR="003522AA" w:rsidRPr="00160B30" w:rsidRDefault="003522AA" w:rsidP="00160B30">
      <w:pPr>
        <w:autoSpaceDE w:val="0"/>
        <w:autoSpaceDN w:val="0"/>
        <w:adjustRightInd w:val="0"/>
        <w:ind w:firstLine="567"/>
        <w:jc w:val="both"/>
        <w:rPr>
          <w:sz w:val="26"/>
          <w:szCs w:val="26"/>
        </w:rPr>
      </w:pPr>
      <w:r w:rsidRPr="00160B30">
        <w:rPr>
          <w:sz w:val="26"/>
          <w:szCs w:val="26"/>
        </w:rPr>
        <w:t>3.</w:t>
      </w:r>
      <w:r w:rsidR="0079144A" w:rsidRPr="00160B30">
        <w:rPr>
          <w:sz w:val="26"/>
          <w:szCs w:val="26"/>
        </w:rPr>
        <w:t>2</w:t>
      </w:r>
      <w:r w:rsidRPr="00160B30">
        <w:rPr>
          <w:sz w:val="26"/>
          <w:szCs w:val="26"/>
        </w:rPr>
        <w:t>. Организатор обязан:</w:t>
      </w:r>
    </w:p>
    <w:p w:rsidR="003522AA" w:rsidRPr="00FE677F" w:rsidRDefault="003522AA" w:rsidP="00FE677F">
      <w:pPr>
        <w:autoSpaceDE w:val="0"/>
        <w:autoSpaceDN w:val="0"/>
        <w:adjustRightInd w:val="0"/>
        <w:ind w:firstLine="540"/>
        <w:jc w:val="both"/>
        <w:rPr>
          <w:sz w:val="26"/>
          <w:szCs w:val="26"/>
        </w:rPr>
      </w:pPr>
      <w:proofErr w:type="gramStart"/>
      <w:r w:rsidRPr="00FE677F">
        <w:rPr>
          <w:sz w:val="26"/>
          <w:szCs w:val="26"/>
        </w:rPr>
        <w:t>1) принять совместно с администрацией объекта проведения массового мероприятия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защищенности и пожарной безопасности объекта проведения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 в том числе по техническому и материальному обустройству массового мероприятия (монтаж технических средств досмотра</w:t>
      </w:r>
      <w:proofErr w:type="gramEnd"/>
      <w:r w:rsidRPr="00FE677F">
        <w:rPr>
          <w:sz w:val="26"/>
          <w:szCs w:val="26"/>
        </w:rPr>
        <w:t xml:space="preserve"> (</w:t>
      </w:r>
      <w:proofErr w:type="gramStart"/>
      <w:r w:rsidRPr="00FE677F">
        <w:rPr>
          <w:sz w:val="26"/>
          <w:szCs w:val="26"/>
        </w:rPr>
        <w:t xml:space="preserve">стационарных </w:t>
      </w:r>
      <w:proofErr w:type="spellStart"/>
      <w:r w:rsidRPr="00FE677F">
        <w:rPr>
          <w:sz w:val="26"/>
          <w:szCs w:val="26"/>
        </w:rPr>
        <w:t>металлодетекторов</w:t>
      </w:r>
      <w:proofErr w:type="spellEnd"/>
      <w:r w:rsidRPr="00FE677F">
        <w:rPr>
          <w:sz w:val="26"/>
          <w:szCs w:val="26"/>
        </w:rPr>
        <w:t xml:space="preserve">), средств инженерно-технической </w:t>
      </w:r>
      <w:proofErr w:type="spellStart"/>
      <w:r w:rsidRPr="00FE677F">
        <w:rPr>
          <w:sz w:val="26"/>
          <w:szCs w:val="26"/>
        </w:rPr>
        <w:t>укрепленности</w:t>
      </w:r>
      <w:proofErr w:type="spellEnd"/>
      <w:r w:rsidRPr="00FE677F">
        <w:rPr>
          <w:sz w:val="26"/>
          <w:szCs w:val="26"/>
        </w:rPr>
        <w:t xml:space="preserve"> (металлических ограждений), </w:t>
      </w:r>
      <w:proofErr w:type="spellStart"/>
      <w:r w:rsidRPr="00FE677F">
        <w:rPr>
          <w:sz w:val="26"/>
          <w:szCs w:val="26"/>
        </w:rPr>
        <w:t>противотаранных</w:t>
      </w:r>
      <w:proofErr w:type="spellEnd"/>
      <w:r w:rsidRPr="00FE677F">
        <w:rPr>
          <w:sz w:val="26"/>
          <w:szCs w:val="26"/>
        </w:rPr>
        <w:t xml:space="preserve"> устройств, систем видеонаблюдения, оповещения и управления эвакуацией, освещения, энергоснабжения и т.п.);</w:t>
      </w:r>
      <w:proofErr w:type="gramEnd"/>
    </w:p>
    <w:p w:rsidR="003522AA" w:rsidRPr="00FE677F" w:rsidRDefault="003522AA" w:rsidP="00FE677F">
      <w:pPr>
        <w:autoSpaceDE w:val="0"/>
        <w:autoSpaceDN w:val="0"/>
        <w:adjustRightInd w:val="0"/>
        <w:ind w:firstLine="540"/>
        <w:jc w:val="both"/>
        <w:rPr>
          <w:sz w:val="26"/>
          <w:szCs w:val="26"/>
        </w:rPr>
      </w:pPr>
      <w:r w:rsidRPr="00FE677F">
        <w:rPr>
          <w:sz w:val="26"/>
          <w:szCs w:val="26"/>
        </w:rPr>
        <w:lastRenderedPageBreak/>
        <w:t>2) привлечь при необходимости к охране общественного порядка и обеспечению общественной безопасности на массовом мероприятии сотрудников частных охранных организаций, а также для личного досмотра граждан, находящихся при них вещей при проходе на объект проведения массового мероприятия в качестве контролеров-распорядителей;</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3) создать совместно с администрацией </w:t>
      </w:r>
      <w:proofErr w:type="gramStart"/>
      <w:r w:rsidRPr="00FE677F">
        <w:rPr>
          <w:sz w:val="26"/>
          <w:szCs w:val="26"/>
        </w:rPr>
        <w:t>объекта проведения массового мероприятия зоны прохода</w:t>
      </w:r>
      <w:proofErr w:type="gramEnd"/>
      <w:r w:rsidRPr="00FE677F">
        <w:rPr>
          <w:sz w:val="26"/>
          <w:szCs w:val="26"/>
        </w:rPr>
        <w:t xml:space="preserve"> и досмотра граждан, оборудовать их техническими средствами досмотра (стационарными </w:t>
      </w:r>
      <w:proofErr w:type="spellStart"/>
      <w:r w:rsidRPr="00FE677F">
        <w:rPr>
          <w:sz w:val="26"/>
          <w:szCs w:val="26"/>
        </w:rPr>
        <w:t>металлодетекторами</w:t>
      </w:r>
      <w:proofErr w:type="spellEnd"/>
      <w:r w:rsidRPr="00FE677F">
        <w:rPr>
          <w:sz w:val="26"/>
          <w:szCs w:val="26"/>
        </w:rPr>
        <w:t>), столами и мусорными контейнерами;</w:t>
      </w:r>
    </w:p>
    <w:p w:rsidR="003522AA" w:rsidRPr="00FE677F" w:rsidRDefault="003522AA" w:rsidP="00FE677F">
      <w:pPr>
        <w:autoSpaceDE w:val="0"/>
        <w:autoSpaceDN w:val="0"/>
        <w:adjustRightInd w:val="0"/>
        <w:ind w:firstLine="540"/>
        <w:jc w:val="both"/>
        <w:rPr>
          <w:sz w:val="26"/>
          <w:szCs w:val="26"/>
        </w:rPr>
      </w:pPr>
      <w:proofErr w:type="gramStart"/>
      <w:r w:rsidRPr="00FE677F">
        <w:rPr>
          <w:sz w:val="26"/>
          <w:szCs w:val="26"/>
        </w:rPr>
        <w:t xml:space="preserve">4) в случае проведения массового мероприятия в местах массового пребывания людей оборудовать совместно с администрацией объекта проведения массового мероприятия такой объект системами видеонаблюдения, оповещения и управления эвакуацией (при их отсутствии) в соответствии с </w:t>
      </w:r>
      <w:hyperlink r:id="rId29" w:history="1">
        <w:r w:rsidRPr="00FE677F">
          <w:rPr>
            <w:color w:val="0000FF"/>
            <w:sz w:val="26"/>
            <w:szCs w:val="26"/>
          </w:rPr>
          <w:t>пунктом 23</w:t>
        </w:r>
      </w:hyperlink>
      <w:r w:rsidRPr="00FE677F">
        <w:rPr>
          <w:sz w:val="26"/>
          <w:szCs w:val="26"/>
        </w:rPr>
        <w:t xml:space="preserve"> постановления Правительства Российской Федерации от 25.03.2015 </w:t>
      </w:r>
      <w:r w:rsidR="0079144A" w:rsidRPr="00FE677F">
        <w:rPr>
          <w:sz w:val="26"/>
          <w:szCs w:val="26"/>
        </w:rPr>
        <w:t>№</w:t>
      </w:r>
      <w:r w:rsidRPr="00FE677F">
        <w:rPr>
          <w:sz w:val="26"/>
          <w:szCs w:val="26"/>
        </w:rPr>
        <w:t xml:space="preserve"> 272 </w:t>
      </w:r>
      <w:r w:rsidR="0079144A" w:rsidRPr="00FE677F">
        <w:rPr>
          <w:sz w:val="26"/>
          <w:szCs w:val="26"/>
        </w:rPr>
        <w:t>«</w:t>
      </w:r>
      <w:r w:rsidRPr="00FE677F">
        <w:rPr>
          <w:sz w:val="26"/>
          <w:szCs w:val="26"/>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w:t>
      </w:r>
      <w:proofErr w:type="gramEnd"/>
      <w:r w:rsidRPr="00FE677F">
        <w:rPr>
          <w:sz w:val="26"/>
          <w:szCs w:val="26"/>
        </w:rPr>
        <w:t xml:space="preserve"> гвардии Российской Федерации, и форм паспортов безопасности таких мест и объектов (территорий)</w:t>
      </w:r>
      <w:r w:rsidR="0079144A" w:rsidRPr="00FE677F">
        <w:rPr>
          <w:sz w:val="26"/>
          <w:szCs w:val="26"/>
        </w:rPr>
        <w:t>»</w:t>
      </w:r>
      <w:r w:rsidRPr="00FE677F">
        <w:rPr>
          <w:sz w:val="26"/>
          <w:szCs w:val="26"/>
        </w:rPr>
        <w:t>;</w:t>
      </w:r>
    </w:p>
    <w:p w:rsidR="003522AA" w:rsidRPr="00160B30" w:rsidRDefault="003522AA" w:rsidP="00FE677F">
      <w:pPr>
        <w:autoSpaceDE w:val="0"/>
        <w:autoSpaceDN w:val="0"/>
        <w:adjustRightInd w:val="0"/>
        <w:ind w:firstLine="540"/>
        <w:jc w:val="both"/>
        <w:rPr>
          <w:sz w:val="26"/>
          <w:szCs w:val="26"/>
        </w:rPr>
      </w:pPr>
      <w:proofErr w:type="gramStart"/>
      <w:r w:rsidRPr="00160B30">
        <w:rPr>
          <w:sz w:val="26"/>
          <w:szCs w:val="26"/>
        </w:rPr>
        <w:t xml:space="preserve">5) разместить заблаговременно совместно с администрацией объекта проведения массового мероприятия в районе зон прохода и досмотра участников и иных видных местах информационные стенды с правилами поведения, предусмотренными </w:t>
      </w:r>
      <w:hyperlink r:id="rId30" w:history="1">
        <w:r w:rsidRPr="00160B30">
          <w:rPr>
            <w:sz w:val="26"/>
            <w:szCs w:val="26"/>
          </w:rPr>
          <w:t>пунктами 3.10</w:t>
        </w:r>
      </w:hyperlink>
      <w:r w:rsidRPr="00160B30">
        <w:rPr>
          <w:sz w:val="26"/>
          <w:szCs w:val="26"/>
        </w:rPr>
        <w:t xml:space="preserve">, </w:t>
      </w:r>
      <w:hyperlink r:id="rId31" w:history="1">
        <w:r w:rsidRPr="00160B30">
          <w:rPr>
            <w:sz w:val="26"/>
            <w:szCs w:val="26"/>
          </w:rPr>
          <w:t>3.11</w:t>
        </w:r>
      </w:hyperlink>
      <w:r w:rsidRPr="00160B30">
        <w:rPr>
          <w:sz w:val="26"/>
          <w:szCs w:val="26"/>
        </w:rPr>
        <w:t xml:space="preserve"> настоящего </w:t>
      </w:r>
      <w:r w:rsidR="00160B30" w:rsidRPr="00160B30">
        <w:rPr>
          <w:sz w:val="26"/>
          <w:szCs w:val="26"/>
        </w:rPr>
        <w:t>П</w:t>
      </w:r>
      <w:r w:rsidRPr="00160B30">
        <w:rPr>
          <w:sz w:val="26"/>
          <w:szCs w:val="26"/>
        </w:rPr>
        <w:t>оложения, мерами пожарной безопасности и порядком эвакуации при возникновении чрезвычайной ситуации, а также с указанием предметов и веществ, запрещенных к проносу на объект проведения мероприятия;</w:t>
      </w:r>
      <w:proofErr w:type="gramEnd"/>
    </w:p>
    <w:p w:rsidR="003522AA" w:rsidRPr="00160B30" w:rsidRDefault="003522AA" w:rsidP="00160B30">
      <w:pPr>
        <w:shd w:val="clear" w:color="auto" w:fill="FFFFFF"/>
        <w:ind w:right="6" w:firstLine="567"/>
        <w:jc w:val="both"/>
        <w:rPr>
          <w:color w:val="000000"/>
          <w:sz w:val="28"/>
          <w:szCs w:val="28"/>
        </w:rPr>
      </w:pPr>
      <w:r w:rsidRPr="00FE677F">
        <w:rPr>
          <w:sz w:val="26"/>
          <w:szCs w:val="26"/>
        </w:rPr>
        <w:t xml:space="preserve">6) обеспечить совместно с администрацией объекта проведения массового мероприятия уведомление органа государственного пожарного надзора о проведении профилактического визита путем направления заявления в </w:t>
      </w:r>
      <w:r w:rsidR="00160B30" w:rsidRPr="000B5AEE">
        <w:rPr>
          <w:sz w:val="26"/>
          <w:szCs w:val="26"/>
        </w:rPr>
        <w:t>ФГКУ 3 отряд ФПС по Республике Хакасия</w:t>
      </w:r>
      <w:r w:rsidRPr="00FE677F">
        <w:rPr>
          <w:sz w:val="26"/>
          <w:szCs w:val="26"/>
        </w:rPr>
        <w:t xml:space="preserve">, предусмотренного </w:t>
      </w:r>
      <w:hyperlink r:id="rId32" w:history="1">
        <w:r w:rsidRPr="00FE677F">
          <w:rPr>
            <w:color w:val="0000FF"/>
            <w:sz w:val="26"/>
            <w:szCs w:val="26"/>
          </w:rPr>
          <w:t>статьей 52</w:t>
        </w:r>
      </w:hyperlink>
      <w:r w:rsidRPr="00FE677F">
        <w:rPr>
          <w:sz w:val="26"/>
          <w:szCs w:val="26"/>
        </w:rPr>
        <w:t xml:space="preserve"> Федерального закона от 31.07.2020 </w:t>
      </w:r>
      <w:r w:rsidR="0079144A" w:rsidRPr="00FE677F">
        <w:rPr>
          <w:sz w:val="26"/>
          <w:szCs w:val="26"/>
        </w:rPr>
        <w:t>№</w:t>
      </w:r>
      <w:r w:rsidRPr="00FE677F">
        <w:rPr>
          <w:sz w:val="26"/>
          <w:szCs w:val="26"/>
        </w:rPr>
        <w:t xml:space="preserve"> 248-ФЗ </w:t>
      </w:r>
      <w:r w:rsidR="0079144A" w:rsidRPr="00FE677F">
        <w:rPr>
          <w:sz w:val="26"/>
          <w:szCs w:val="26"/>
        </w:rPr>
        <w:t>«</w:t>
      </w:r>
      <w:r w:rsidRPr="00FE677F">
        <w:rPr>
          <w:sz w:val="26"/>
          <w:szCs w:val="26"/>
        </w:rPr>
        <w:t>О государственном контроле (надзоре) и муниципальном контроле в Российской Федерации</w:t>
      </w:r>
      <w:r w:rsidR="0079144A" w:rsidRPr="00FE677F">
        <w:rPr>
          <w:sz w:val="26"/>
          <w:szCs w:val="26"/>
        </w:rPr>
        <w:t>»</w:t>
      </w:r>
      <w:r w:rsidRPr="00FE677F">
        <w:rPr>
          <w:sz w:val="26"/>
          <w:szCs w:val="26"/>
        </w:rPr>
        <w:t>;</w:t>
      </w:r>
    </w:p>
    <w:p w:rsidR="003522AA" w:rsidRPr="00FE677F" w:rsidRDefault="003522AA" w:rsidP="00160B30">
      <w:pPr>
        <w:shd w:val="clear" w:color="auto" w:fill="FFFFFF"/>
        <w:ind w:right="6" w:firstLine="567"/>
        <w:jc w:val="both"/>
        <w:rPr>
          <w:sz w:val="26"/>
          <w:szCs w:val="26"/>
        </w:rPr>
      </w:pPr>
      <w:r w:rsidRPr="00FE677F">
        <w:rPr>
          <w:sz w:val="26"/>
          <w:szCs w:val="26"/>
        </w:rPr>
        <w:t xml:space="preserve">7) не проводить массовое мероприятие при отмене (отзыве) согласования согласующим органом по мотивированному требованию о невозможности его проведения, направленному в соответствии со своей компетенцией органами </w:t>
      </w:r>
      <w:r w:rsidR="00160B30">
        <w:rPr>
          <w:sz w:val="26"/>
          <w:szCs w:val="26"/>
        </w:rPr>
        <w:t xml:space="preserve">ОМВД России по г. Саяногорску, </w:t>
      </w:r>
      <w:r w:rsidR="00160B30" w:rsidRPr="000B5AEE">
        <w:rPr>
          <w:sz w:val="26"/>
          <w:szCs w:val="26"/>
        </w:rPr>
        <w:t>ФГКУ 3 отряд ФПС по Республике Хакасия</w:t>
      </w:r>
      <w:r w:rsidR="00160B30">
        <w:rPr>
          <w:sz w:val="26"/>
          <w:szCs w:val="26"/>
        </w:rPr>
        <w:t xml:space="preserve">, ОВО по г. Саяногорску – филиал ФГКУ «ОВО ВНГ России по Республике </w:t>
      </w:r>
      <w:proofErr w:type="spellStart"/>
      <w:r w:rsidR="00160B30">
        <w:rPr>
          <w:sz w:val="26"/>
          <w:szCs w:val="26"/>
        </w:rPr>
        <w:t>Хакасия</w:t>
      </w:r>
      <w:proofErr w:type="gramStart"/>
      <w:r w:rsidR="00160B30">
        <w:rPr>
          <w:sz w:val="26"/>
          <w:szCs w:val="26"/>
        </w:rPr>
        <w:t>»</w:t>
      </w:r>
      <w:r w:rsidRPr="00FE677F">
        <w:rPr>
          <w:sz w:val="26"/>
          <w:szCs w:val="26"/>
        </w:rPr>
        <w:t>в</w:t>
      </w:r>
      <w:proofErr w:type="spellEnd"/>
      <w:proofErr w:type="gramEnd"/>
      <w:r w:rsidRPr="00FE677F">
        <w:rPr>
          <w:sz w:val="26"/>
          <w:szCs w:val="26"/>
        </w:rPr>
        <w:t xml:space="preserve"> случаях неготовности объекта к проведению массового мероприятия или обнаружения обстоятельств, снижающих уровень обеспечения охраны общественного порядка, антитеррористической защищенности и пожарной безопасности, либо перенести его проведение на срок, достаточный для устранения имеющихся недостатков по согласованию с согласующим органом;</w:t>
      </w:r>
    </w:p>
    <w:p w:rsidR="003522AA" w:rsidRPr="00160B30" w:rsidRDefault="003522AA" w:rsidP="00160B30">
      <w:pPr>
        <w:shd w:val="clear" w:color="auto" w:fill="FFFFFF"/>
        <w:ind w:right="6" w:firstLine="567"/>
        <w:jc w:val="both"/>
        <w:rPr>
          <w:color w:val="000000"/>
          <w:sz w:val="28"/>
          <w:szCs w:val="28"/>
        </w:rPr>
      </w:pPr>
      <w:proofErr w:type="gramStart"/>
      <w:r w:rsidRPr="00FE677F">
        <w:rPr>
          <w:sz w:val="26"/>
          <w:szCs w:val="26"/>
        </w:rPr>
        <w:t xml:space="preserve">8) в случае возникновения в ходе подготовки или проведения массового мероприятия предпосылок к совершению террористических актов, экстремистских проявлений, массовых беспорядков и иных опасных противоправных действий незамедлительно проинформировать сотрудников </w:t>
      </w:r>
      <w:r w:rsidR="00160B30">
        <w:rPr>
          <w:sz w:val="26"/>
          <w:szCs w:val="26"/>
        </w:rPr>
        <w:t>ОМВД России по г. Саяногорску</w:t>
      </w:r>
      <w:r w:rsidR="0079144A" w:rsidRPr="00FE677F">
        <w:rPr>
          <w:sz w:val="26"/>
          <w:szCs w:val="26"/>
        </w:rPr>
        <w:t xml:space="preserve">, </w:t>
      </w:r>
      <w:r w:rsidR="00160B30">
        <w:rPr>
          <w:sz w:val="26"/>
          <w:szCs w:val="26"/>
        </w:rPr>
        <w:t>ОВО по г. Саяногорску – филиал ФГКУ «ОВО ВНГ России по Республике Хакасия»</w:t>
      </w:r>
      <w:r w:rsidRPr="00FE677F">
        <w:rPr>
          <w:sz w:val="26"/>
          <w:szCs w:val="26"/>
        </w:rPr>
        <w:t>, оказывающих содействие организаторам массового мероприятия в обеспечении общественного порядка и безопасности граждан на объекте его</w:t>
      </w:r>
      <w:proofErr w:type="gramEnd"/>
      <w:r w:rsidRPr="00FE677F">
        <w:rPr>
          <w:sz w:val="26"/>
          <w:szCs w:val="26"/>
        </w:rPr>
        <w:t xml:space="preserve"> проведения, оказывать при этом необходимую помощь;</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9) принять совместно с администрацией объекта проведения массового мероприятия </w:t>
      </w:r>
      <w:r w:rsidR="00160B30">
        <w:rPr>
          <w:sz w:val="26"/>
          <w:szCs w:val="26"/>
        </w:rPr>
        <w:t>и</w:t>
      </w:r>
      <w:r w:rsidRPr="00FE677F">
        <w:rPr>
          <w:sz w:val="26"/>
          <w:szCs w:val="26"/>
        </w:rPr>
        <w:t xml:space="preserve"> </w:t>
      </w:r>
      <w:r w:rsidR="00FE2D03" w:rsidRPr="00FE677F">
        <w:rPr>
          <w:sz w:val="26"/>
          <w:szCs w:val="26"/>
        </w:rPr>
        <w:t>О</w:t>
      </w:r>
      <w:r w:rsidRPr="00FE677F">
        <w:rPr>
          <w:sz w:val="26"/>
          <w:szCs w:val="26"/>
        </w:rPr>
        <w:t xml:space="preserve">МВД </w:t>
      </w:r>
      <w:r w:rsidR="00FE2D03" w:rsidRPr="00FE677F">
        <w:rPr>
          <w:sz w:val="26"/>
          <w:szCs w:val="26"/>
        </w:rPr>
        <w:t xml:space="preserve">России по городу Саяногорску </w:t>
      </w:r>
      <w:r w:rsidRPr="00FE677F">
        <w:rPr>
          <w:sz w:val="26"/>
          <w:szCs w:val="26"/>
        </w:rPr>
        <w:t>меры:</w:t>
      </w:r>
    </w:p>
    <w:p w:rsidR="003522AA" w:rsidRPr="00FE677F" w:rsidRDefault="003522AA" w:rsidP="00FE677F">
      <w:pPr>
        <w:autoSpaceDE w:val="0"/>
        <w:autoSpaceDN w:val="0"/>
        <w:adjustRightInd w:val="0"/>
        <w:ind w:firstLine="540"/>
        <w:jc w:val="both"/>
        <w:rPr>
          <w:sz w:val="26"/>
          <w:szCs w:val="26"/>
        </w:rPr>
      </w:pPr>
      <w:r w:rsidRPr="00FE677F">
        <w:rPr>
          <w:sz w:val="26"/>
          <w:szCs w:val="26"/>
        </w:rPr>
        <w:lastRenderedPageBreak/>
        <w:t>по исключению продажи прохладительных напитков в стеклянной таре на объекте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по исключению употребления алкогольной продукции в месте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по исключению употребления табака, </w:t>
      </w:r>
      <w:proofErr w:type="spellStart"/>
      <w:r w:rsidRPr="00FE677F">
        <w:rPr>
          <w:sz w:val="26"/>
          <w:szCs w:val="26"/>
        </w:rPr>
        <w:t>никотинсодержащей</w:t>
      </w:r>
      <w:proofErr w:type="spellEnd"/>
      <w:r w:rsidRPr="00FE677F">
        <w:rPr>
          <w:sz w:val="26"/>
          <w:szCs w:val="26"/>
        </w:rPr>
        <w:t xml:space="preserve"> продукции в неустановленных местах;</w:t>
      </w:r>
    </w:p>
    <w:p w:rsidR="003522AA" w:rsidRPr="00FE677F" w:rsidRDefault="003522AA" w:rsidP="00FE677F">
      <w:pPr>
        <w:autoSpaceDE w:val="0"/>
        <w:autoSpaceDN w:val="0"/>
        <w:adjustRightInd w:val="0"/>
        <w:ind w:firstLine="540"/>
        <w:jc w:val="both"/>
        <w:rPr>
          <w:sz w:val="26"/>
          <w:szCs w:val="26"/>
        </w:rPr>
      </w:pPr>
      <w:r w:rsidRPr="00FE677F">
        <w:rPr>
          <w:sz w:val="26"/>
          <w:szCs w:val="26"/>
        </w:rPr>
        <w:t>по удалению с массового мероприятия лиц, находящихся в состоянии опьянения, оскорбляющем человеческое достоинство и общественную нравственность;</w:t>
      </w:r>
    </w:p>
    <w:p w:rsidR="003522AA" w:rsidRPr="00FE677F" w:rsidRDefault="003522AA" w:rsidP="00FE677F">
      <w:pPr>
        <w:autoSpaceDE w:val="0"/>
        <w:autoSpaceDN w:val="0"/>
        <w:adjustRightInd w:val="0"/>
        <w:ind w:firstLine="540"/>
        <w:jc w:val="both"/>
        <w:rPr>
          <w:sz w:val="26"/>
          <w:szCs w:val="26"/>
        </w:rPr>
      </w:pPr>
      <w:r w:rsidRPr="00FE677F">
        <w:rPr>
          <w:sz w:val="26"/>
          <w:szCs w:val="26"/>
        </w:rPr>
        <w:t>по недопущению несанкционированного в установленном федеральным законодательством порядке запуска в небо беспилотных летательных аппаратов;</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по недопущению передвижения участников массового мероприятия в месте его проведения на велосипедах, самокатах (в том числе электрических), </w:t>
      </w:r>
      <w:proofErr w:type="spellStart"/>
      <w:r w:rsidRPr="00FE677F">
        <w:rPr>
          <w:sz w:val="26"/>
          <w:szCs w:val="26"/>
        </w:rPr>
        <w:t>гироскутерах</w:t>
      </w:r>
      <w:proofErr w:type="spellEnd"/>
      <w:r w:rsidRPr="00FE677F">
        <w:rPr>
          <w:sz w:val="26"/>
          <w:szCs w:val="26"/>
        </w:rPr>
        <w:t xml:space="preserve"> и иных средствах индивидуальной мобильности (за исключением инвалидных кресел), если это не предусмотрено характером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3.3. Администрация объекта проведения массового мероприятия обязана:</w:t>
      </w:r>
    </w:p>
    <w:p w:rsidR="003522AA" w:rsidRPr="00FE677F" w:rsidRDefault="003522AA" w:rsidP="00FE677F">
      <w:pPr>
        <w:autoSpaceDE w:val="0"/>
        <w:autoSpaceDN w:val="0"/>
        <w:adjustRightInd w:val="0"/>
        <w:ind w:firstLine="540"/>
        <w:jc w:val="both"/>
        <w:rPr>
          <w:sz w:val="26"/>
          <w:szCs w:val="26"/>
        </w:rPr>
      </w:pPr>
      <w:r w:rsidRPr="00FE677F">
        <w:rPr>
          <w:sz w:val="26"/>
          <w:szCs w:val="26"/>
        </w:rPr>
        <w:t>1) обеспечить соблюдение на объекте проведения массового мероприятия (далее - объект) установленных мер пожарной безопасности и требований законодательства в сфере санитарно-эпидемиологического благополучия населения;</w:t>
      </w:r>
    </w:p>
    <w:p w:rsidR="003522AA" w:rsidRPr="00FE677F" w:rsidRDefault="003522AA" w:rsidP="00FE677F">
      <w:pPr>
        <w:autoSpaceDE w:val="0"/>
        <w:autoSpaceDN w:val="0"/>
        <w:adjustRightInd w:val="0"/>
        <w:ind w:firstLine="540"/>
        <w:jc w:val="both"/>
        <w:rPr>
          <w:sz w:val="26"/>
          <w:szCs w:val="26"/>
        </w:rPr>
      </w:pPr>
      <w:r w:rsidRPr="00FE677F">
        <w:rPr>
          <w:sz w:val="26"/>
          <w:szCs w:val="26"/>
        </w:rPr>
        <w:t>2) организовать работу камер временного хранения для крупногабаритных предметов участников массового мероприятия, туалетов;</w:t>
      </w:r>
    </w:p>
    <w:p w:rsidR="003522AA" w:rsidRPr="00FE677F" w:rsidRDefault="003522AA" w:rsidP="00FE677F">
      <w:pPr>
        <w:autoSpaceDE w:val="0"/>
        <w:autoSpaceDN w:val="0"/>
        <w:adjustRightInd w:val="0"/>
        <w:ind w:firstLine="540"/>
        <w:jc w:val="both"/>
        <w:rPr>
          <w:sz w:val="26"/>
          <w:szCs w:val="26"/>
        </w:rPr>
      </w:pPr>
      <w:r w:rsidRPr="00FE677F">
        <w:rPr>
          <w:sz w:val="26"/>
          <w:szCs w:val="26"/>
        </w:rPr>
        <w:t>3) проверить на наличие посторонних предметов, закрыть и опечатать все неиспользуемые помещения, в том числе чердачные и подвальные, здания и иные сооружения, расположенные на объекте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4) обеспечить условия для размещения медицинского персонала и (или) предоставление помещений для организации временных медицинских пунктов вблизи места проведения массового мероприятия, имеющих достаточное естественное и (или) электрическое освещение, оборудованных телефонной связью и соответствующим знаком;</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5) обеспечить </w:t>
      </w:r>
      <w:proofErr w:type="gramStart"/>
      <w:r w:rsidRPr="00FE677F">
        <w:rPr>
          <w:sz w:val="26"/>
          <w:szCs w:val="26"/>
        </w:rPr>
        <w:t>контроль за</w:t>
      </w:r>
      <w:proofErr w:type="gramEnd"/>
      <w:r w:rsidRPr="00FE677F">
        <w:rPr>
          <w:sz w:val="26"/>
          <w:szCs w:val="26"/>
        </w:rPr>
        <w:t xml:space="preserve"> функционированием всех инженерных систем и систем оповещения, имеющихся на объекте проведения массового мероприятия, надежность эксплуатируемых сооружений и трибун;</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6) принять участие в проведении сотрудниками </w:t>
      </w:r>
      <w:r w:rsidR="00FE2D03" w:rsidRPr="00FE677F">
        <w:rPr>
          <w:sz w:val="26"/>
          <w:szCs w:val="26"/>
        </w:rPr>
        <w:t>ОМВД России по г</w:t>
      </w:r>
      <w:r w:rsidR="00160B30">
        <w:rPr>
          <w:sz w:val="26"/>
          <w:szCs w:val="26"/>
        </w:rPr>
        <w:t>.</w:t>
      </w:r>
      <w:r w:rsidR="00FE2D03" w:rsidRPr="00FE677F">
        <w:rPr>
          <w:sz w:val="26"/>
          <w:szCs w:val="26"/>
        </w:rPr>
        <w:t xml:space="preserve"> Саяногорску, </w:t>
      </w:r>
      <w:r w:rsidR="00160B30">
        <w:rPr>
          <w:sz w:val="26"/>
          <w:szCs w:val="26"/>
        </w:rPr>
        <w:t>ОВО по г. Саяногорску – филиал ФГКУ «ОВО ВНГ России по Республике Хакасия»</w:t>
      </w:r>
      <w:r w:rsidR="00FE2D03" w:rsidRPr="00FE677F">
        <w:rPr>
          <w:sz w:val="26"/>
          <w:szCs w:val="26"/>
        </w:rPr>
        <w:t xml:space="preserve"> </w:t>
      </w:r>
      <w:r w:rsidRPr="00FE677F">
        <w:rPr>
          <w:sz w:val="26"/>
          <w:szCs w:val="26"/>
        </w:rPr>
        <w:t>до начала массового мероприятия обследования объекта и прилегающей к нему территории, предприятий торговли и общественного питания, занятых на месте проведения массового мероприятия.</w:t>
      </w:r>
    </w:p>
    <w:p w:rsidR="003522AA" w:rsidRPr="00FE677F" w:rsidRDefault="003522AA" w:rsidP="00160B30">
      <w:pPr>
        <w:shd w:val="clear" w:color="auto" w:fill="FFFFFF"/>
        <w:ind w:right="6" w:firstLine="567"/>
        <w:jc w:val="both"/>
        <w:rPr>
          <w:sz w:val="26"/>
          <w:szCs w:val="26"/>
        </w:rPr>
      </w:pPr>
      <w:r w:rsidRPr="00FE677F">
        <w:rPr>
          <w:sz w:val="26"/>
          <w:szCs w:val="26"/>
        </w:rPr>
        <w:t xml:space="preserve">3.4. </w:t>
      </w:r>
      <w:proofErr w:type="gramStart"/>
      <w:r w:rsidR="00160B30">
        <w:rPr>
          <w:sz w:val="26"/>
          <w:szCs w:val="26"/>
        </w:rPr>
        <w:t xml:space="preserve">ОМВД России по г. Саяногорску, </w:t>
      </w:r>
      <w:r w:rsidR="00160B30" w:rsidRPr="000B5AEE">
        <w:rPr>
          <w:sz w:val="26"/>
          <w:szCs w:val="26"/>
        </w:rPr>
        <w:t>ФГКУ 3 отряд ФПС по Республике Хакасия</w:t>
      </w:r>
      <w:r w:rsidR="00160B30">
        <w:rPr>
          <w:sz w:val="26"/>
          <w:szCs w:val="26"/>
        </w:rPr>
        <w:t xml:space="preserve">, ОВО по г. Саяногорску – филиал ФГКУ «ОВО ВНГ России по Республике Хакасия» </w:t>
      </w:r>
      <w:r w:rsidRPr="00FE677F">
        <w:rPr>
          <w:sz w:val="26"/>
          <w:szCs w:val="26"/>
        </w:rPr>
        <w:t xml:space="preserve">рекомендуется назначить своих уполномоченных представителей в целях оказания содействия организатору массового мероприятия в обеспечении общественного порядка и безопасности граждан на объекте его проведения, контроля в рамках компетенции исполнения организатором массового мероприятия требований настоящего </w:t>
      </w:r>
      <w:r w:rsidR="00FE2D03" w:rsidRPr="00FE677F">
        <w:rPr>
          <w:sz w:val="26"/>
          <w:szCs w:val="26"/>
        </w:rPr>
        <w:t>П</w:t>
      </w:r>
      <w:r w:rsidRPr="00FE677F">
        <w:rPr>
          <w:sz w:val="26"/>
          <w:szCs w:val="26"/>
        </w:rPr>
        <w:t>оложения, о чем</w:t>
      </w:r>
      <w:proofErr w:type="gramEnd"/>
      <w:r w:rsidRPr="00FE677F">
        <w:rPr>
          <w:sz w:val="26"/>
          <w:szCs w:val="26"/>
        </w:rPr>
        <w:t xml:space="preserve"> заблаговременно проинформировать организатора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3.5. Уполномоченному представителю </w:t>
      </w:r>
      <w:r w:rsidR="00FE2D03" w:rsidRPr="00FE677F">
        <w:rPr>
          <w:sz w:val="26"/>
          <w:szCs w:val="26"/>
        </w:rPr>
        <w:t>ОМВД России по г</w:t>
      </w:r>
      <w:r w:rsidR="00160B30">
        <w:rPr>
          <w:sz w:val="26"/>
          <w:szCs w:val="26"/>
        </w:rPr>
        <w:t>.</w:t>
      </w:r>
      <w:r w:rsidR="00FE2D03" w:rsidRPr="00FE677F">
        <w:rPr>
          <w:sz w:val="26"/>
          <w:szCs w:val="26"/>
        </w:rPr>
        <w:t xml:space="preserve"> Саяногорску </w:t>
      </w:r>
      <w:r w:rsidRPr="00FE677F">
        <w:rPr>
          <w:sz w:val="26"/>
          <w:szCs w:val="26"/>
        </w:rPr>
        <w:t>рекомендуется в пределах своей компетенции:</w:t>
      </w:r>
    </w:p>
    <w:p w:rsidR="003522AA" w:rsidRPr="00FE677F" w:rsidRDefault="003522AA" w:rsidP="00FE677F">
      <w:pPr>
        <w:autoSpaceDE w:val="0"/>
        <w:autoSpaceDN w:val="0"/>
        <w:adjustRightInd w:val="0"/>
        <w:ind w:firstLine="540"/>
        <w:jc w:val="both"/>
        <w:rPr>
          <w:sz w:val="26"/>
          <w:szCs w:val="26"/>
        </w:rPr>
      </w:pPr>
      <w:r w:rsidRPr="00FE677F">
        <w:rPr>
          <w:sz w:val="26"/>
          <w:szCs w:val="26"/>
        </w:rPr>
        <w:t>оказывать содействие организатору массового мероприятия в обеспечении безопасности граждан и общественного порядка на объекте его проведения;</w:t>
      </w:r>
    </w:p>
    <w:p w:rsidR="003522AA" w:rsidRPr="00FE677F" w:rsidRDefault="003522AA" w:rsidP="00FE677F">
      <w:pPr>
        <w:autoSpaceDE w:val="0"/>
        <w:autoSpaceDN w:val="0"/>
        <w:adjustRightInd w:val="0"/>
        <w:ind w:firstLine="540"/>
        <w:jc w:val="both"/>
        <w:rPr>
          <w:sz w:val="26"/>
          <w:szCs w:val="26"/>
        </w:rPr>
      </w:pPr>
      <w:r w:rsidRPr="00FE677F">
        <w:rPr>
          <w:sz w:val="26"/>
          <w:szCs w:val="26"/>
        </w:rPr>
        <w:t>информировать по окончании массового мероприятия представителя согласующего органа об имевших место правонарушениях.</w:t>
      </w:r>
    </w:p>
    <w:p w:rsidR="003522AA" w:rsidRPr="00FE677F" w:rsidRDefault="003522AA" w:rsidP="00160B30">
      <w:pPr>
        <w:shd w:val="clear" w:color="auto" w:fill="FFFFFF"/>
        <w:ind w:right="6" w:firstLine="567"/>
        <w:jc w:val="both"/>
        <w:rPr>
          <w:sz w:val="26"/>
          <w:szCs w:val="26"/>
        </w:rPr>
      </w:pPr>
      <w:r w:rsidRPr="00FE677F">
        <w:rPr>
          <w:sz w:val="26"/>
          <w:szCs w:val="26"/>
        </w:rPr>
        <w:lastRenderedPageBreak/>
        <w:t xml:space="preserve">3.6. Уполномоченному представителю </w:t>
      </w:r>
      <w:r w:rsidR="00160B30">
        <w:rPr>
          <w:sz w:val="26"/>
          <w:szCs w:val="26"/>
        </w:rPr>
        <w:t>ОВО по г. Саяногорску – филиал ФГКУ «ОВО ВНГ России по Республике Хакасия»</w:t>
      </w:r>
      <w:r w:rsidR="00FE2D03" w:rsidRPr="00FE677F">
        <w:rPr>
          <w:sz w:val="26"/>
          <w:szCs w:val="26"/>
        </w:rPr>
        <w:t xml:space="preserve"> </w:t>
      </w:r>
      <w:r w:rsidRPr="00FE677F">
        <w:rPr>
          <w:sz w:val="26"/>
          <w:szCs w:val="26"/>
        </w:rPr>
        <w:t>рекомендуется в пределах своей компетенции:</w:t>
      </w:r>
    </w:p>
    <w:p w:rsidR="003522AA" w:rsidRPr="00FE677F" w:rsidRDefault="003522AA" w:rsidP="00FE677F">
      <w:pPr>
        <w:autoSpaceDE w:val="0"/>
        <w:autoSpaceDN w:val="0"/>
        <w:adjustRightInd w:val="0"/>
        <w:ind w:firstLine="540"/>
        <w:jc w:val="both"/>
        <w:rPr>
          <w:sz w:val="26"/>
          <w:szCs w:val="26"/>
        </w:rPr>
      </w:pPr>
      <w:r w:rsidRPr="00FE677F">
        <w:rPr>
          <w:sz w:val="26"/>
          <w:szCs w:val="26"/>
        </w:rPr>
        <w:t>оказывать содействие организатору массового мероприятия в обеспечении безопасности граждан и общественного порядка на объекте его проведения, в том числе проверять у частных охранных организаций и их работников, принимающих участие в обеспечении безопасности проведения массового мероприятия, наличие необходимых документов и лицензий, подтверждающих право на занятие частной охранной деятельностью;</w:t>
      </w:r>
    </w:p>
    <w:p w:rsidR="003522AA" w:rsidRPr="00FE677F" w:rsidRDefault="003522AA" w:rsidP="00FE677F">
      <w:pPr>
        <w:autoSpaceDE w:val="0"/>
        <w:autoSpaceDN w:val="0"/>
        <w:adjustRightInd w:val="0"/>
        <w:ind w:firstLine="540"/>
        <w:jc w:val="both"/>
        <w:rPr>
          <w:sz w:val="26"/>
          <w:szCs w:val="26"/>
        </w:rPr>
      </w:pPr>
      <w:r w:rsidRPr="00FE677F">
        <w:rPr>
          <w:sz w:val="26"/>
          <w:szCs w:val="26"/>
        </w:rPr>
        <w:t>информировать по окончании массового мероприятия представителя согласующего органа об имевших место правонарушениях.</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3.7. Уполномоченному представителю </w:t>
      </w:r>
      <w:r w:rsidR="00160B30" w:rsidRPr="000B5AEE">
        <w:rPr>
          <w:sz w:val="26"/>
          <w:szCs w:val="26"/>
        </w:rPr>
        <w:t>ФГКУ 3 отряд ФПС по Республике Хакасия</w:t>
      </w:r>
      <w:r w:rsidR="00160B30" w:rsidRPr="00FE677F">
        <w:rPr>
          <w:sz w:val="26"/>
          <w:szCs w:val="26"/>
        </w:rPr>
        <w:t xml:space="preserve"> </w:t>
      </w:r>
      <w:r w:rsidRPr="00FE677F">
        <w:rPr>
          <w:sz w:val="26"/>
          <w:szCs w:val="26"/>
        </w:rPr>
        <w:t>рекомендуется в пределах своей компетенции:</w:t>
      </w:r>
    </w:p>
    <w:p w:rsidR="003522AA" w:rsidRPr="00FE677F" w:rsidRDefault="003522AA" w:rsidP="00FE677F">
      <w:pPr>
        <w:autoSpaceDE w:val="0"/>
        <w:autoSpaceDN w:val="0"/>
        <w:adjustRightInd w:val="0"/>
        <w:ind w:firstLine="540"/>
        <w:jc w:val="both"/>
        <w:rPr>
          <w:sz w:val="26"/>
          <w:szCs w:val="26"/>
        </w:rPr>
      </w:pPr>
      <w:r w:rsidRPr="00FE677F">
        <w:rPr>
          <w:sz w:val="26"/>
          <w:szCs w:val="26"/>
        </w:rPr>
        <w:t>оказывать содействие организатору массового мероприятия в обеспечении пожарной безопасности и защиты от чрезвычайных ситуаций на объекте его проведения;</w:t>
      </w:r>
    </w:p>
    <w:p w:rsidR="003522AA" w:rsidRPr="00FE677F" w:rsidRDefault="003522AA" w:rsidP="00FE677F">
      <w:pPr>
        <w:autoSpaceDE w:val="0"/>
        <w:autoSpaceDN w:val="0"/>
        <w:adjustRightInd w:val="0"/>
        <w:ind w:firstLine="540"/>
        <w:jc w:val="both"/>
        <w:rPr>
          <w:sz w:val="26"/>
          <w:szCs w:val="26"/>
        </w:rPr>
      </w:pPr>
      <w:r w:rsidRPr="00FE677F">
        <w:rPr>
          <w:sz w:val="26"/>
          <w:szCs w:val="26"/>
        </w:rPr>
        <w:t>информировать по окончании массового мероприятия представителя согласующего органа об имевших место правонарушениях.</w:t>
      </w:r>
    </w:p>
    <w:p w:rsidR="003522AA" w:rsidRPr="00FE677F" w:rsidRDefault="003522AA" w:rsidP="00160B30">
      <w:pPr>
        <w:shd w:val="clear" w:color="auto" w:fill="FFFFFF"/>
        <w:ind w:right="6" w:firstLine="567"/>
        <w:jc w:val="both"/>
        <w:rPr>
          <w:sz w:val="26"/>
          <w:szCs w:val="26"/>
        </w:rPr>
      </w:pPr>
      <w:r w:rsidRPr="00FE677F">
        <w:rPr>
          <w:sz w:val="26"/>
          <w:szCs w:val="26"/>
        </w:rPr>
        <w:t xml:space="preserve">3.8. Уполномоченным представителям </w:t>
      </w:r>
      <w:r w:rsidR="00160B30">
        <w:rPr>
          <w:sz w:val="26"/>
          <w:szCs w:val="26"/>
        </w:rPr>
        <w:t xml:space="preserve">ОМВД России по г. Саяногорску, </w:t>
      </w:r>
      <w:r w:rsidR="00160B30" w:rsidRPr="000B5AEE">
        <w:rPr>
          <w:sz w:val="26"/>
          <w:szCs w:val="26"/>
        </w:rPr>
        <w:t>ФГКУ 3 отряд ФПС по Республике Хакасия</w:t>
      </w:r>
      <w:r w:rsidR="00160B30">
        <w:rPr>
          <w:sz w:val="26"/>
          <w:szCs w:val="26"/>
        </w:rPr>
        <w:t>, ОВО по г. Саяногорску – филиал ФГКУ «ОВО ВНГ России по Республике Хакасия»</w:t>
      </w:r>
      <w:r w:rsidR="009E3D13">
        <w:rPr>
          <w:sz w:val="26"/>
          <w:szCs w:val="26"/>
        </w:rPr>
        <w:t xml:space="preserve"> </w:t>
      </w:r>
      <w:r w:rsidRPr="00FE677F">
        <w:rPr>
          <w:sz w:val="26"/>
          <w:szCs w:val="26"/>
        </w:rPr>
        <w:t>рекомендуется в рамках своей компетенции:</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1) требовать от организатора прекращения допуска зрителей на массовое мероприятие и самостоятельно организовать прекращение допуска на него в случае </w:t>
      </w:r>
      <w:proofErr w:type="gramStart"/>
      <w:r w:rsidRPr="00FE677F">
        <w:rPr>
          <w:sz w:val="26"/>
          <w:szCs w:val="26"/>
        </w:rPr>
        <w:t>нарушения предельной нормы заполняемости территории объекта проведения массового мероприятия</w:t>
      </w:r>
      <w:proofErr w:type="gramEnd"/>
      <w:r w:rsidRPr="00FE677F">
        <w:rPr>
          <w:sz w:val="26"/>
          <w:szCs w:val="26"/>
        </w:rPr>
        <w:t>;</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2) требовать от участников массового мероприятия соблюдения правил поведения, предусмотренных </w:t>
      </w:r>
      <w:hyperlink r:id="rId33" w:history="1">
        <w:r w:rsidRPr="00FE677F">
          <w:rPr>
            <w:color w:val="0000FF"/>
            <w:sz w:val="26"/>
            <w:szCs w:val="26"/>
          </w:rPr>
          <w:t>пунктами 3.10</w:t>
        </w:r>
      </w:hyperlink>
      <w:r w:rsidRPr="00FE677F">
        <w:rPr>
          <w:sz w:val="26"/>
          <w:szCs w:val="26"/>
        </w:rPr>
        <w:t xml:space="preserve">, </w:t>
      </w:r>
      <w:hyperlink r:id="rId34" w:history="1">
        <w:r w:rsidRPr="00FE677F">
          <w:rPr>
            <w:color w:val="0000FF"/>
            <w:sz w:val="26"/>
            <w:szCs w:val="26"/>
          </w:rPr>
          <w:t>3.11</w:t>
        </w:r>
      </w:hyperlink>
      <w:r w:rsidRPr="00FE677F">
        <w:rPr>
          <w:sz w:val="26"/>
          <w:szCs w:val="26"/>
        </w:rPr>
        <w:t xml:space="preserve"> настоящего </w:t>
      </w:r>
      <w:r w:rsidR="00FE2D03" w:rsidRPr="00FE677F">
        <w:rPr>
          <w:sz w:val="26"/>
          <w:szCs w:val="26"/>
        </w:rPr>
        <w:t>П</w:t>
      </w:r>
      <w:r w:rsidRPr="00FE677F">
        <w:rPr>
          <w:sz w:val="26"/>
          <w:szCs w:val="26"/>
        </w:rPr>
        <w:t>оложения;</w:t>
      </w:r>
    </w:p>
    <w:p w:rsidR="003522AA" w:rsidRPr="00FE677F" w:rsidRDefault="003522AA" w:rsidP="00FE677F">
      <w:pPr>
        <w:autoSpaceDE w:val="0"/>
        <w:autoSpaceDN w:val="0"/>
        <w:adjustRightInd w:val="0"/>
        <w:ind w:firstLine="540"/>
        <w:jc w:val="both"/>
        <w:rPr>
          <w:sz w:val="26"/>
          <w:szCs w:val="26"/>
        </w:rPr>
      </w:pPr>
      <w:r w:rsidRPr="00FE677F">
        <w:rPr>
          <w:sz w:val="26"/>
          <w:szCs w:val="26"/>
        </w:rPr>
        <w:t>3) требовать от организатора отменить массовое мероприятие или отложить время его начала в случае неготовности объекта к проведению массового мероприятия или обнаружения обстоятельств, снижающих уровень обеспечения охраны общественного порядка и безопасности участников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4) требовать от организатора приостановления или прекращения массового мероприятия при следующих обстоятельствах:</w:t>
      </w:r>
    </w:p>
    <w:p w:rsidR="003522AA" w:rsidRPr="00FE677F" w:rsidRDefault="003522AA" w:rsidP="00FE677F">
      <w:pPr>
        <w:autoSpaceDE w:val="0"/>
        <w:autoSpaceDN w:val="0"/>
        <w:adjustRightInd w:val="0"/>
        <w:ind w:firstLine="540"/>
        <w:jc w:val="both"/>
        <w:rPr>
          <w:sz w:val="26"/>
          <w:szCs w:val="26"/>
        </w:rPr>
      </w:pPr>
      <w:r w:rsidRPr="00FE677F">
        <w:rPr>
          <w:sz w:val="26"/>
          <w:szCs w:val="26"/>
        </w:rPr>
        <w:t>при массовом нарушении общественного порядка, препятствующем проведению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при получении информации об угрозе совершения террористического акта на территории объекта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при получении информации об угрозе возникновения чрезвычайных ситуаций природного, техногенного характера;</w:t>
      </w:r>
    </w:p>
    <w:p w:rsidR="003522AA" w:rsidRPr="002E6F93" w:rsidRDefault="003522AA" w:rsidP="002E6F93">
      <w:pPr>
        <w:shd w:val="clear" w:color="auto" w:fill="FFFFFF"/>
        <w:ind w:right="6" w:firstLine="567"/>
        <w:jc w:val="both"/>
        <w:rPr>
          <w:color w:val="000000"/>
          <w:sz w:val="28"/>
          <w:szCs w:val="28"/>
        </w:rPr>
      </w:pPr>
      <w:proofErr w:type="gramStart"/>
      <w:r w:rsidRPr="00FE677F">
        <w:rPr>
          <w:sz w:val="26"/>
          <w:szCs w:val="26"/>
        </w:rPr>
        <w:t xml:space="preserve">5) представлять согласующему органу не позднее трех дней до дня проведения массового мероприятия обоснованное требование об отмене согласования или переносе сроков его проведения, если со стороны организатора или администрации объекта проведения массового мероприятия не были приняты меры по реализации согласованных с </w:t>
      </w:r>
      <w:r w:rsidR="00160B30">
        <w:rPr>
          <w:sz w:val="26"/>
          <w:szCs w:val="26"/>
        </w:rPr>
        <w:t xml:space="preserve">ОМВД России по г. Саяногорску, </w:t>
      </w:r>
      <w:r w:rsidR="00160B30" w:rsidRPr="000B5AEE">
        <w:rPr>
          <w:sz w:val="26"/>
          <w:szCs w:val="26"/>
        </w:rPr>
        <w:t>ФГКУ 3 отряд ФПС по Республике Хакасия</w:t>
      </w:r>
      <w:r w:rsidR="00160B30">
        <w:rPr>
          <w:sz w:val="26"/>
          <w:szCs w:val="26"/>
        </w:rPr>
        <w:t>, ОВО по г. Саяногорску – филиал ФГКУ «ОВО</w:t>
      </w:r>
      <w:proofErr w:type="gramEnd"/>
      <w:r w:rsidR="00160B30">
        <w:rPr>
          <w:sz w:val="26"/>
          <w:szCs w:val="26"/>
        </w:rPr>
        <w:t xml:space="preserve"> ВНГ России по Республике Хакасия»</w:t>
      </w:r>
      <w:r w:rsidR="002E6F93">
        <w:rPr>
          <w:color w:val="000000"/>
          <w:sz w:val="28"/>
          <w:szCs w:val="28"/>
        </w:rPr>
        <w:t xml:space="preserve"> </w:t>
      </w:r>
      <w:r w:rsidRPr="00FE677F">
        <w:rPr>
          <w:sz w:val="26"/>
          <w:szCs w:val="26"/>
        </w:rPr>
        <w:t>форм и методов обеспечения общественного порядка, антитеррористической защищенности и пожарной безопасности объекта проведения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lastRenderedPageBreak/>
        <w:t>3.9. Участники массового мероприятия имеют право свободно входить на объект проведения массового мероприятия и пользоваться всеми услугами, предоставляемыми организатором и администрацией объекта массового мероприятия. Если массовое мероприятие проводится на платной основе, то входить на объект проведения массового мероприятия необходимо при наличии билетов или документов (аккредитаций), дающих право на вход.</w:t>
      </w:r>
    </w:p>
    <w:p w:rsidR="003522AA" w:rsidRPr="00FE677F" w:rsidRDefault="003522AA" w:rsidP="00160B30">
      <w:pPr>
        <w:autoSpaceDE w:val="0"/>
        <w:autoSpaceDN w:val="0"/>
        <w:adjustRightInd w:val="0"/>
        <w:ind w:firstLine="567"/>
        <w:jc w:val="both"/>
        <w:rPr>
          <w:sz w:val="26"/>
          <w:szCs w:val="26"/>
        </w:rPr>
      </w:pPr>
      <w:r w:rsidRPr="00FE677F">
        <w:rPr>
          <w:sz w:val="26"/>
          <w:szCs w:val="26"/>
        </w:rPr>
        <w:t>3.</w:t>
      </w:r>
      <w:r w:rsidR="00FE2D03" w:rsidRPr="00FE677F">
        <w:rPr>
          <w:sz w:val="26"/>
          <w:szCs w:val="26"/>
        </w:rPr>
        <w:t>10</w:t>
      </w:r>
      <w:r w:rsidRPr="00FE677F">
        <w:rPr>
          <w:sz w:val="26"/>
          <w:szCs w:val="26"/>
        </w:rPr>
        <w:t>. Участники массового мероприятия массового мероприятия обязаны:</w:t>
      </w:r>
    </w:p>
    <w:p w:rsidR="003522AA" w:rsidRPr="00FE677F" w:rsidRDefault="003522AA" w:rsidP="00FE677F">
      <w:pPr>
        <w:autoSpaceDE w:val="0"/>
        <w:autoSpaceDN w:val="0"/>
        <w:adjustRightInd w:val="0"/>
        <w:ind w:firstLine="540"/>
        <w:jc w:val="both"/>
        <w:rPr>
          <w:sz w:val="26"/>
          <w:szCs w:val="26"/>
        </w:rPr>
      </w:pPr>
      <w:r w:rsidRPr="00FE677F">
        <w:rPr>
          <w:sz w:val="26"/>
          <w:szCs w:val="26"/>
        </w:rPr>
        <w:t>1) соблюдать общественный порядок, меры антитеррористической защищенности, пожарной безопасности и общепринятые нормы поведения, вести себя уважительно по отношению к другим участникам массового мероприятия, лицам, осуществляющим обеспечение правопорядка на массовом мероприятии, не допускать действий, создающих опасность для окружающих;</w:t>
      </w:r>
    </w:p>
    <w:p w:rsidR="003522AA" w:rsidRPr="00FE677F" w:rsidRDefault="003522AA" w:rsidP="00FE677F">
      <w:pPr>
        <w:autoSpaceDE w:val="0"/>
        <w:autoSpaceDN w:val="0"/>
        <w:adjustRightInd w:val="0"/>
        <w:ind w:firstLine="540"/>
        <w:jc w:val="both"/>
        <w:rPr>
          <w:sz w:val="26"/>
          <w:szCs w:val="26"/>
        </w:rPr>
      </w:pPr>
      <w:r w:rsidRPr="00FE677F">
        <w:rPr>
          <w:sz w:val="26"/>
          <w:szCs w:val="26"/>
        </w:rPr>
        <w:t>2) предъявлять представителям организатора и администрации объекта проведения массового мероприятия билеты или иные документы, дающие право на вход на массовое мероприятие, а также пропуска на въезд автотранспорта на территорию объекта проведения массового мероприятия, если это предусмотрено правилами его проведения;</w:t>
      </w:r>
    </w:p>
    <w:p w:rsidR="003522AA" w:rsidRPr="00FE677F" w:rsidRDefault="003522AA" w:rsidP="00FE677F">
      <w:pPr>
        <w:autoSpaceDE w:val="0"/>
        <w:autoSpaceDN w:val="0"/>
        <w:adjustRightInd w:val="0"/>
        <w:ind w:firstLine="540"/>
        <w:jc w:val="both"/>
        <w:rPr>
          <w:sz w:val="26"/>
          <w:szCs w:val="26"/>
        </w:rPr>
      </w:pPr>
      <w:r w:rsidRPr="00FE677F">
        <w:rPr>
          <w:sz w:val="26"/>
          <w:szCs w:val="26"/>
        </w:rPr>
        <w:t>3) сдавать в камеру хранения крупногабаритные предметы (чемоданы, сумки и т.д.);</w:t>
      </w:r>
    </w:p>
    <w:p w:rsidR="003522AA" w:rsidRPr="00FE677F" w:rsidRDefault="003522AA" w:rsidP="00FE677F">
      <w:pPr>
        <w:autoSpaceDE w:val="0"/>
        <w:autoSpaceDN w:val="0"/>
        <w:adjustRightInd w:val="0"/>
        <w:ind w:firstLine="540"/>
        <w:jc w:val="both"/>
        <w:rPr>
          <w:sz w:val="26"/>
          <w:szCs w:val="26"/>
        </w:rPr>
      </w:pPr>
      <w:r w:rsidRPr="00FE677F">
        <w:rPr>
          <w:sz w:val="26"/>
          <w:szCs w:val="26"/>
        </w:rPr>
        <w:t>4) сообщать незамедлительно организатору, администрации объекта проведения массового мероприятия и сотрудникам правоохранительных органов о случаях обнаружения подозрительных предметов, вещей, совершения противоправных действий и случаях возникновения задымления или пожара;</w:t>
      </w:r>
    </w:p>
    <w:p w:rsidR="003522AA" w:rsidRPr="00FE677F" w:rsidRDefault="003522AA" w:rsidP="00FE677F">
      <w:pPr>
        <w:autoSpaceDE w:val="0"/>
        <w:autoSpaceDN w:val="0"/>
        <w:adjustRightInd w:val="0"/>
        <w:ind w:firstLine="540"/>
        <w:jc w:val="both"/>
        <w:rPr>
          <w:sz w:val="26"/>
          <w:szCs w:val="26"/>
        </w:rPr>
      </w:pPr>
      <w:r w:rsidRPr="00FE677F">
        <w:rPr>
          <w:sz w:val="26"/>
          <w:szCs w:val="26"/>
        </w:rPr>
        <w:t>5) действовать при проведении эвакуации согласно указаниям администрации объекта проведения массового мероприятия и сотрудников органов внутренних дел, соблюдая спокойствие и не создавая паники.</w:t>
      </w:r>
    </w:p>
    <w:p w:rsidR="003522AA" w:rsidRPr="00FE677F" w:rsidRDefault="003522AA" w:rsidP="00FE677F">
      <w:pPr>
        <w:autoSpaceDE w:val="0"/>
        <w:autoSpaceDN w:val="0"/>
        <w:adjustRightInd w:val="0"/>
        <w:ind w:firstLine="540"/>
        <w:jc w:val="both"/>
        <w:rPr>
          <w:sz w:val="26"/>
          <w:szCs w:val="26"/>
        </w:rPr>
      </w:pPr>
      <w:r w:rsidRPr="00FE677F">
        <w:rPr>
          <w:sz w:val="26"/>
          <w:szCs w:val="26"/>
        </w:rPr>
        <w:t>3.11. Участникам массового мероприятия запрещается:</w:t>
      </w:r>
    </w:p>
    <w:p w:rsidR="003522AA" w:rsidRPr="00FE677F" w:rsidRDefault="003522AA" w:rsidP="00FE677F">
      <w:pPr>
        <w:autoSpaceDE w:val="0"/>
        <w:autoSpaceDN w:val="0"/>
        <w:adjustRightInd w:val="0"/>
        <w:ind w:firstLine="540"/>
        <w:jc w:val="both"/>
        <w:rPr>
          <w:sz w:val="26"/>
          <w:szCs w:val="26"/>
        </w:rPr>
      </w:pPr>
      <w:proofErr w:type="gramStart"/>
      <w:r w:rsidRPr="00FE677F">
        <w:rPr>
          <w:sz w:val="26"/>
          <w:szCs w:val="26"/>
        </w:rPr>
        <w:t>1) проносить оружие (за исключением сотрудников правоохранительных органов, выполняющих при проведении массового мероприятия служебные обязанности по охране общественного порядка и обеспечению безопасности), огнеопасные, взрывчатые, ядовитые и радиоактивные вещества, наркотические средства и психотропные вещества, алкогольную продукцию, колющие, режущие и другие опасные предметы, пиротехнические изделия, крупногабаритные предметы, жидкости в любой таре и иные запрещенные предметы;</w:t>
      </w:r>
      <w:proofErr w:type="gramEnd"/>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2) курить, употреблять табак и </w:t>
      </w:r>
      <w:proofErr w:type="spellStart"/>
      <w:r w:rsidRPr="00FE677F">
        <w:rPr>
          <w:sz w:val="26"/>
          <w:szCs w:val="26"/>
        </w:rPr>
        <w:t>никотинсодержащую</w:t>
      </w:r>
      <w:proofErr w:type="spellEnd"/>
      <w:r w:rsidRPr="00FE677F">
        <w:rPr>
          <w:sz w:val="26"/>
          <w:szCs w:val="26"/>
        </w:rPr>
        <w:t xml:space="preserve"> продукцию в неотведенных местах;</w:t>
      </w:r>
    </w:p>
    <w:p w:rsidR="003522AA" w:rsidRPr="00FE677F" w:rsidRDefault="003522AA" w:rsidP="00FE677F">
      <w:pPr>
        <w:autoSpaceDE w:val="0"/>
        <w:autoSpaceDN w:val="0"/>
        <w:adjustRightInd w:val="0"/>
        <w:ind w:firstLine="540"/>
        <w:jc w:val="both"/>
        <w:rPr>
          <w:sz w:val="26"/>
          <w:szCs w:val="26"/>
        </w:rPr>
      </w:pPr>
      <w:r w:rsidRPr="00FE677F">
        <w:rPr>
          <w:sz w:val="26"/>
          <w:szCs w:val="26"/>
        </w:rPr>
        <w:t>3) распивать алкогольную продукцию в месте проведения массового мероприятия, появляться в пьяном виде или совершать иные действия, оскорбляющие человеческое достоинство и общественную нравственность;</w:t>
      </w:r>
    </w:p>
    <w:p w:rsidR="003522AA" w:rsidRPr="00FE677F" w:rsidRDefault="003522AA" w:rsidP="00FE677F">
      <w:pPr>
        <w:autoSpaceDE w:val="0"/>
        <w:autoSpaceDN w:val="0"/>
        <w:adjustRightInd w:val="0"/>
        <w:ind w:firstLine="540"/>
        <w:jc w:val="both"/>
        <w:rPr>
          <w:sz w:val="26"/>
          <w:szCs w:val="26"/>
        </w:rPr>
      </w:pPr>
      <w:r w:rsidRPr="00FE677F">
        <w:rPr>
          <w:sz w:val="26"/>
          <w:szCs w:val="26"/>
        </w:rPr>
        <w:t>4) выбрасывать предметы на трибуны, арену, сцену и другие места проведения массового мероприятия, а также совершать иные действия, нарушающие порядок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5) допускать выкрики или иные действия, унижающие человеческое достоинство участников массового мероприятия или оскорбляющие человеческую нравственность;</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6) находиться во время проведения мероприятия в проходах, на лестницах или в люках, создавать помехи передвижению участников массового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и элементы оформления </w:t>
      </w:r>
      <w:proofErr w:type="gramStart"/>
      <w:r w:rsidRPr="00FE677F">
        <w:rPr>
          <w:sz w:val="26"/>
          <w:szCs w:val="26"/>
        </w:rPr>
        <w:t>сооружений</w:t>
      </w:r>
      <w:proofErr w:type="gramEnd"/>
      <w:r w:rsidRPr="00FE677F">
        <w:rPr>
          <w:sz w:val="26"/>
          <w:szCs w:val="26"/>
        </w:rPr>
        <w:t xml:space="preserve"> и иной инвентарь, зеленые насаждения;</w:t>
      </w:r>
    </w:p>
    <w:p w:rsidR="003522AA" w:rsidRPr="00FE677F" w:rsidRDefault="003522AA" w:rsidP="00FE677F">
      <w:pPr>
        <w:autoSpaceDE w:val="0"/>
        <w:autoSpaceDN w:val="0"/>
        <w:adjustRightInd w:val="0"/>
        <w:ind w:firstLine="540"/>
        <w:jc w:val="both"/>
        <w:rPr>
          <w:sz w:val="26"/>
          <w:szCs w:val="26"/>
        </w:rPr>
      </w:pPr>
      <w:r w:rsidRPr="00FE677F">
        <w:rPr>
          <w:sz w:val="26"/>
          <w:szCs w:val="26"/>
        </w:rPr>
        <w:lastRenderedPageBreak/>
        <w:t>7) появляться без разрешения администрации объекта проведения массового мероприятия на арене, сцене, а также в служебных и технических помещениях объекта проведения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8) проходить на массовое мероприятие с животными (кроме собаки - поводыря), велосипедами, самокатами (в том числе электрическими), </w:t>
      </w:r>
      <w:proofErr w:type="spellStart"/>
      <w:r w:rsidRPr="00FE677F">
        <w:rPr>
          <w:sz w:val="26"/>
          <w:szCs w:val="26"/>
        </w:rPr>
        <w:t>гироскутерами</w:t>
      </w:r>
      <w:proofErr w:type="spellEnd"/>
      <w:r w:rsidRPr="00FE677F">
        <w:rPr>
          <w:sz w:val="26"/>
          <w:szCs w:val="26"/>
        </w:rPr>
        <w:t xml:space="preserve"> и иными средствами индивидуальной мобильности (за исключением инвалидных кресел), если это не предусмотрено характером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9) осуществлять торговлю, наносить надписи и расклеивать объявления, плакаты и другую продукцию информационного содержания без письменного разрешения организатора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10) носить или выставлять напоказ знаки или иную символику, направленную на разжигание расовой, социальной, национальной и религиозной розни, запрещенную законодательством Российской Федерации;</w:t>
      </w:r>
    </w:p>
    <w:p w:rsidR="003522AA" w:rsidRPr="00FE677F" w:rsidRDefault="003522AA" w:rsidP="00FE677F">
      <w:pPr>
        <w:autoSpaceDE w:val="0"/>
        <w:autoSpaceDN w:val="0"/>
        <w:adjustRightInd w:val="0"/>
        <w:ind w:firstLine="540"/>
        <w:jc w:val="both"/>
        <w:rPr>
          <w:sz w:val="26"/>
          <w:szCs w:val="26"/>
        </w:rPr>
      </w:pPr>
      <w:r w:rsidRPr="00FE677F">
        <w:rPr>
          <w:sz w:val="26"/>
          <w:szCs w:val="26"/>
        </w:rPr>
        <w:t>11) использовать в месте проведения массового мероприятия пиротехнические изделия и лазерные устройства;</w:t>
      </w:r>
    </w:p>
    <w:p w:rsidR="003522AA" w:rsidRPr="00FE677F" w:rsidRDefault="003522AA" w:rsidP="00FE677F">
      <w:pPr>
        <w:autoSpaceDE w:val="0"/>
        <w:autoSpaceDN w:val="0"/>
        <w:adjustRightInd w:val="0"/>
        <w:ind w:firstLine="540"/>
        <w:jc w:val="both"/>
        <w:rPr>
          <w:sz w:val="26"/>
          <w:szCs w:val="26"/>
        </w:rPr>
      </w:pPr>
      <w:r w:rsidRPr="00FE677F">
        <w:rPr>
          <w:sz w:val="26"/>
          <w:szCs w:val="26"/>
        </w:rPr>
        <w:t>12) осуществлять несанкционированный в установленных федеральным законодательством случаях запуск в небо беспилотных летательных аппаратов.</w:t>
      </w:r>
    </w:p>
    <w:p w:rsidR="003522AA" w:rsidRPr="00FE677F" w:rsidRDefault="003522AA" w:rsidP="00FE677F">
      <w:pPr>
        <w:autoSpaceDE w:val="0"/>
        <w:autoSpaceDN w:val="0"/>
        <w:adjustRightInd w:val="0"/>
        <w:ind w:firstLine="540"/>
        <w:jc w:val="both"/>
        <w:rPr>
          <w:sz w:val="26"/>
          <w:szCs w:val="26"/>
        </w:rPr>
      </w:pPr>
      <w:r w:rsidRPr="00FE677F">
        <w:rPr>
          <w:sz w:val="26"/>
          <w:szCs w:val="26"/>
        </w:rPr>
        <w:t>3.12. За совершение противоправных действий при проведении массового мероприятия виновные в них лица несут ответственность в соответствии с законодательством Российской Федерации и Республики Хакасия.</w:t>
      </w:r>
    </w:p>
    <w:p w:rsidR="003522AA" w:rsidRPr="00FE677F" w:rsidRDefault="003522AA" w:rsidP="00FE677F">
      <w:pPr>
        <w:autoSpaceDE w:val="0"/>
        <w:autoSpaceDN w:val="0"/>
        <w:adjustRightInd w:val="0"/>
        <w:jc w:val="both"/>
        <w:outlineLvl w:val="0"/>
        <w:rPr>
          <w:sz w:val="26"/>
          <w:szCs w:val="26"/>
        </w:rPr>
      </w:pPr>
    </w:p>
    <w:p w:rsidR="003522AA" w:rsidRPr="00FE677F" w:rsidRDefault="003522AA" w:rsidP="00FE677F">
      <w:pPr>
        <w:pStyle w:val="ConsPlusNormal"/>
        <w:jc w:val="both"/>
        <w:rPr>
          <w:sz w:val="26"/>
          <w:szCs w:val="26"/>
        </w:rPr>
      </w:pPr>
    </w:p>
    <w:p w:rsidR="003522AA" w:rsidRPr="00FE677F" w:rsidRDefault="003522AA" w:rsidP="00FE677F">
      <w:pPr>
        <w:pStyle w:val="ConsPlusNormal"/>
        <w:jc w:val="both"/>
        <w:rPr>
          <w:sz w:val="26"/>
          <w:szCs w:val="26"/>
        </w:rPr>
      </w:pPr>
    </w:p>
    <w:p w:rsidR="003522AA" w:rsidRPr="009E3D13" w:rsidRDefault="003522AA" w:rsidP="00FE677F">
      <w:pPr>
        <w:pStyle w:val="ConsPlusNormal"/>
        <w:jc w:val="right"/>
        <w:outlineLvl w:val="1"/>
        <w:rPr>
          <w:b/>
          <w:sz w:val="26"/>
          <w:szCs w:val="26"/>
        </w:rPr>
      </w:pPr>
      <w:r w:rsidRPr="009E3D13">
        <w:rPr>
          <w:b/>
          <w:sz w:val="26"/>
          <w:szCs w:val="26"/>
        </w:rPr>
        <w:t>Приложение</w:t>
      </w:r>
      <w:r w:rsidR="009E3D13" w:rsidRPr="009E3D13">
        <w:rPr>
          <w:b/>
          <w:sz w:val="26"/>
          <w:szCs w:val="26"/>
        </w:rPr>
        <w:t xml:space="preserve"> </w:t>
      </w:r>
      <w:r w:rsidR="002E6F93" w:rsidRPr="009E3D13">
        <w:rPr>
          <w:b/>
          <w:sz w:val="26"/>
          <w:szCs w:val="26"/>
          <w:u w:val="single"/>
        </w:rPr>
        <w:t>1</w:t>
      </w:r>
    </w:p>
    <w:p w:rsidR="003522AA" w:rsidRPr="00FE677F" w:rsidRDefault="003522AA" w:rsidP="00FE677F">
      <w:pPr>
        <w:pStyle w:val="ConsPlusNormal"/>
        <w:jc w:val="right"/>
        <w:rPr>
          <w:sz w:val="26"/>
          <w:szCs w:val="26"/>
        </w:rPr>
      </w:pPr>
      <w:r w:rsidRPr="00FE677F">
        <w:rPr>
          <w:sz w:val="26"/>
          <w:szCs w:val="26"/>
        </w:rPr>
        <w:t>к Положению о порядке организации</w:t>
      </w:r>
    </w:p>
    <w:p w:rsidR="003522AA" w:rsidRPr="00FE677F" w:rsidRDefault="003522AA" w:rsidP="00FE677F">
      <w:pPr>
        <w:pStyle w:val="ConsPlusNormal"/>
        <w:jc w:val="right"/>
        <w:rPr>
          <w:sz w:val="26"/>
          <w:szCs w:val="26"/>
        </w:rPr>
      </w:pPr>
      <w:r w:rsidRPr="00FE677F">
        <w:rPr>
          <w:sz w:val="26"/>
          <w:szCs w:val="26"/>
        </w:rPr>
        <w:t>и проведения массовых мероприятий</w:t>
      </w:r>
    </w:p>
    <w:p w:rsidR="003522AA" w:rsidRPr="00FE677F" w:rsidRDefault="003522AA" w:rsidP="00FE677F">
      <w:pPr>
        <w:pStyle w:val="ConsPlusNormal"/>
        <w:jc w:val="right"/>
        <w:rPr>
          <w:sz w:val="26"/>
          <w:szCs w:val="26"/>
        </w:rPr>
      </w:pPr>
      <w:r w:rsidRPr="00FE677F">
        <w:rPr>
          <w:sz w:val="26"/>
          <w:szCs w:val="26"/>
        </w:rPr>
        <w:t xml:space="preserve">на территории </w:t>
      </w:r>
      <w:proofErr w:type="gramStart"/>
      <w:r w:rsidRPr="00FE677F">
        <w:rPr>
          <w:sz w:val="26"/>
          <w:szCs w:val="26"/>
        </w:rPr>
        <w:t>муниципального</w:t>
      </w:r>
      <w:proofErr w:type="gramEnd"/>
    </w:p>
    <w:p w:rsidR="003522AA" w:rsidRPr="00FE677F" w:rsidRDefault="003522AA" w:rsidP="00FE677F">
      <w:pPr>
        <w:pStyle w:val="ConsPlusNormal"/>
        <w:jc w:val="right"/>
        <w:rPr>
          <w:sz w:val="26"/>
          <w:szCs w:val="26"/>
        </w:rPr>
      </w:pPr>
      <w:r w:rsidRPr="00FE677F">
        <w:rPr>
          <w:sz w:val="26"/>
          <w:szCs w:val="26"/>
        </w:rPr>
        <w:t>образования город Саяногорск</w:t>
      </w:r>
    </w:p>
    <w:p w:rsidR="003522AA" w:rsidRPr="00FE677F" w:rsidRDefault="003522AA" w:rsidP="00FE677F">
      <w:pPr>
        <w:pStyle w:val="ConsPlusNormal"/>
        <w:jc w:val="both"/>
        <w:rPr>
          <w:sz w:val="26"/>
          <w:szCs w:val="26"/>
        </w:rPr>
      </w:pPr>
    </w:p>
    <w:p w:rsidR="003522AA" w:rsidRPr="00FE677F" w:rsidRDefault="003522AA" w:rsidP="00FE677F">
      <w:pPr>
        <w:pStyle w:val="ConsPlusNormal"/>
        <w:jc w:val="right"/>
        <w:rPr>
          <w:sz w:val="26"/>
          <w:szCs w:val="26"/>
        </w:rPr>
      </w:pPr>
      <w:r w:rsidRPr="00FE677F">
        <w:rPr>
          <w:sz w:val="26"/>
          <w:szCs w:val="26"/>
        </w:rPr>
        <w:t>(Форма)</w:t>
      </w:r>
    </w:p>
    <w:p w:rsidR="003522AA" w:rsidRPr="00FE677F" w:rsidRDefault="003522AA" w:rsidP="00FE677F">
      <w:pPr>
        <w:pStyle w:val="ConsPlusNormal"/>
        <w:jc w:val="center"/>
        <w:rPr>
          <w:sz w:val="26"/>
          <w:szCs w:val="26"/>
        </w:rPr>
      </w:pPr>
    </w:p>
    <w:p w:rsidR="003522AA" w:rsidRPr="00FE677F" w:rsidRDefault="003522AA" w:rsidP="00FE677F">
      <w:pPr>
        <w:autoSpaceDE w:val="0"/>
        <w:autoSpaceDN w:val="0"/>
        <w:adjustRightInd w:val="0"/>
        <w:jc w:val="center"/>
        <w:rPr>
          <w:rFonts w:eastAsiaTheme="minorHAnsi"/>
          <w:sz w:val="26"/>
          <w:szCs w:val="26"/>
        </w:rPr>
      </w:pPr>
      <w:bookmarkStart w:id="6" w:name="P170"/>
      <w:bookmarkEnd w:id="6"/>
      <w:r w:rsidRPr="00FE677F">
        <w:rPr>
          <w:rFonts w:eastAsiaTheme="minorHAnsi"/>
          <w:sz w:val="26"/>
          <w:szCs w:val="26"/>
        </w:rPr>
        <w:t>УВЕДОМЛЕНИЕ</w:t>
      </w:r>
    </w:p>
    <w:p w:rsidR="003522AA" w:rsidRPr="00FE677F" w:rsidRDefault="003522AA" w:rsidP="00FE677F">
      <w:pPr>
        <w:autoSpaceDE w:val="0"/>
        <w:autoSpaceDN w:val="0"/>
        <w:adjustRightInd w:val="0"/>
        <w:jc w:val="center"/>
        <w:rPr>
          <w:rFonts w:eastAsiaTheme="minorHAnsi"/>
          <w:sz w:val="26"/>
          <w:szCs w:val="26"/>
        </w:rPr>
      </w:pPr>
      <w:r w:rsidRPr="00FE677F">
        <w:rPr>
          <w:rFonts w:eastAsiaTheme="minorHAnsi"/>
          <w:sz w:val="26"/>
          <w:szCs w:val="26"/>
        </w:rPr>
        <w:t>о проведении массового мероприятия</w:t>
      </w:r>
    </w:p>
    <w:p w:rsidR="003522AA" w:rsidRPr="00FE677F" w:rsidRDefault="003522AA" w:rsidP="00FE677F">
      <w:pPr>
        <w:autoSpaceDE w:val="0"/>
        <w:autoSpaceDN w:val="0"/>
        <w:adjustRightInd w:val="0"/>
        <w:jc w:val="both"/>
        <w:rPr>
          <w:rFonts w:eastAsiaTheme="minorHAnsi"/>
          <w:sz w:val="26"/>
          <w:szCs w:val="26"/>
        </w:rPr>
      </w:pP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Организатором массового мероприятия 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(полное ФИО гражданина или наименование организации - организатора</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массового мероприятия (данные</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руководителя (ФИО, должность)</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(адрес места жительства (юридический (фактический) адрес), электронная</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почта, контактные телефоны)</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планируется проведение массового мероприятия в форме 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(акция, концерт, фестиваль, праздник и т.д.)</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Назначение и цель мероприятия 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lastRenderedPageBreak/>
        <w:t xml:space="preserve">    Место проведения мероприятия 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(адрес улицы, бульвара, площади, сквера, парка, сада и т.д.)</w:t>
      </w:r>
    </w:p>
    <w:p w:rsidR="003522AA" w:rsidRPr="00FE677F" w:rsidRDefault="003522AA" w:rsidP="00FE677F">
      <w:pPr>
        <w:autoSpaceDE w:val="0"/>
        <w:autoSpaceDN w:val="0"/>
        <w:adjustRightInd w:val="0"/>
        <w:jc w:val="both"/>
        <w:rPr>
          <w:rFonts w:eastAsiaTheme="minorHAnsi"/>
          <w:sz w:val="26"/>
          <w:szCs w:val="26"/>
        </w:rPr>
      </w:pP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Дата, время начала и окончания мероприятия 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Предполагаемое количество участников 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Обеспечение общественного порядка на массовом мероприятии 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(формы и методы обеспечения безопасности участников, привлекаемые силы,</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их численность и т.д.)</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Обеспечение пожарной безопасности на массовом мероприятии 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(формы и методы обеспечения пожарной безопасности, привлекаемые силы)</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Обеспечение медицинской помощи на массовом мероприятии 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(формы и методы оказания медицинской помощи)</w:t>
      </w:r>
    </w:p>
    <w:p w:rsidR="003522AA" w:rsidRPr="00FE677F" w:rsidRDefault="003522AA" w:rsidP="00FE677F">
      <w:pPr>
        <w:autoSpaceDE w:val="0"/>
        <w:autoSpaceDN w:val="0"/>
        <w:adjustRightInd w:val="0"/>
        <w:jc w:val="both"/>
        <w:rPr>
          <w:rFonts w:eastAsiaTheme="minorHAnsi"/>
          <w:sz w:val="26"/>
          <w:szCs w:val="26"/>
        </w:rPr>
      </w:pP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Применение  пиротехнических  изделий,  использование звукоусиливающих и</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других технических сре</w:t>
      </w:r>
      <w:proofErr w:type="gramStart"/>
      <w:r w:rsidRPr="00FE677F">
        <w:rPr>
          <w:rFonts w:eastAsiaTheme="minorHAnsi"/>
          <w:sz w:val="26"/>
          <w:szCs w:val="26"/>
        </w:rPr>
        <w:t>дств пр</w:t>
      </w:r>
      <w:proofErr w:type="gramEnd"/>
      <w:r w:rsidRPr="00FE677F">
        <w:rPr>
          <w:rFonts w:eastAsiaTheme="minorHAnsi"/>
          <w:sz w:val="26"/>
          <w:szCs w:val="26"/>
        </w:rPr>
        <w:t>и проведении массового мероприятия 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используется</w:t>
      </w:r>
      <w:proofErr w:type="gramEnd"/>
      <w:r w:rsidRPr="00FE677F">
        <w:rPr>
          <w:rFonts w:eastAsiaTheme="minorHAnsi"/>
          <w:sz w:val="26"/>
          <w:szCs w:val="26"/>
        </w:rPr>
        <w:t>/не используется, их тип, наименование, выбранная</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допустимая громкость звука устройства)</w:t>
      </w:r>
    </w:p>
    <w:p w:rsidR="003522AA" w:rsidRPr="00FE677F" w:rsidRDefault="003522AA" w:rsidP="00FE677F">
      <w:pPr>
        <w:autoSpaceDE w:val="0"/>
        <w:autoSpaceDN w:val="0"/>
        <w:adjustRightInd w:val="0"/>
        <w:jc w:val="both"/>
        <w:rPr>
          <w:rFonts w:eastAsiaTheme="minorHAnsi"/>
          <w:sz w:val="26"/>
          <w:szCs w:val="26"/>
        </w:rPr>
      </w:pP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Лица,  уполномоченные выполнять распорядительные функции по организации</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и проведению массового мероприятия, их полномочия:</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1) 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(должность, ФИО уполномоченного лица, его полномочия,</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контактная информация)</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2) ____________________________________________________________________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(должность, ФИО уполномоченного лица, его полномочия,</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контактная информация)</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Дата подачи уведомления: "___" _____________________ 20_______ года</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__________________________________  ____________  _____________________</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w:t>
      </w:r>
      <w:proofErr w:type="gramStart"/>
      <w:r w:rsidRPr="00FE677F">
        <w:rPr>
          <w:rFonts w:eastAsiaTheme="minorHAnsi"/>
          <w:sz w:val="26"/>
          <w:szCs w:val="26"/>
        </w:rPr>
        <w:t>(ФИО организатора или должность       (подпись)    (инициалы, фамилия)</w:t>
      </w:r>
      <w:proofErr w:type="gramEnd"/>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руководителя организации</w:t>
      </w: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 организатора массового мероприятия)</w:t>
      </w:r>
    </w:p>
    <w:p w:rsidR="003522AA" w:rsidRPr="00FE677F" w:rsidRDefault="003522AA" w:rsidP="00FE677F">
      <w:pPr>
        <w:autoSpaceDE w:val="0"/>
        <w:autoSpaceDN w:val="0"/>
        <w:adjustRightInd w:val="0"/>
        <w:jc w:val="both"/>
        <w:rPr>
          <w:rFonts w:eastAsiaTheme="minorHAnsi"/>
          <w:sz w:val="26"/>
          <w:szCs w:val="26"/>
        </w:rPr>
      </w:pPr>
    </w:p>
    <w:p w:rsidR="003522AA" w:rsidRPr="00FE677F" w:rsidRDefault="003522AA" w:rsidP="00FE677F">
      <w:pPr>
        <w:autoSpaceDE w:val="0"/>
        <w:autoSpaceDN w:val="0"/>
        <w:adjustRightInd w:val="0"/>
        <w:jc w:val="both"/>
        <w:rPr>
          <w:rFonts w:eastAsiaTheme="minorHAnsi"/>
          <w:sz w:val="26"/>
          <w:szCs w:val="26"/>
        </w:rPr>
      </w:pPr>
      <w:r w:rsidRPr="00FE677F">
        <w:rPr>
          <w:rFonts w:eastAsiaTheme="minorHAnsi"/>
          <w:sz w:val="26"/>
          <w:szCs w:val="26"/>
        </w:rPr>
        <w:t xml:space="preserve">    Приложение:  перечень  документов,  указанных  в  </w:t>
      </w:r>
      <w:hyperlink r:id="rId35" w:history="1">
        <w:r w:rsidRPr="00FE677F">
          <w:rPr>
            <w:rFonts w:eastAsiaTheme="minorHAnsi"/>
            <w:color w:val="0000FF"/>
            <w:sz w:val="26"/>
            <w:szCs w:val="26"/>
          </w:rPr>
          <w:t>пункте 2.3</w:t>
        </w:r>
      </w:hyperlink>
      <w:r w:rsidRPr="00FE677F">
        <w:rPr>
          <w:rFonts w:eastAsiaTheme="minorHAnsi"/>
          <w:sz w:val="26"/>
          <w:szCs w:val="26"/>
        </w:rPr>
        <w:t xml:space="preserve"> настоящего</w:t>
      </w:r>
    </w:p>
    <w:p w:rsidR="003522AA" w:rsidRPr="00FE677F" w:rsidRDefault="00FE677F" w:rsidP="00FE677F">
      <w:pPr>
        <w:autoSpaceDE w:val="0"/>
        <w:autoSpaceDN w:val="0"/>
        <w:adjustRightInd w:val="0"/>
        <w:jc w:val="both"/>
        <w:rPr>
          <w:rFonts w:eastAsiaTheme="minorHAnsi"/>
          <w:sz w:val="26"/>
          <w:szCs w:val="26"/>
        </w:rPr>
      </w:pPr>
      <w:r w:rsidRPr="00FE677F">
        <w:rPr>
          <w:rFonts w:eastAsiaTheme="minorHAnsi"/>
          <w:sz w:val="26"/>
          <w:szCs w:val="26"/>
        </w:rPr>
        <w:t>П</w:t>
      </w:r>
      <w:r w:rsidR="003522AA" w:rsidRPr="00FE677F">
        <w:rPr>
          <w:rFonts w:eastAsiaTheme="minorHAnsi"/>
          <w:sz w:val="26"/>
          <w:szCs w:val="26"/>
        </w:rPr>
        <w:t>оложения.</w:t>
      </w:r>
    </w:p>
    <w:p w:rsidR="003522AA" w:rsidRPr="00FE677F" w:rsidRDefault="003522AA" w:rsidP="00FE677F">
      <w:pPr>
        <w:autoSpaceDE w:val="0"/>
        <w:autoSpaceDN w:val="0"/>
        <w:adjustRightInd w:val="0"/>
        <w:jc w:val="both"/>
        <w:rPr>
          <w:sz w:val="26"/>
          <w:szCs w:val="26"/>
        </w:rPr>
      </w:pPr>
    </w:p>
    <w:p w:rsidR="003522AA" w:rsidRPr="00FE677F" w:rsidRDefault="003522AA" w:rsidP="00FE677F">
      <w:pPr>
        <w:autoSpaceDE w:val="0"/>
        <w:autoSpaceDN w:val="0"/>
        <w:adjustRightInd w:val="0"/>
        <w:jc w:val="both"/>
        <w:rPr>
          <w:sz w:val="26"/>
          <w:szCs w:val="26"/>
        </w:rPr>
      </w:pPr>
    </w:p>
    <w:p w:rsidR="003522AA" w:rsidRPr="00FE677F" w:rsidRDefault="003522AA" w:rsidP="00FE677F">
      <w:pPr>
        <w:autoSpaceDE w:val="0"/>
        <w:autoSpaceDN w:val="0"/>
        <w:adjustRightInd w:val="0"/>
        <w:jc w:val="both"/>
        <w:rPr>
          <w:sz w:val="26"/>
          <w:szCs w:val="26"/>
        </w:rPr>
      </w:pPr>
    </w:p>
    <w:p w:rsidR="003522AA" w:rsidRDefault="003522AA" w:rsidP="00FE677F">
      <w:pPr>
        <w:autoSpaceDE w:val="0"/>
        <w:autoSpaceDN w:val="0"/>
        <w:adjustRightInd w:val="0"/>
        <w:jc w:val="both"/>
        <w:rPr>
          <w:sz w:val="26"/>
          <w:szCs w:val="26"/>
        </w:rPr>
      </w:pPr>
    </w:p>
    <w:p w:rsidR="002E6F93" w:rsidRDefault="002E6F93" w:rsidP="00FE677F">
      <w:pPr>
        <w:autoSpaceDE w:val="0"/>
        <w:autoSpaceDN w:val="0"/>
        <w:adjustRightInd w:val="0"/>
        <w:jc w:val="both"/>
        <w:rPr>
          <w:sz w:val="26"/>
          <w:szCs w:val="26"/>
        </w:rPr>
      </w:pPr>
    </w:p>
    <w:p w:rsidR="002E6F93" w:rsidRDefault="002E6F93" w:rsidP="00FE677F">
      <w:pPr>
        <w:autoSpaceDE w:val="0"/>
        <w:autoSpaceDN w:val="0"/>
        <w:adjustRightInd w:val="0"/>
        <w:jc w:val="both"/>
        <w:rPr>
          <w:sz w:val="26"/>
          <w:szCs w:val="26"/>
        </w:rPr>
      </w:pPr>
    </w:p>
    <w:p w:rsidR="002E6F93" w:rsidRDefault="002E6F93" w:rsidP="00FE677F">
      <w:pPr>
        <w:autoSpaceDE w:val="0"/>
        <w:autoSpaceDN w:val="0"/>
        <w:adjustRightInd w:val="0"/>
        <w:jc w:val="both"/>
        <w:rPr>
          <w:sz w:val="26"/>
          <w:szCs w:val="26"/>
        </w:rPr>
      </w:pPr>
    </w:p>
    <w:p w:rsidR="002E6F93" w:rsidRDefault="002E6F93" w:rsidP="00FE677F">
      <w:pPr>
        <w:autoSpaceDE w:val="0"/>
        <w:autoSpaceDN w:val="0"/>
        <w:adjustRightInd w:val="0"/>
        <w:jc w:val="both"/>
        <w:rPr>
          <w:sz w:val="26"/>
          <w:szCs w:val="26"/>
        </w:rPr>
      </w:pPr>
    </w:p>
    <w:p w:rsidR="002E6F93" w:rsidRDefault="002E6F93" w:rsidP="00FE677F">
      <w:pPr>
        <w:autoSpaceDE w:val="0"/>
        <w:autoSpaceDN w:val="0"/>
        <w:adjustRightInd w:val="0"/>
        <w:jc w:val="both"/>
        <w:rPr>
          <w:sz w:val="26"/>
          <w:szCs w:val="26"/>
        </w:rPr>
      </w:pPr>
    </w:p>
    <w:p w:rsidR="003522AA" w:rsidRPr="00076E21" w:rsidRDefault="003522AA" w:rsidP="00FE677F">
      <w:pPr>
        <w:autoSpaceDE w:val="0"/>
        <w:autoSpaceDN w:val="0"/>
        <w:adjustRightInd w:val="0"/>
        <w:jc w:val="right"/>
        <w:outlineLvl w:val="0"/>
        <w:rPr>
          <w:b/>
          <w:sz w:val="26"/>
          <w:szCs w:val="26"/>
          <w:u w:val="single"/>
        </w:rPr>
      </w:pPr>
      <w:r w:rsidRPr="00076E21">
        <w:rPr>
          <w:b/>
          <w:sz w:val="26"/>
          <w:szCs w:val="26"/>
        </w:rPr>
        <w:lastRenderedPageBreak/>
        <w:t xml:space="preserve">Приложение </w:t>
      </w:r>
      <w:r w:rsidRPr="00076E21">
        <w:rPr>
          <w:b/>
          <w:sz w:val="26"/>
          <w:szCs w:val="26"/>
          <w:u w:val="single"/>
        </w:rPr>
        <w:t>2</w:t>
      </w:r>
    </w:p>
    <w:p w:rsidR="00076E21" w:rsidRPr="00FE677F" w:rsidRDefault="00076E21" w:rsidP="00076E21">
      <w:pPr>
        <w:pStyle w:val="ConsPlusNormal"/>
        <w:jc w:val="right"/>
        <w:rPr>
          <w:sz w:val="26"/>
          <w:szCs w:val="26"/>
        </w:rPr>
      </w:pPr>
      <w:r w:rsidRPr="00FE677F">
        <w:rPr>
          <w:sz w:val="26"/>
          <w:szCs w:val="26"/>
        </w:rPr>
        <w:t>к Положению о порядке организации</w:t>
      </w:r>
    </w:p>
    <w:p w:rsidR="00076E21" w:rsidRPr="00FE677F" w:rsidRDefault="00076E21" w:rsidP="00076E21">
      <w:pPr>
        <w:pStyle w:val="ConsPlusNormal"/>
        <w:jc w:val="right"/>
        <w:rPr>
          <w:sz w:val="26"/>
          <w:szCs w:val="26"/>
        </w:rPr>
      </w:pPr>
      <w:r w:rsidRPr="00FE677F">
        <w:rPr>
          <w:sz w:val="26"/>
          <w:szCs w:val="26"/>
        </w:rPr>
        <w:t>и проведения массовых мероприятий</w:t>
      </w:r>
    </w:p>
    <w:p w:rsidR="00076E21" w:rsidRPr="00FE677F" w:rsidRDefault="00076E21" w:rsidP="00076E21">
      <w:pPr>
        <w:pStyle w:val="ConsPlusNormal"/>
        <w:jc w:val="right"/>
        <w:rPr>
          <w:sz w:val="26"/>
          <w:szCs w:val="26"/>
        </w:rPr>
      </w:pPr>
      <w:r w:rsidRPr="00FE677F">
        <w:rPr>
          <w:sz w:val="26"/>
          <w:szCs w:val="26"/>
        </w:rPr>
        <w:t xml:space="preserve">на территории </w:t>
      </w:r>
      <w:proofErr w:type="gramStart"/>
      <w:r w:rsidRPr="00FE677F">
        <w:rPr>
          <w:sz w:val="26"/>
          <w:szCs w:val="26"/>
        </w:rPr>
        <w:t>муниципального</w:t>
      </w:r>
      <w:proofErr w:type="gramEnd"/>
    </w:p>
    <w:p w:rsidR="00076E21" w:rsidRPr="00FE677F" w:rsidRDefault="00076E21" w:rsidP="00076E21">
      <w:pPr>
        <w:pStyle w:val="ConsPlusNormal"/>
        <w:jc w:val="right"/>
        <w:rPr>
          <w:sz w:val="26"/>
          <w:szCs w:val="26"/>
        </w:rPr>
      </w:pPr>
      <w:r w:rsidRPr="00FE677F">
        <w:rPr>
          <w:sz w:val="26"/>
          <w:szCs w:val="26"/>
        </w:rPr>
        <w:t>образования город Саяногорск</w:t>
      </w:r>
    </w:p>
    <w:p w:rsidR="003522AA" w:rsidRPr="00FE677F" w:rsidRDefault="003522AA" w:rsidP="00FE677F">
      <w:pPr>
        <w:autoSpaceDE w:val="0"/>
        <w:autoSpaceDN w:val="0"/>
        <w:adjustRightInd w:val="0"/>
        <w:jc w:val="both"/>
        <w:rPr>
          <w:sz w:val="26"/>
          <w:szCs w:val="26"/>
        </w:rPr>
      </w:pPr>
    </w:p>
    <w:p w:rsidR="003522AA" w:rsidRPr="00FE677F" w:rsidRDefault="003522AA" w:rsidP="00FE677F">
      <w:pPr>
        <w:autoSpaceDE w:val="0"/>
        <w:autoSpaceDN w:val="0"/>
        <w:adjustRightInd w:val="0"/>
        <w:jc w:val="center"/>
        <w:rPr>
          <w:b/>
          <w:bCs/>
          <w:sz w:val="26"/>
          <w:szCs w:val="26"/>
        </w:rPr>
      </w:pPr>
      <w:r w:rsidRPr="00FE677F">
        <w:rPr>
          <w:b/>
          <w:bCs/>
          <w:sz w:val="26"/>
          <w:szCs w:val="26"/>
        </w:rPr>
        <w:t>Рекомендуемая структура</w:t>
      </w:r>
    </w:p>
    <w:p w:rsidR="003522AA" w:rsidRPr="00FE677F" w:rsidRDefault="003522AA" w:rsidP="00FE677F">
      <w:pPr>
        <w:autoSpaceDE w:val="0"/>
        <w:autoSpaceDN w:val="0"/>
        <w:adjustRightInd w:val="0"/>
        <w:jc w:val="center"/>
        <w:rPr>
          <w:b/>
          <w:bCs/>
          <w:sz w:val="26"/>
          <w:szCs w:val="26"/>
        </w:rPr>
      </w:pPr>
      <w:r w:rsidRPr="00FE677F">
        <w:rPr>
          <w:b/>
          <w:bCs/>
          <w:sz w:val="26"/>
          <w:szCs w:val="26"/>
        </w:rPr>
        <w:t>плана совместных действий организатора массового</w:t>
      </w:r>
    </w:p>
    <w:p w:rsidR="003522AA" w:rsidRPr="00FE677F" w:rsidRDefault="003522AA" w:rsidP="00FE677F">
      <w:pPr>
        <w:autoSpaceDE w:val="0"/>
        <w:autoSpaceDN w:val="0"/>
        <w:adjustRightInd w:val="0"/>
        <w:jc w:val="center"/>
        <w:rPr>
          <w:b/>
          <w:bCs/>
          <w:sz w:val="26"/>
          <w:szCs w:val="26"/>
        </w:rPr>
      </w:pPr>
      <w:r w:rsidRPr="00FE677F">
        <w:rPr>
          <w:b/>
          <w:bCs/>
          <w:sz w:val="26"/>
          <w:szCs w:val="26"/>
        </w:rPr>
        <w:t>мероприятия, администрации объекта проведения массового</w:t>
      </w:r>
    </w:p>
    <w:p w:rsidR="003522AA" w:rsidRPr="00FE677F" w:rsidRDefault="003522AA" w:rsidP="00FE677F">
      <w:pPr>
        <w:autoSpaceDE w:val="0"/>
        <w:autoSpaceDN w:val="0"/>
        <w:adjustRightInd w:val="0"/>
        <w:jc w:val="center"/>
        <w:rPr>
          <w:b/>
          <w:bCs/>
          <w:sz w:val="26"/>
          <w:szCs w:val="26"/>
        </w:rPr>
      </w:pPr>
      <w:r w:rsidRPr="00FE677F">
        <w:rPr>
          <w:b/>
          <w:bCs/>
          <w:sz w:val="26"/>
          <w:szCs w:val="26"/>
        </w:rPr>
        <w:t>мероприятия и правоохранительных органов по обеспечению</w:t>
      </w:r>
    </w:p>
    <w:p w:rsidR="003522AA" w:rsidRPr="00FE677F" w:rsidRDefault="003522AA" w:rsidP="00FE677F">
      <w:pPr>
        <w:autoSpaceDE w:val="0"/>
        <w:autoSpaceDN w:val="0"/>
        <w:adjustRightInd w:val="0"/>
        <w:jc w:val="center"/>
        <w:rPr>
          <w:b/>
          <w:bCs/>
          <w:sz w:val="26"/>
          <w:szCs w:val="26"/>
        </w:rPr>
      </w:pPr>
      <w:r w:rsidRPr="00FE677F">
        <w:rPr>
          <w:b/>
          <w:bCs/>
          <w:sz w:val="26"/>
          <w:szCs w:val="26"/>
        </w:rPr>
        <w:t>безопасности массового мероприятия</w:t>
      </w:r>
    </w:p>
    <w:p w:rsidR="003522AA" w:rsidRPr="00FE677F" w:rsidRDefault="003522AA" w:rsidP="00FE677F">
      <w:pPr>
        <w:autoSpaceDE w:val="0"/>
        <w:autoSpaceDN w:val="0"/>
        <w:adjustRightInd w:val="0"/>
        <w:jc w:val="both"/>
        <w:rPr>
          <w:sz w:val="26"/>
          <w:szCs w:val="26"/>
        </w:rPr>
      </w:pP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План совместных </w:t>
      </w:r>
      <w:proofErr w:type="gramStart"/>
      <w:r w:rsidRPr="00FE677F">
        <w:rPr>
          <w:sz w:val="26"/>
          <w:szCs w:val="26"/>
        </w:rPr>
        <w:t>действий организатора массового мероприятия администрации объекта проведения массового</w:t>
      </w:r>
      <w:proofErr w:type="gramEnd"/>
      <w:r w:rsidRPr="00FE677F">
        <w:rPr>
          <w:sz w:val="26"/>
          <w:szCs w:val="26"/>
        </w:rPr>
        <w:t xml:space="preserve"> мероприятия, правоохранительных органов по обеспечению безопасности массового мероприятия, а также по участию в них органов государственного пожарного надзора должен содержать (по согласованию):</w:t>
      </w:r>
    </w:p>
    <w:p w:rsidR="003522AA" w:rsidRPr="00FE677F" w:rsidRDefault="003522AA" w:rsidP="00FE677F">
      <w:pPr>
        <w:autoSpaceDE w:val="0"/>
        <w:autoSpaceDN w:val="0"/>
        <w:adjustRightInd w:val="0"/>
        <w:ind w:firstLine="540"/>
        <w:jc w:val="both"/>
        <w:rPr>
          <w:sz w:val="26"/>
          <w:szCs w:val="26"/>
        </w:rPr>
      </w:pPr>
      <w:r w:rsidRPr="00FE677F">
        <w:rPr>
          <w:sz w:val="26"/>
          <w:szCs w:val="26"/>
        </w:rPr>
        <w:t>1) краткую характеристику проводимого массового мероприятия (место, дата, время, предполагаемое количество участников, программа проведения);</w:t>
      </w:r>
    </w:p>
    <w:p w:rsidR="003522AA" w:rsidRPr="00FE677F" w:rsidRDefault="003522AA" w:rsidP="00FE677F">
      <w:pPr>
        <w:autoSpaceDE w:val="0"/>
        <w:autoSpaceDN w:val="0"/>
        <w:adjustRightInd w:val="0"/>
        <w:ind w:firstLine="540"/>
        <w:jc w:val="both"/>
        <w:rPr>
          <w:sz w:val="26"/>
          <w:szCs w:val="26"/>
        </w:rPr>
      </w:pPr>
      <w:proofErr w:type="gramStart"/>
      <w:r w:rsidRPr="00FE677F">
        <w:rPr>
          <w:sz w:val="26"/>
          <w:szCs w:val="26"/>
        </w:rPr>
        <w:t xml:space="preserve">2) список лиц, ответственных за обеспечение общественного порядка и безопасности участников массового мероприятия, организацию взаимодействия с </w:t>
      </w:r>
      <w:r w:rsidR="00FE677F" w:rsidRPr="00FE677F">
        <w:rPr>
          <w:sz w:val="26"/>
          <w:szCs w:val="26"/>
        </w:rPr>
        <w:t xml:space="preserve">ОМВД России по городу Саяногорску, </w:t>
      </w:r>
      <w:r w:rsidR="00FE677F" w:rsidRPr="00FE677F">
        <w:rPr>
          <w:rFonts w:eastAsiaTheme="minorHAnsi"/>
          <w:sz w:val="26"/>
          <w:szCs w:val="26"/>
          <w:lang w:eastAsia="en-US"/>
        </w:rPr>
        <w:t>Федеральное государственное казенное учреждение «3 отряд федеральной противопожарной службы по Республике Хакасия»</w:t>
      </w:r>
      <w:r w:rsidR="00FE677F" w:rsidRPr="00FE677F">
        <w:rPr>
          <w:sz w:val="26"/>
          <w:szCs w:val="26"/>
        </w:rPr>
        <w:t xml:space="preserve">, Отделом вневедомственной охраны по городу Саяногорску – филиала Федерального казенного учреждения «Отдел вневедомственной охраны войск национальной гвардии Российской Федерации по Республике Хакасия» </w:t>
      </w:r>
      <w:r w:rsidRPr="00FE677F">
        <w:rPr>
          <w:sz w:val="26"/>
          <w:szCs w:val="26"/>
        </w:rPr>
        <w:t>по месту нахождения объекта;</w:t>
      </w:r>
      <w:proofErr w:type="gramEnd"/>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3) мероприятия по созданию зон контроля и прохода участников на объект массового мероприятия, расстановке средств инженерно-технической </w:t>
      </w:r>
      <w:proofErr w:type="spellStart"/>
      <w:r w:rsidRPr="00FE677F">
        <w:rPr>
          <w:sz w:val="26"/>
          <w:szCs w:val="26"/>
        </w:rPr>
        <w:t>укрепленности</w:t>
      </w:r>
      <w:proofErr w:type="spellEnd"/>
      <w:r w:rsidRPr="00FE677F">
        <w:rPr>
          <w:sz w:val="26"/>
          <w:szCs w:val="26"/>
        </w:rPr>
        <w:t xml:space="preserve"> (металлических ограждений), стационарных </w:t>
      </w:r>
      <w:proofErr w:type="spellStart"/>
      <w:r w:rsidRPr="00FE677F">
        <w:rPr>
          <w:sz w:val="26"/>
          <w:szCs w:val="26"/>
        </w:rPr>
        <w:t>металлодетекторов</w:t>
      </w:r>
      <w:proofErr w:type="spellEnd"/>
      <w:r w:rsidRPr="00FE677F">
        <w:rPr>
          <w:sz w:val="26"/>
          <w:szCs w:val="26"/>
        </w:rPr>
        <w:t>;</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4) мероприятия по созданию защитной инфраструктуры в целях недопущения несанкционированного въезда автотранспорта к месту проведения мероприятия, включая использование </w:t>
      </w:r>
      <w:proofErr w:type="spellStart"/>
      <w:r w:rsidRPr="00FE677F">
        <w:rPr>
          <w:sz w:val="26"/>
          <w:szCs w:val="26"/>
        </w:rPr>
        <w:t>противотаранных</w:t>
      </w:r>
      <w:proofErr w:type="spellEnd"/>
      <w:r w:rsidRPr="00FE677F">
        <w:rPr>
          <w:sz w:val="26"/>
          <w:szCs w:val="26"/>
        </w:rPr>
        <w:t xml:space="preserve"> устройств и иных заградительных средств;</w:t>
      </w:r>
    </w:p>
    <w:p w:rsidR="003522AA" w:rsidRPr="00FE677F" w:rsidRDefault="003522AA" w:rsidP="00FE677F">
      <w:pPr>
        <w:autoSpaceDE w:val="0"/>
        <w:autoSpaceDN w:val="0"/>
        <w:adjustRightInd w:val="0"/>
        <w:ind w:firstLine="540"/>
        <w:jc w:val="both"/>
        <w:rPr>
          <w:sz w:val="26"/>
          <w:szCs w:val="26"/>
        </w:rPr>
      </w:pPr>
      <w:r w:rsidRPr="00FE677F">
        <w:rPr>
          <w:sz w:val="26"/>
          <w:szCs w:val="26"/>
        </w:rPr>
        <w:t>5) мероприятия по созданию зон нахождения участников массового мероприятия с расстановкой с целью обеспечения общественного порядка и безопасности сотрудников частных охранных организаций, работников администрации объекта проведения массового мероприятия, порядком выполнения ими задач;</w:t>
      </w:r>
    </w:p>
    <w:p w:rsidR="003522AA" w:rsidRPr="00FE677F" w:rsidRDefault="003522AA" w:rsidP="00FE677F">
      <w:pPr>
        <w:autoSpaceDE w:val="0"/>
        <w:autoSpaceDN w:val="0"/>
        <w:adjustRightInd w:val="0"/>
        <w:ind w:firstLine="540"/>
        <w:jc w:val="both"/>
        <w:rPr>
          <w:sz w:val="26"/>
          <w:szCs w:val="26"/>
        </w:rPr>
      </w:pPr>
      <w:proofErr w:type="gramStart"/>
      <w:r w:rsidRPr="00FE677F">
        <w:rPr>
          <w:sz w:val="26"/>
          <w:szCs w:val="26"/>
        </w:rPr>
        <w:t xml:space="preserve">6) мероприятия по оборудованию системами видеонаблюдения (при отсутствии), оповещения и управления эвакуацией (при отсутствии), освещения (при отсутствии) в соответствии с </w:t>
      </w:r>
      <w:hyperlink r:id="rId36" w:history="1">
        <w:r w:rsidRPr="00FE677F">
          <w:rPr>
            <w:color w:val="0000FF"/>
            <w:sz w:val="26"/>
            <w:szCs w:val="26"/>
          </w:rPr>
          <w:t>пунктом 23</w:t>
        </w:r>
      </w:hyperlink>
      <w:r w:rsidRPr="00FE677F">
        <w:rPr>
          <w:sz w:val="26"/>
          <w:szCs w:val="26"/>
        </w:rPr>
        <w:t xml:space="preserve"> постановления Правительства Российской Федерации от 25.03.2015 </w:t>
      </w:r>
      <w:r w:rsidR="00FE677F" w:rsidRPr="00FE677F">
        <w:rPr>
          <w:sz w:val="26"/>
          <w:szCs w:val="26"/>
        </w:rPr>
        <w:t>№</w:t>
      </w:r>
      <w:r w:rsidRPr="00FE677F">
        <w:rPr>
          <w:sz w:val="26"/>
          <w:szCs w:val="26"/>
        </w:rPr>
        <w:t xml:space="preserve"> 272 </w:t>
      </w:r>
      <w:r w:rsidR="00FE677F" w:rsidRPr="00FE677F">
        <w:rPr>
          <w:sz w:val="26"/>
          <w:szCs w:val="26"/>
        </w:rPr>
        <w:t>«</w:t>
      </w:r>
      <w:r w:rsidRPr="00FE677F">
        <w:rPr>
          <w:sz w:val="26"/>
          <w:szCs w:val="26"/>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sidR="00FE677F" w:rsidRPr="00FE677F">
        <w:rPr>
          <w:sz w:val="26"/>
          <w:szCs w:val="26"/>
        </w:rPr>
        <w:t>»</w:t>
      </w:r>
      <w:r w:rsidRPr="00FE677F">
        <w:rPr>
          <w:sz w:val="26"/>
          <w:szCs w:val="26"/>
        </w:rPr>
        <w:t>.</w:t>
      </w:r>
      <w:proofErr w:type="gramEnd"/>
      <w:r w:rsidRPr="00FE677F">
        <w:rPr>
          <w:sz w:val="26"/>
          <w:szCs w:val="26"/>
        </w:rPr>
        <w:t xml:space="preserve"> Необходимое количество камер наблюдения, места их установки и углы обзора определить по согласованию с </w:t>
      </w:r>
      <w:r w:rsidR="00FE677F" w:rsidRPr="00FE677F">
        <w:rPr>
          <w:sz w:val="26"/>
          <w:szCs w:val="26"/>
        </w:rPr>
        <w:t>ОМВД России по городу Саяногорску</w:t>
      </w:r>
      <w:r w:rsidRPr="00FE677F">
        <w:rPr>
          <w:sz w:val="26"/>
          <w:szCs w:val="26"/>
        </w:rPr>
        <w:t>;</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7) меры по организации взаимодействия сотрудников частных охранных организаций, работников администрации объекта проведения массового мероприятия и сотрудников </w:t>
      </w:r>
      <w:r w:rsidR="00FE677F" w:rsidRPr="00FE677F">
        <w:rPr>
          <w:sz w:val="26"/>
          <w:szCs w:val="26"/>
        </w:rPr>
        <w:t>ОМВД России по городу Саяногорску</w:t>
      </w:r>
      <w:r w:rsidRPr="00FE677F">
        <w:rPr>
          <w:sz w:val="26"/>
          <w:szCs w:val="26"/>
        </w:rPr>
        <w:t xml:space="preserve">, </w:t>
      </w:r>
      <w:r w:rsidR="00FE677F" w:rsidRPr="00FE677F">
        <w:rPr>
          <w:sz w:val="26"/>
          <w:szCs w:val="26"/>
        </w:rPr>
        <w:t xml:space="preserve">Отделом вневедомственной охраны по городу Саяногорску – филиала Федерального казенного учреждения «Отдел вневедомственной </w:t>
      </w:r>
      <w:r w:rsidR="00FE677F" w:rsidRPr="00FE677F">
        <w:rPr>
          <w:sz w:val="26"/>
          <w:szCs w:val="26"/>
        </w:rPr>
        <w:lastRenderedPageBreak/>
        <w:t xml:space="preserve">охраны войск национальной гвардии Российской Федерации </w:t>
      </w:r>
      <w:r w:rsidRPr="00FE677F">
        <w:rPr>
          <w:sz w:val="26"/>
          <w:szCs w:val="26"/>
        </w:rPr>
        <w:t>при обеспечении общественного порядка и безопасности участников массового мероприятия;</w:t>
      </w:r>
    </w:p>
    <w:p w:rsidR="003522AA" w:rsidRPr="00FE677F" w:rsidRDefault="003522AA" w:rsidP="00FE677F">
      <w:pPr>
        <w:autoSpaceDE w:val="0"/>
        <w:autoSpaceDN w:val="0"/>
        <w:adjustRightInd w:val="0"/>
        <w:ind w:firstLine="540"/>
        <w:jc w:val="both"/>
        <w:rPr>
          <w:sz w:val="26"/>
          <w:szCs w:val="26"/>
        </w:rPr>
      </w:pPr>
      <w:r w:rsidRPr="00FE677F">
        <w:rPr>
          <w:sz w:val="26"/>
          <w:szCs w:val="26"/>
        </w:rPr>
        <w:t>8) алгоритмы действий сотрудников частных охранных организаций и работников администрации объекта проведения массового мероприятия при возникновении угрозы совершения террористических актов, массовых беспорядков и иных опасных противоправных действий, а также чрезвычайной ситуации природного и техногенного характера;</w:t>
      </w:r>
    </w:p>
    <w:p w:rsidR="003522AA" w:rsidRPr="00FE677F" w:rsidRDefault="003522AA" w:rsidP="00FE677F">
      <w:pPr>
        <w:autoSpaceDE w:val="0"/>
        <w:autoSpaceDN w:val="0"/>
        <w:adjustRightInd w:val="0"/>
        <w:ind w:firstLine="540"/>
        <w:jc w:val="both"/>
        <w:rPr>
          <w:sz w:val="26"/>
          <w:szCs w:val="26"/>
        </w:rPr>
      </w:pPr>
      <w:r w:rsidRPr="00FE677F">
        <w:rPr>
          <w:sz w:val="26"/>
          <w:szCs w:val="26"/>
        </w:rPr>
        <w:t>9) дата, подпись, ФИО организатора и уполномоченного лица - составителя плана;</w:t>
      </w:r>
    </w:p>
    <w:p w:rsidR="003522AA" w:rsidRPr="00FE677F" w:rsidRDefault="003522AA" w:rsidP="00FE677F">
      <w:pPr>
        <w:autoSpaceDE w:val="0"/>
        <w:autoSpaceDN w:val="0"/>
        <w:adjustRightInd w:val="0"/>
        <w:ind w:firstLine="540"/>
        <w:jc w:val="both"/>
        <w:rPr>
          <w:sz w:val="26"/>
          <w:szCs w:val="26"/>
        </w:rPr>
      </w:pPr>
      <w:r w:rsidRPr="00FE677F">
        <w:rPr>
          <w:sz w:val="26"/>
          <w:szCs w:val="26"/>
        </w:rPr>
        <w:t xml:space="preserve">10) визы согласования руководителей (заместителей руководителей) </w:t>
      </w:r>
      <w:r w:rsidR="00FE677F" w:rsidRPr="00FE677F">
        <w:rPr>
          <w:sz w:val="26"/>
          <w:szCs w:val="26"/>
        </w:rPr>
        <w:t xml:space="preserve">ОМВД России по городу Саяногорску, </w:t>
      </w:r>
      <w:r w:rsidR="00FE677F" w:rsidRPr="00FE677F">
        <w:rPr>
          <w:rFonts w:eastAsiaTheme="minorHAnsi"/>
          <w:sz w:val="26"/>
          <w:szCs w:val="26"/>
          <w:lang w:eastAsia="en-US"/>
        </w:rPr>
        <w:t>Федеральное государственное казенное учреждение «3 отряд федеральной противопожарной службы по Республике Хакасия»</w:t>
      </w:r>
      <w:r w:rsidR="00FE677F" w:rsidRPr="00FE677F">
        <w:rPr>
          <w:sz w:val="26"/>
          <w:szCs w:val="26"/>
        </w:rPr>
        <w:t>, Отделом вневедомственной охраны по городу Саяногорску – филиала Федерального казенного учреждения «Отдел вневедомственной охраны войск национальной гвардии Российской Федерации по Республике Хакасия»</w:t>
      </w:r>
      <w:r w:rsidRPr="00FE677F">
        <w:rPr>
          <w:sz w:val="26"/>
          <w:szCs w:val="26"/>
        </w:rPr>
        <w:t>, заверенные печатями</w:t>
      </w:r>
      <w:proofErr w:type="gramStart"/>
      <w:r w:rsidRPr="00FE677F">
        <w:rPr>
          <w:sz w:val="26"/>
          <w:szCs w:val="26"/>
        </w:rPr>
        <w:t>.</w:t>
      </w:r>
      <w:r w:rsidR="002E6F93">
        <w:rPr>
          <w:sz w:val="26"/>
          <w:szCs w:val="26"/>
        </w:rPr>
        <w:t>».</w:t>
      </w:r>
      <w:proofErr w:type="gramEnd"/>
    </w:p>
    <w:p w:rsidR="003522AA" w:rsidRPr="00FE677F" w:rsidRDefault="003522AA" w:rsidP="00FE677F">
      <w:pPr>
        <w:jc w:val="both"/>
        <w:rPr>
          <w:sz w:val="26"/>
          <w:szCs w:val="26"/>
        </w:rPr>
      </w:pPr>
    </w:p>
    <w:p w:rsidR="003522AA" w:rsidRPr="00FE677F" w:rsidRDefault="003522AA" w:rsidP="00FE677F">
      <w:pPr>
        <w:tabs>
          <w:tab w:val="left" w:pos="3686"/>
          <w:tab w:val="left" w:pos="3969"/>
          <w:tab w:val="left" w:pos="5387"/>
        </w:tabs>
        <w:autoSpaceDE w:val="0"/>
        <w:autoSpaceDN w:val="0"/>
        <w:adjustRightInd w:val="0"/>
        <w:ind w:right="-142"/>
        <w:jc w:val="both"/>
        <w:rPr>
          <w:b/>
          <w:bCs/>
          <w:sz w:val="26"/>
          <w:szCs w:val="26"/>
        </w:rPr>
      </w:pPr>
    </w:p>
    <w:p w:rsidR="003522AA" w:rsidRPr="00FE677F" w:rsidRDefault="003522AA" w:rsidP="00FE677F">
      <w:pPr>
        <w:tabs>
          <w:tab w:val="left" w:pos="3686"/>
          <w:tab w:val="left" w:pos="3969"/>
          <w:tab w:val="left" w:pos="5387"/>
        </w:tabs>
        <w:autoSpaceDE w:val="0"/>
        <w:autoSpaceDN w:val="0"/>
        <w:adjustRightInd w:val="0"/>
        <w:ind w:right="-142"/>
        <w:jc w:val="both"/>
        <w:rPr>
          <w:b/>
          <w:bCs/>
          <w:sz w:val="26"/>
          <w:szCs w:val="26"/>
        </w:rPr>
      </w:pPr>
    </w:p>
    <w:tbl>
      <w:tblPr>
        <w:tblW w:w="10314" w:type="dxa"/>
        <w:tblLook w:val="04A0" w:firstRow="1" w:lastRow="0" w:firstColumn="1" w:lastColumn="0" w:noHBand="0" w:noVBand="1"/>
      </w:tblPr>
      <w:tblGrid>
        <w:gridCol w:w="4093"/>
        <w:gridCol w:w="551"/>
        <w:gridCol w:w="709"/>
        <w:gridCol w:w="1134"/>
        <w:gridCol w:w="3685"/>
        <w:gridCol w:w="142"/>
      </w:tblGrid>
      <w:tr w:rsidR="00E063A5" w:rsidRPr="00FE677F" w:rsidTr="00E063A5">
        <w:trPr>
          <w:gridAfter w:val="1"/>
          <w:wAfter w:w="142" w:type="dxa"/>
          <w:trHeight w:val="1521"/>
        </w:trPr>
        <w:tc>
          <w:tcPr>
            <w:tcW w:w="4644" w:type="dxa"/>
            <w:gridSpan w:val="2"/>
          </w:tcPr>
          <w:p w:rsidR="00E063A5" w:rsidRDefault="00E063A5" w:rsidP="002C136E">
            <w:pPr>
              <w:tabs>
                <w:tab w:val="left" w:pos="3544"/>
                <w:tab w:val="left" w:pos="5387"/>
              </w:tabs>
              <w:autoSpaceDE w:val="0"/>
              <w:autoSpaceDN w:val="0"/>
              <w:adjustRightInd w:val="0"/>
              <w:spacing w:line="276" w:lineRule="auto"/>
              <w:ind w:right="33"/>
              <w:jc w:val="both"/>
              <w:rPr>
                <w:sz w:val="26"/>
                <w:szCs w:val="26"/>
                <w:lang w:eastAsia="en-US"/>
              </w:rPr>
            </w:pPr>
            <w:r w:rsidRPr="00FE677F">
              <w:rPr>
                <w:sz w:val="26"/>
                <w:szCs w:val="26"/>
                <w:lang w:eastAsia="en-US"/>
              </w:rPr>
              <w:t>Председатель Совета депутатов муниципального образования</w:t>
            </w:r>
          </w:p>
          <w:p w:rsidR="00E063A5" w:rsidRPr="00FE677F" w:rsidRDefault="00E063A5" w:rsidP="002C136E">
            <w:pPr>
              <w:tabs>
                <w:tab w:val="left" w:pos="3544"/>
                <w:tab w:val="left" w:pos="5387"/>
              </w:tabs>
              <w:autoSpaceDE w:val="0"/>
              <w:autoSpaceDN w:val="0"/>
              <w:adjustRightInd w:val="0"/>
              <w:spacing w:line="276" w:lineRule="auto"/>
              <w:ind w:right="33"/>
              <w:jc w:val="both"/>
              <w:rPr>
                <w:sz w:val="26"/>
                <w:szCs w:val="26"/>
                <w:lang w:eastAsia="en-US"/>
              </w:rPr>
            </w:pPr>
            <w:r w:rsidRPr="00FE677F">
              <w:rPr>
                <w:sz w:val="26"/>
                <w:szCs w:val="26"/>
                <w:lang w:eastAsia="en-US"/>
              </w:rPr>
              <w:t xml:space="preserve">город Саяногорск </w:t>
            </w:r>
          </w:p>
          <w:p w:rsidR="00E063A5" w:rsidRDefault="00E063A5" w:rsidP="002C136E">
            <w:pPr>
              <w:tabs>
                <w:tab w:val="left" w:pos="3686"/>
                <w:tab w:val="left" w:pos="3969"/>
                <w:tab w:val="left" w:pos="5387"/>
              </w:tabs>
              <w:autoSpaceDE w:val="0"/>
              <w:autoSpaceDN w:val="0"/>
              <w:adjustRightInd w:val="0"/>
              <w:spacing w:line="276" w:lineRule="auto"/>
              <w:ind w:right="-142"/>
              <w:jc w:val="both"/>
              <w:rPr>
                <w:sz w:val="26"/>
                <w:szCs w:val="26"/>
                <w:lang w:eastAsia="en-US"/>
              </w:rPr>
            </w:pPr>
          </w:p>
          <w:p w:rsidR="00E063A5" w:rsidRPr="00FE677F" w:rsidRDefault="00E063A5" w:rsidP="002C136E">
            <w:pPr>
              <w:tabs>
                <w:tab w:val="left" w:pos="3686"/>
                <w:tab w:val="left" w:pos="3969"/>
                <w:tab w:val="left" w:pos="5387"/>
              </w:tabs>
              <w:autoSpaceDE w:val="0"/>
              <w:autoSpaceDN w:val="0"/>
              <w:adjustRightInd w:val="0"/>
              <w:spacing w:line="276" w:lineRule="auto"/>
              <w:ind w:right="-142"/>
              <w:jc w:val="both"/>
              <w:rPr>
                <w:sz w:val="26"/>
                <w:szCs w:val="26"/>
                <w:lang w:eastAsia="en-US"/>
              </w:rPr>
            </w:pPr>
            <w:r>
              <w:rPr>
                <w:sz w:val="26"/>
                <w:szCs w:val="26"/>
                <w:lang w:eastAsia="en-US"/>
              </w:rPr>
              <w:t xml:space="preserve">                                             В</w:t>
            </w:r>
            <w:r w:rsidRPr="00FE677F">
              <w:rPr>
                <w:sz w:val="26"/>
                <w:szCs w:val="26"/>
                <w:lang w:eastAsia="en-US"/>
              </w:rPr>
              <w:t>.В. Ситников</w:t>
            </w:r>
          </w:p>
        </w:tc>
        <w:tc>
          <w:tcPr>
            <w:tcW w:w="709" w:type="dxa"/>
          </w:tcPr>
          <w:p w:rsidR="00E063A5" w:rsidRPr="00FE677F" w:rsidRDefault="00E063A5" w:rsidP="002C136E">
            <w:pPr>
              <w:tabs>
                <w:tab w:val="left" w:pos="3686"/>
                <w:tab w:val="left" w:pos="3969"/>
                <w:tab w:val="left" w:pos="5387"/>
              </w:tabs>
              <w:autoSpaceDE w:val="0"/>
              <w:autoSpaceDN w:val="0"/>
              <w:adjustRightInd w:val="0"/>
              <w:spacing w:line="276" w:lineRule="auto"/>
              <w:ind w:right="-142"/>
              <w:jc w:val="both"/>
              <w:rPr>
                <w:sz w:val="26"/>
                <w:szCs w:val="26"/>
                <w:lang w:eastAsia="en-US"/>
              </w:rPr>
            </w:pPr>
          </w:p>
        </w:tc>
        <w:tc>
          <w:tcPr>
            <w:tcW w:w="4819" w:type="dxa"/>
            <w:gridSpan w:val="2"/>
          </w:tcPr>
          <w:p w:rsidR="00E063A5" w:rsidRDefault="00E063A5" w:rsidP="002C136E">
            <w:pPr>
              <w:tabs>
                <w:tab w:val="left" w:pos="3472"/>
                <w:tab w:val="left" w:pos="3969"/>
                <w:tab w:val="left" w:pos="5387"/>
              </w:tabs>
              <w:autoSpaceDE w:val="0"/>
              <w:autoSpaceDN w:val="0"/>
              <w:adjustRightInd w:val="0"/>
              <w:spacing w:line="276" w:lineRule="auto"/>
              <w:ind w:right="-1"/>
              <w:rPr>
                <w:sz w:val="26"/>
                <w:szCs w:val="26"/>
                <w:lang w:eastAsia="en-US"/>
              </w:rPr>
            </w:pPr>
            <w:r w:rsidRPr="00FE677F">
              <w:rPr>
                <w:sz w:val="26"/>
                <w:szCs w:val="26"/>
                <w:lang w:eastAsia="en-US"/>
              </w:rPr>
              <w:t>Глав</w:t>
            </w:r>
            <w:r>
              <w:rPr>
                <w:sz w:val="26"/>
                <w:szCs w:val="26"/>
                <w:lang w:eastAsia="en-US"/>
              </w:rPr>
              <w:t>а</w:t>
            </w:r>
          </w:p>
          <w:p w:rsidR="00E063A5" w:rsidRDefault="00E063A5" w:rsidP="002C136E">
            <w:pPr>
              <w:tabs>
                <w:tab w:val="left" w:pos="3472"/>
                <w:tab w:val="left" w:pos="3969"/>
                <w:tab w:val="left" w:pos="5387"/>
              </w:tabs>
              <w:autoSpaceDE w:val="0"/>
              <w:autoSpaceDN w:val="0"/>
              <w:adjustRightInd w:val="0"/>
              <w:spacing w:line="276" w:lineRule="auto"/>
              <w:ind w:right="-1"/>
              <w:rPr>
                <w:sz w:val="26"/>
                <w:szCs w:val="26"/>
                <w:lang w:eastAsia="en-US"/>
              </w:rPr>
            </w:pPr>
            <w:r w:rsidRPr="00FE677F">
              <w:rPr>
                <w:sz w:val="26"/>
                <w:szCs w:val="26"/>
                <w:lang w:eastAsia="en-US"/>
              </w:rPr>
              <w:t>муниципального образования</w:t>
            </w:r>
          </w:p>
          <w:p w:rsidR="00E063A5" w:rsidRPr="00FE677F" w:rsidRDefault="00E063A5" w:rsidP="002C136E">
            <w:pPr>
              <w:tabs>
                <w:tab w:val="left" w:pos="3472"/>
                <w:tab w:val="left" w:pos="3969"/>
                <w:tab w:val="left" w:pos="5387"/>
              </w:tabs>
              <w:autoSpaceDE w:val="0"/>
              <w:autoSpaceDN w:val="0"/>
              <w:adjustRightInd w:val="0"/>
              <w:spacing w:line="276" w:lineRule="auto"/>
              <w:ind w:right="-1"/>
              <w:rPr>
                <w:sz w:val="26"/>
                <w:szCs w:val="26"/>
                <w:lang w:eastAsia="en-US"/>
              </w:rPr>
            </w:pPr>
            <w:r w:rsidRPr="00FE677F">
              <w:rPr>
                <w:sz w:val="26"/>
                <w:szCs w:val="26"/>
                <w:lang w:eastAsia="en-US"/>
              </w:rPr>
              <w:t>город  Саяногорск</w:t>
            </w:r>
          </w:p>
          <w:p w:rsidR="00E063A5" w:rsidRPr="00FE677F" w:rsidRDefault="00E063A5" w:rsidP="002C136E">
            <w:pPr>
              <w:tabs>
                <w:tab w:val="left" w:pos="3686"/>
                <w:tab w:val="left" w:pos="3969"/>
                <w:tab w:val="left" w:pos="5387"/>
              </w:tabs>
              <w:autoSpaceDE w:val="0"/>
              <w:autoSpaceDN w:val="0"/>
              <w:adjustRightInd w:val="0"/>
              <w:spacing w:line="276" w:lineRule="auto"/>
              <w:ind w:right="-142"/>
              <w:jc w:val="both"/>
              <w:rPr>
                <w:sz w:val="26"/>
                <w:szCs w:val="26"/>
                <w:lang w:eastAsia="en-US"/>
              </w:rPr>
            </w:pPr>
          </w:p>
          <w:p w:rsidR="00E063A5" w:rsidRPr="00FE677F" w:rsidRDefault="00E063A5" w:rsidP="002C136E">
            <w:pPr>
              <w:tabs>
                <w:tab w:val="left" w:pos="3686"/>
                <w:tab w:val="left" w:pos="3969"/>
                <w:tab w:val="left" w:pos="5387"/>
              </w:tabs>
              <w:autoSpaceDE w:val="0"/>
              <w:autoSpaceDN w:val="0"/>
              <w:adjustRightInd w:val="0"/>
              <w:spacing w:line="276" w:lineRule="auto"/>
              <w:ind w:right="-142"/>
              <w:jc w:val="both"/>
              <w:rPr>
                <w:sz w:val="26"/>
                <w:szCs w:val="26"/>
                <w:lang w:eastAsia="en-US"/>
              </w:rPr>
            </w:pPr>
            <w:r>
              <w:rPr>
                <w:sz w:val="26"/>
                <w:szCs w:val="26"/>
                <w:lang w:eastAsia="en-US"/>
              </w:rPr>
              <w:t xml:space="preserve">                                       Е.И. Молодняков</w:t>
            </w:r>
            <w:r w:rsidRPr="00FE677F">
              <w:rPr>
                <w:sz w:val="26"/>
                <w:szCs w:val="26"/>
                <w:lang w:eastAsia="en-US"/>
              </w:rPr>
              <w:t xml:space="preserve"> </w:t>
            </w:r>
          </w:p>
        </w:tc>
      </w:tr>
      <w:tr w:rsidR="002E6F93" w:rsidRPr="00FE677F" w:rsidTr="00E063A5">
        <w:trPr>
          <w:trHeight w:val="1521"/>
        </w:trPr>
        <w:tc>
          <w:tcPr>
            <w:tcW w:w="4093" w:type="dxa"/>
          </w:tcPr>
          <w:p w:rsidR="002E6F93" w:rsidRPr="00FE677F" w:rsidRDefault="002E6F93" w:rsidP="00654E0F">
            <w:pPr>
              <w:keepLines/>
              <w:ind w:left="567" w:hanging="567"/>
              <w:jc w:val="right"/>
              <w:rPr>
                <w:sz w:val="26"/>
                <w:szCs w:val="26"/>
              </w:rPr>
            </w:pPr>
          </w:p>
        </w:tc>
        <w:tc>
          <w:tcPr>
            <w:tcW w:w="2394" w:type="dxa"/>
            <w:gridSpan w:val="3"/>
          </w:tcPr>
          <w:p w:rsidR="002E6F93" w:rsidRPr="00FE677F" w:rsidRDefault="002E6F93" w:rsidP="00654E0F">
            <w:pPr>
              <w:ind w:left="567" w:hanging="567"/>
              <w:jc w:val="both"/>
              <w:rPr>
                <w:sz w:val="26"/>
                <w:szCs w:val="26"/>
              </w:rPr>
            </w:pPr>
          </w:p>
        </w:tc>
        <w:tc>
          <w:tcPr>
            <w:tcW w:w="3827" w:type="dxa"/>
            <w:gridSpan w:val="2"/>
          </w:tcPr>
          <w:p w:rsidR="002E6F93" w:rsidRPr="00FE677F" w:rsidRDefault="002E6F93" w:rsidP="002F6835">
            <w:pPr>
              <w:keepLines/>
              <w:rPr>
                <w:sz w:val="26"/>
                <w:szCs w:val="26"/>
              </w:rPr>
            </w:pPr>
          </w:p>
        </w:tc>
      </w:tr>
    </w:tbl>
    <w:p w:rsidR="002E6F93" w:rsidRPr="00FE677F" w:rsidRDefault="002E6F93" w:rsidP="002E6F93">
      <w:pPr>
        <w:widowControl w:val="0"/>
        <w:autoSpaceDE w:val="0"/>
        <w:autoSpaceDN w:val="0"/>
        <w:adjustRightInd w:val="0"/>
        <w:jc w:val="both"/>
        <w:rPr>
          <w:b/>
          <w:snapToGrid w:val="0"/>
          <w:sz w:val="26"/>
          <w:szCs w:val="26"/>
        </w:rPr>
      </w:pPr>
    </w:p>
    <w:p w:rsidR="002E6F93" w:rsidRPr="00FE677F" w:rsidRDefault="002E6F93" w:rsidP="002E6F93">
      <w:pPr>
        <w:widowControl w:val="0"/>
        <w:autoSpaceDE w:val="0"/>
        <w:autoSpaceDN w:val="0"/>
        <w:adjustRightInd w:val="0"/>
        <w:jc w:val="both"/>
        <w:rPr>
          <w:b/>
          <w:snapToGrid w:val="0"/>
          <w:sz w:val="26"/>
          <w:szCs w:val="26"/>
        </w:rPr>
      </w:pPr>
    </w:p>
    <w:p w:rsidR="003522AA" w:rsidRPr="00FE677F" w:rsidRDefault="003522AA" w:rsidP="00FE677F">
      <w:pPr>
        <w:tabs>
          <w:tab w:val="left" w:pos="3686"/>
          <w:tab w:val="left" w:pos="3969"/>
          <w:tab w:val="left" w:pos="5387"/>
        </w:tabs>
        <w:autoSpaceDE w:val="0"/>
        <w:autoSpaceDN w:val="0"/>
        <w:adjustRightInd w:val="0"/>
        <w:ind w:right="-142"/>
        <w:jc w:val="both"/>
        <w:rPr>
          <w:b/>
          <w:bCs/>
          <w:sz w:val="26"/>
          <w:szCs w:val="26"/>
        </w:rPr>
      </w:pPr>
    </w:p>
    <w:sectPr w:rsidR="003522AA" w:rsidRPr="00FE677F" w:rsidSect="00CB52D6">
      <w:headerReference w:type="default" r:id="rId3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F0" w:rsidRDefault="006C7BF0" w:rsidP="00CB52D6">
      <w:r>
        <w:separator/>
      </w:r>
    </w:p>
  </w:endnote>
  <w:endnote w:type="continuationSeparator" w:id="0">
    <w:p w:rsidR="006C7BF0" w:rsidRDefault="006C7BF0" w:rsidP="00CB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F0" w:rsidRDefault="006C7BF0" w:rsidP="00CB52D6">
      <w:r>
        <w:separator/>
      </w:r>
    </w:p>
  </w:footnote>
  <w:footnote w:type="continuationSeparator" w:id="0">
    <w:p w:rsidR="006C7BF0" w:rsidRDefault="006C7BF0" w:rsidP="00CB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19352"/>
      <w:docPartObj>
        <w:docPartGallery w:val="Page Numbers (Top of Page)"/>
        <w:docPartUnique/>
      </w:docPartObj>
    </w:sdtPr>
    <w:sdtEndPr/>
    <w:sdtContent>
      <w:p w:rsidR="00CB52D6" w:rsidRDefault="00CB52D6">
        <w:pPr>
          <w:pStyle w:val="a9"/>
          <w:jc w:val="center"/>
        </w:pPr>
        <w:r>
          <w:fldChar w:fldCharType="begin"/>
        </w:r>
        <w:r>
          <w:instrText>PAGE   \* MERGEFORMAT</w:instrText>
        </w:r>
        <w:r>
          <w:fldChar w:fldCharType="separate"/>
        </w:r>
        <w:r w:rsidR="008431CA">
          <w:rPr>
            <w:noProof/>
          </w:rPr>
          <w:t>15</w:t>
        </w:r>
        <w:r>
          <w:fldChar w:fldCharType="end"/>
        </w:r>
      </w:p>
    </w:sdtContent>
  </w:sdt>
  <w:p w:rsidR="00CB52D6" w:rsidRDefault="00CB52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F6F"/>
    <w:multiLevelType w:val="hybridMultilevel"/>
    <w:tmpl w:val="22CE7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8D02EE8">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96170"/>
    <w:multiLevelType w:val="hybridMultilevel"/>
    <w:tmpl w:val="E7066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590185"/>
    <w:multiLevelType w:val="hybridMultilevel"/>
    <w:tmpl w:val="E250CCBE"/>
    <w:lvl w:ilvl="0" w:tplc="568C9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5B114E"/>
    <w:multiLevelType w:val="multilevel"/>
    <w:tmpl w:val="FCFE680A"/>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75D4509"/>
    <w:multiLevelType w:val="hybridMultilevel"/>
    <w:tmpl w:val="38545E70"/>
    <w:lvl w:ilvl="0" w:tplc="0776B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9817B8C"/>
    <w:multiLevelType w:val="hybridMultilevel"/>
    <w:tmpl w:val="C5FE145C"/>
    <w:lvl w:ilvl="0" w:tplc="56BA8854">
      <w:start w:val="1"/>
      <w:numFmt w:val="decimal"/>
      <w:lvlText w:val="%1."/>
      <w:lvlJc w:val="left"/>
      <w:pPr>
        <w:ind w:left="1069" w:hanging="360"/>
      </w:pPr>
      <w:rPr>
        <w:rFonts w:hint="default"/>
        <w:b w:val="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B2098E"/>
    <w:multiLevelType w:val="hybridMultilevel"/>
    <w:tmpl w:val="E7066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C5830F7"/>
    <w:multiLevelType w:val="hybridMultilevel"/>
    <w:tmpl w:val="F0C8E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E5"/>
    <w:rsid w:val="00004DAF"/>
    <w:rsid w:val="000467CB"/>
    <w:rsid w:val="00076E21"/>
    <w:rsid w:val="000B5AEE"/>
    <w:rsid w:val="00160B30"/>
    <w:rsid w:val="0021705D"/>
    <w:rsid w:val="0022156C"/>
    <w:rsid w:val="00234462"/>
    <w:rsid w:val="00244BE5"/>
    <w:rsid w:val="002B6D6F"/>
    <w:rsid w:val="002E6F93"/>
    <w:rsid w:val="002F4F1B"/>
    <w:rsid w:val="002F6835"/>
    <w:rsid w:val="003522AA"/>
    <w:rsid w:val="00394AFF"/>
    <w:rsid w:val="00413452"/>
    <w:rsid w:val="00540E47"/>
    <w:rsid w:val="00546ABD"/>
    <w:rsid w:val="005513B3"/>
    <w:rsid w:val="0055583B"/>
    <w:rsid w:val="00567D17"/>
    <w:rsid w:val="005B4B3E"/>
    <w:rsid w:val="0061504A"/>
    <w:rsid w:val="00632CE9"/>
    <w:rsid w:val="00656952"/>
    <w:rsid w:val="00691CA2"/>
    <w:rsid w:val="006A6974"/>
    <w:rsid w:val="006C7BF0"/>
    <w:rsid w:val="00700A86"/>
    <w:rsid w:val="00703BEF"/>
    <w:rsid w:val="00727138"/>
    <w:rsid w:val="007909E5"/>
    <w:rsid w:val="0079144A"/>
    <w:rsid w:val="007A2275"/>
    <w:rsid w:val="00805D34"/>
    <w:rsid w:val="00807B81"/>
    <w:rsid w:val="008431CA"/>
    <w:rsid w:val="00857093"/>
    <w:rsid w:val="00907243"/>
    <w:rsid w:val="00957869"/>
    <w:rsid w:val="009E1F15"/>
    <w:rsid w:val="009E3D13"/>
    <w:rsid w:val="00A40761"/>
    <w:rsid w:val="00A939E5"/>
    <w:rsid w:val="00AE4C5F"/>
    <w:rsid w:val="00B04977"/>
    <w:rsid w:val="00B410EA"/>
    <w:rsid w:val="00B52C99"/>
    <w:rsid w:val="00B860B5"/>
    <w:rsid w:val="00B95CBE"/>
    <w:rsid w:val="00BB20AD"/>
    <w:rsid w:val="00BE362B"/>
    <w:rsid w:val="00BE66ED"/>
    <w:rsid w:val="00C45A77"/>
    <w:rsid w:val="00C45DF1"/>
    <w:rsid w:val="00C55A4A"/>
    <w:rsid w:val="00C6678E"/>
    <w:rsid w:val="00C939A1"/>
    <w:rsid w:val="00C95762"/>
    <w:rsid w:val="00C97F7D"/>
    <w:rsid w:val="00CB52D6"/>
    <w:rsid w:val="00D07DEE"/>
    <w:rsid w:val="00D4795F"/>
    <w:rsid w:val="00D63C01"/>
    <w:rsid w:val="00D8696B"/>
    <w:rsid w:val="00DD580A"/>
    <w:rsid w:val="00E01E04"/>
    <w:rsid w:val="00E063A5"/>
    <w:rsid w:val="00E2738F"/>
    <w:rsid w:val="00EA4658"/>
    <w:rsid w:val="00EA6E0D"/>
    <w:rsid w:val="00F01391"/>
    <w:rsid w:val="00F06FE1"/>
    <w:rsid w:val="00F555D6"/>
    <w:rsid w:val="00F667C4"/>
    <w:rsid w:val="00F76628"/>
    <w:rsid w:val="00FE2D03"/>
    <w:rsid w:val="00FE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5AE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A6974"/>
    <w:pPr>
      <w:jc w:val="center"/>
    </w:pPr>
    <w:rPr>
      <w:b/>
      <w:bCs/>
    </w:rPr>
  </w:style>
  <w:style w:type="character" w:customStyle="1" w:styleId="a4">
    <w:name w:val="Название Знак"/>
    <w:basedOn w:val="a0"/>
    <w:link w:val="a3"/>
    <w:rsid w:val="006A6974"/>
    <w:rPr>
      <w:rFonts w:ascii="Times New Roman" w:eastAsia="Times New Roman" w:hAnsi="Times New Roman" w:cs="Times New Roman"/>
      <w:b/>
      <w:bCs/>
      <w:sz w:val="24"/>
      <w:szCs w:val="24"/>
      <w:lang w:eastAsia="ru-RU"/>
    </w:rPr>
  </w:style>
  <w:style w:type="paragraph" w:styleId="a5">
    <w:name w:val="List Paragraph"/>
    <w:basedOn w:val="a"/>
    <w:uiPriority w:val="34"/>
    <w:qFormat/>
    <w:rsid w:val="006A6974"/>
    <w:pPr>
      <w:ind w:left="720"/>
      <w:contextualSpacing/>
    </w:pPr>
  </w:style>
  <w:style w:type="paragraph" w:customStyle="1" w:styleId="ConsPlusNormal">
    <w:name w:val="ConsPlusNormal"/>
    <w:rsid w:val="005513B3"/>
    <w:pPr>
      <w:autoSpaceDE w:val="0"/>
      <w:autoSpaceDN w:val="0"/>
      <w:adjustRightInd w:val="0"/>
      <w:spacing w:after="0" w:line="240" w:lineRule="auto"/>
    </w:pPr>
    <w:rPr>
      <w:rFonts w:ascii="Times New Roman" w:eastAsia="Calibri" w:hAnsi="Times New Roman" w:cs="Times New Roman"/>
      <w:sz w:val="24"/>
      <w:szCs w:val="24"/>
    </w:rPr>
  </w:style>
  <w:style w:type="character" w:styleId="a6">
    <w:name w:val="Hyperlink"/>
    <w:basedOn w:val="a0"/>
    <w:uiPriority w:val="99"/>
    <w:semiHidden/>
    <w:unhideWhenUsed/>
    <w:rsid w:val="005513B3"/>
    <w:rPr>
      <w:color w:val="0000FF"/>
      <w:u w:val="single"/>
    </w:rPr>
  </w:style>
  <w:style w:type="paragraph" w:styleId="a7">
    <w:name w:val="Balloon Text"/>
    <w:basedOn w:val="a"/>
    <w:link w:val="a8"/>
    <w:uiPriority w:val="99"/>
    <w:semiHidden/>
    <w:unhideWhenUsed/>
    <w:rsid w:val="00C45DF1"/>
    <w:rPr>
      <w:rFonts w:ascii="Tahoma" w:hAnsi="Tahoma" w:cs="Tahoma"/>
      <w:sz w:val="16"/>
      <w:szCs w:val="16"/>
    </w:rPr>
  </w:style>
  <w:style w:type="character" w:customStyle="1" w:styleId="a8">
    <w:name w:val="Текст выноски Знак"/>
    <w:basedOn w:val="a0"/>
    <w:link w:val="a7"/>
    <w:uiPriority w:val="99"/>
    <w:semiHidden/>
    <w:rsid w:val="00C45DF1"/>
    <w:rPr>
      <w:rFonts w:ascii="Tahoma" w:eastAsia="Times New Roman" w:hAnsi="Tahoma" w:cs="Tahoma"/>
      <w:sz w:val="16"/>
      <w:szCs w:val="16"/>
      <w:lang w:eastAsia="ru-RU"/>
    </w:rPr>
  </w:style>
  <w:style w:type="paragraph" w:customStyle="1" w:styleId="ConsPlusTitle">
    <w:name w:val="ConsPlusTitle"/>
    <w:rsid w:val="00234462"/>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0B5AEE"/>
    <w:rPr>
      <w:rFonts w:asciiTheme="majorHAnsi" w:eastAsiaTheme="majorEastAsia" w:hAnsiTheme="majorHAnsi" w:cstheme="majorBidi"/>
      <w:b/>
      <w:bCs/>
      <w:color w:val="2E74B5" w:themeColor="accent1" w:themeShade="BF"/>
      <w:sz w:val="28"/>
      <w:szCs w:val="28"/>
      <w:lang w:eastAsia="ru-RU"/>
    </w:rPr>
  </w:style>
  <w:style w:type="paragraph" w:styleId="a9">
    <w:name w:val="header"/>
    <w:basedOn w:val="a"/>
    <w:link w:val="aa"/>
    <w:uiPriority w:val="99"/>
    <w:unhideWhenUsed/>
    <w:rsid w:val="00CB52D6"/>
    <w:pPr>
      <w:tabs>
        <w:tab w:val="center" w:pos="4677"/>
        <w:tab w:val="right" w:pos="9355"/>
      </w:tabs>
    </w:pPr>
  </w:style>
  <w:style w:type="character" w:customStyle="1" w:styleId="aa">
    <w:name w:val="Верхний колонтитул Знак"/>
    <w:basedOn w:val="a0"/>
    <w:link w:val="a9"/>
    <w:uiPriority w:val="99"/>
    <w:rsid w:val="00CB52D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B52D6"/>
    <w:pPr>
      <w:tabs>
        <w:tab w:val="center" w:pos="4677"/>
        <w:tab w:val="right" w:pos="9355"/>
      </w:tabs>
    </w:pPr>
  </w:style>
  <w:style w:type="character" w:customStyle="1" w:styleId="ac">
    <w:name w:val="Нижний колонтитул Знак"/>
    <w:basedOn w:val="a0"/>
    <w:link w:val="ab"/>
    <w:uiPriority w:val="99"/>
    <w:rsid w:val="00CB52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5AE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A6974"/>
    <w:pPr>
      <w:jc w:val="center"/>
    </w:pPr>
    <w:rPr>
      <w:b/>
      <w:bCs/>
    </w:rPr>
  </w:style>
  <w:style w:type="character" w:customStyle="1" w:styleId="a4">
    <w:name w:val="Название Знак"/>
    <w:basedOn w:val="a0"/>
    <w:link w:val="a3"/>
    <w:rsid w:val="006A6974"/>
    <w:rPr>
      <w:rFonts w:ascii="Times New Roman" w:eastAsia="Times New Roman" w:hAnsi="Times New Roman" w:cs="Times New Roman"/>
      <w:b/>
      <w:bCs/>
      <w:sz w:val="24"/>
      <w:szCs w:val="24"/>
      <w:lang w:eastAsia="ru-RU"/>
    </w:rPr>
  </w:style>
  <w:style w:type="paragraph" w:styleId="a5">
    <w:name w:val="List Paragraph"/>
    <w:basedOn w:val="a"/>
    <w:uiPriority w:val="34"/>
    <w:qFormat/>
    <w:rsid w:val="006A6974"/>
    <w:pPr>
      <w:ind w:left="720"/>
      <w:contextualSpacing/>
    </w:pPr>
  </w:style>
  <w:style w:type="paragraph" w:customStyle="1" w:styleId="ConsPlusNormal">
    <w:name w:val="ConsPlusNormal"/>
    <w:rsid w:val="005513B3"/>
    <w:pPr>
      <w:autoSpaceDE w:val="0"/>
      <w:autoSpaceDN w:val="0"/>
      <w:adjustRightInd w:val="0"/>
      <w:spacing w:after="0" w:line="240" w:lineRule="auto"/>
    </w:pPr>
    <w:rPr>
      <w:rFonts w:ascii="Times New Roman" w:eastAsia="Calibri" w:hAnsi="Times New Roman" w:cs="Times New Roman"/>
      <w:sz w:val="24"/>
      <w:szCs w:val="24"/>
    </w:rPr>
  </w:style>
  <w:style w:type="character" w:styleId="a6">
    <w:name w:val="Hyperlink"/>
    <w:basedOn w:val="a0"/>
    <w:uiPriority w:val="99"/>
    <w:semiHidden/>
    <w:unhideWhenUsed/>
    <w:rsid w:val="005513B3"/>
    <w:rPr>
      <w:color w:val="0000FF"/>
      <w:u w:val="single"/>
    </w:rPr>
  </w:style>
  <w:style w:type="paragraph" w:styleId="a7">
    <w:name w:val="Balloon Text"/>
    <w:basedOn w:val="a"/>
    <w:link w:val="a8"/>
    <w:uiPriority w:val="99"/>
    <w:semiHidden/>
    <w:unhideWhenUsed/>
    <w:rsid w:val="00C45DF1"/>
    <w:rPr>
      <w:rFonts w:ascii="Tahoma" w:hAnsi="Tahoma" w:cs="Tahoma"/>
      <w:sz w:val="16"/>
      <w:szCs w:val="16"/>
    </w:rPr>
  </w:style>
  <w:style w:type="character" w:customStyle="1" w:styleId="a8">
    <w:name w:val="Текст выноски Знак"/>
    <w:basedOn w:val="a0"/>
    <w:link w:val="a7"/>
    <w:uiPriority w:val="99"/>
    <w:semiHidden/>
    <w:rsid w:val="00C45DF1"/>
    <w:rPr>
      <w:rFonts w:ascii="Tahoma" w:eastAsia="Times New Roman" w:hAnsi="Tahoma" w:cs="Tahoma"/>
      <w:sz w:val="16"/>
      <w:szCs w:val="16"/>
      <w:lang w:eastAsia="ru-RU"/>
    </w:rPr>
  </w:style>
  <w:style w:type="paragraph" w:customStyle="1" w:styleId="ConsPlusTitle">
    <w:name w:val="ConsPlusTitle"/>
    <w:rsid w:val="00234462"/>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0B5AEE"/>
    <w:rPr>
      <w:rFonts w:asciiTheme="majorHAnsi" w:eastAsiaTheme="majorEastAsia" w:hAnsiTheme="majorHAnsi" w:cstheme="majorBidi"/>
      <w:b/>
      <w:bCs/>
      <w:color w:val="2E74B5" w:themeColor="accent1" w:themeShade="BF"/>
      <w:sz w:val="28"/>
      <w:szCs w:val="28"/>
      <w:lang w:eastAsia="ru-RU"/>
    </w:rPr>
  </w:style>
  <w:style w:type="paragraph" w:styleId="a9">
    <w:name w:val="header"/>
    <w:basedOn w:val="a"/>
    <w:link w:val="aa"/>
    <w:uiPriority w:val="99"/>
    <w:unhideWhenUsed/>
    <w:rsid w:val="00CB52D6"/>
    <w:pPr>
      <w:tabs>
        <w:tab w:val="center" w:pos="4677"/>
        <w:tab w:val="right" w:pos="9355"/>
      </w:tabs>
    </w:pPr>
  </w:style>
  <w:style w:type="character" w:customStyle="1" w:styleId="aa">
    <w:name w:val="Верхний колонтитул Знак"/>
    <w:basedOn w:val="a0"/>
    <w:link w:val="a9"/>
    <w:uiPriority w:val="99"/>
    <w:rsid w:val="00CB52D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B52D6"/>
    <w:pPr>
      <w:tabs>
        <w:tab w:val="center" w:pos="4677"/>
        <w:tab w:val="right" w:pos="9355"/>
      </w:tabs>
    </w:pPr>
  </w:style>
  <w:style w:type="character" w:customStyle="1" w:styleId="ac">
    <w:name w:val="Нижний колонтитул Знак"/>
    <w:basedOn w:val="a0"/>
    <w:link w:val="ab"/>
    <w:uiPriority w:val="99"/>
    <w:rsid w:val="00CB52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5412">
      <w:bodyDiv w:val="1"/>
      <w:marLeft w:val="0"/>
      <w:marRight w:val="0"/>
      <w:marTop w:val="0"/>
      <w:marBottom w:val="0"/>
      <w:divBdr>
        <w:top w:val="none" w:sz="0" w:space="0" w:color="auto"/>
        <w:left w:val="none" w:sz="0" w:space="0" w:color="auto"/>
        <w:bottom w:val="none" w:sz="0" w:space="0" w:color="auto"/>
        <w:right w:val="none" w:sz="0" w:space="0" w:color="auto"/>
      </w:divBdr>
    </w:div>
    <w:div w:id="1897741538">
      <w:bodyDiv w:val="1"/>
      <w:marLeft w:val="0"/>
      <w:marRight w:val="0"/>
      <w:marTop w:val="0"/>
      <w:marBottom w:val="0"/>
      <w:divBdr>
        <w:top w:val="none" w:sz="0" w:space="0" w:color="auto"/>
        <w:left w:val="none" w:sz="0" w:space="0" w:color="auto"/>
        <w:bottom w:val="none" w:sz="0" w:space="0" w:color="auto"/>
        <w:right w:val="none" w:sz="0" w:space="0" w:color="auto"/>
      </w:divBdr>
    </w:div>
    <w:div w:id="20783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547" TargetMode="External"/><Relationship Id="rId18" Type="http://schemas.openxmlformats.org/officeDocument/2006/relationships/hyperlink" Target="https://login.consultant.ru/link/?req=doc&amp;base=RLAW188&amp;n=110965&amp;dst=100206" TargetMode="External"/><Relationship Id="rId26" Type="http://schemas.openxmlformats.org/officeDocument/2006/relationships/hyperlink" Target="https://login.consultant.ru/link/?req=doc&amp;base=RLAW188&amp;n=110965&amp;dst=1003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188&amp;n=110965&amp;dst=100206" TargetMode="External"/><Relationship Id="rId34" Type="http://schemas.openxmlformats.org/officeDocument/2006/relationships/hyperlink" Target="https://login.consultant.ru/link/?req=doc&amp;base=RLAW188&amp;n=110965&amp;dst=100294" TargetMode="External"/><Relationship Id="rId7" Type="http://schemas.openxmlformats.org/officeDocument/2006/relationships/footnotes" Target="footnotes.xml"/><Relationship Id="rId12" Type="http://schemas.openxmlformats.org/officeDocument/2006/relationships/hyperlink" Target="https://login.consultant.ru/link/?req=doc&amp;base=LAW&amp;n=433463" TargetMode="External"/><Relationship Id="rId17" Type="http://schemas.openxmlformats.org/officeDocument/2006/relationships/hyperlink" Target="https://login.consultant.ru/link/?req=doc&amp;base=RLAW188&amp;n=110965&amp;dst=100204" TargetMode="External"/><Relationship Id="rId25" Type="http://schemas.openxmlformats.org/officeDocument/2006/relationships/hyperlink" Target="https://login.consultant.ru/link/?req=doc&amp;base=RLAW188&amp;n=110965&amp;dst=100204" TargetMode="External"/><Relationship Id="rId33" Type="http://schemas.openxmlformats.org/officeDocument/2006/relationships/hyperlink" Target="https://login.consultant.ru/link/?req=doc&amp;base=RLAW188&amp;n=110965&amp;dst=10028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88&amp;n=110965&amp;dst=100311" TargetMode="External"/><Relationship Id="rId20" Type="http://schemas.openxmlformats.org/officeDocument/2006/relationships/hyperlink" Target="https://login.consultant.ru/link/?req=doc&amp;base=RLAW188&amp;n=110965&amp;dst=100204" TargetMode="External"/><Relationship Id="rId29" Type="http://schemas.openxmlformats.org/officeDocument/2006/relationships/hyperlink" Target="https://login.consultant.ru/link/?req=doc&amp;base=LAW&amp;n=460630&amp;dst=100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8&amp;n=108960&amp;dst=100035" TargetMode="External"/><Relationship Id="rId24" Type="http://schemas.openxmlformats.org/officeDocument/2006/relationships/hyperlink" Target="https://login.consultant.ru/link/?req=doc&amp;base=RLAW188&amp;n=110965&amp;dst=100204" TargetMode="External"/><Relationship Id="rId32" Type="http://schemas.openxmlformats.org/officeDocument/2006/relationships/hyperlink" Target="https://login.consultant.ru/link/?req=doc&amp;base=LAW&amp;n=480240&amp;dst=100572"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3047" TargetMode="External"/><Relationship Id="rId23" Type="http://schemas.openxmlformats.org/officeDocument/2006/relationships/hyperlink" Target="https://login.consultant.ru/link/?req=doc&amp;base=RLAW188&amp;n=110965&amp;dst=100203" TargetMode="External"/><Relationship Id="rId28" Type="http://schemas.openxmlformats.org/officeDocument/2006/relationships/hyperlink" Target="https://login.consultant.ru/link/?req=doc&amp;base=RLAW188&amp;n=110965&amp;dst=100202" TargetMode="External"/><Relationship Id="rId36" Type="http://schemas.openxmlformats.org/officeDocument/2006/relationships/hyperlink" Target="https://login.consultant.ru/link/?req=doc&amp;base=LAW&amp;n=460630&amp;dst=100058" TargetMode="External"/><Relationship Id="rId10" Type="http://schemas.openxmlformats.org/officeDocument/2006/relationships/hyperlink" Target="consultantplus://offline/ref=7B1309FDBF47D1BD1592DE5302068B9FD868C2DC9663D0E93E72A18354D1D05BE8F76094BDC68D58E16D47e3I9F" TargetMode="External"/><Relationship Id="rId19" Type="http://schemas.openxmlformats.org/officeDocument/2006/relationships/hyperlink" Target="https://login.consultant.ru/link/?req=doc&amp;base=RLAW188&amp;n=110965&amp;dst=100203" TargetMode="External"/><Relationship Id="rId31" Type="http://schemas.openxmlformats.org/officeDocument/2006/relationships/hyperlink" Target="https://login.consultant.ru/link/?req=doc&amp;base=RLAW188&amp;n=110965&amp;dst=1002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4036" TargetMode="External"/><Relationship Id="rId22" Type="http://schemas.openxmlformats.org/officeDocument/2006/relationships/hyperlink" Target="https://login.consultant.ru/link/?req=doc&amp;base=RLAW188&amp;n=110965&amp;dst=100251" TargetMode="External"/><Relationship Id="rId27" Type="http://schemas.openxmlformats.org/officeDocument/2006/relationships/hyperlink" Target="https://login.consultant.ru/link/?req=doc&amp;base=RLAW188&amp;n=106207&amp;dst=101258" TargetMode="External"/><Relationship Id="rId30" Type="http://schemas.openxmlformats.org/officeDocument/2006/relationships/hyperlink" Target="https://login.consultant.ru/link/?req=doc&amp;base=RLAW188&amp;n=110965&amp;dst=100288" TargetMode="External"/><Relationship Id="rId35" Type="http://schemas.openxmlformats.org/officeDocument/2006/relationships/hyperlink" Target="https://login.consultant.ru/link/?req=doc&amp;base=RLAW188&amp;n=110965&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8E3B-575C-4E27-8E0B-2DDDE764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6415</Words>
  <Characters>36567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Чубаров Малик Исманович</dc:creator>
  <cp:lastModifiedBy>Beletskaya</cp:lastModifiedBy>
  <cp:revision>14</cp:revision>
  <cp:lastPrinted>2024-09-24T06:32:00Z</cp:lastPrinted>
  <dcterms:created xsi:type="dcterms:W3CDTF">2024-09-10T06:22:00Z</dcterms:created>
  <dcterms:modified xsi:type="dcterms:W3CDTF">2024-09-24T06:32:00Z</dcterms:modified>
</cp:coreProperties>
</file>