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B" w:rsidRDefault="0067042B" w:rsidP="00536095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656590" cy="863600"/>
            <wp:effectExtent l="0" t="0" r="0" b="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Российская  Федерация                                                           Россия  </w:t>
      </w:r>
      <w:proofErr w:type="spellStart"/>
      <w:r>
        <w:rPr>
          <w:b/>
          <w:sz w:val="22"/>
          <w:szCs w:val="22"/>
        </w:rPr>
        <w:t>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  <w:proofErr w:type="spellEnd"/>
    </w:p>
    <w:p w:rsidR="0067042B" w:rsidRDefault="0067042B" w:rsidP="0053609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Хакасия                                                                      Хакас  Республика</w:t>
      </w:r>
    </w:p>
    <w:p w:rsidR="0067042B" w:rsidRDefault="0067042B" w:rsidP="0053609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Совет депутатов                                                                     </w:t>
      </w:r>
      <w:proofErr w:type="spellStart"/>
      <w:r>
        <w:rPr>
          <w:b/>
          <w:sz w:val="22"/>
          <w:szCs w:val="22"/>
        </w:rPr>
        <w:t>муниципальнай</w:t>
      </w:r>
      <w:proofErr w:type="spellEnd"/>
      <w:r>
        <w:rPr>
          <w:b/>
          <w:sz w:val="22"/>
          <w:szCs w:val="22"/>
        </w:rPr>
        <w:t xml:space="preserve">  п</w:t>
      </w:r>
      <w:proofErr w:type="gramStart"/>
      <w:r>
        <w:rPr>
          <w:b/>
          <w:sz w:val="22"/>
          <w:szCs w:val="22"/>
          <w:lang w:val="en-US"/>
        </w:rPr>
        <w:t>e</w:t>
      </w:r>
      <w:proofErr w:type="gramEnd"/>
      <w:r>
        <w:rPr>
          <w:b/>
          <w:sz w:val="22"/>
          <w:szCs w:val="22"/>
        </w:rPr>
        <w:t>д</w:t>
      </w:r>
      <w:proofErr w:type="spellStart"/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  <w:proofErr w:type="spellEnd"/>
    </w:p>
    <w:p w:rsidR="0067042B" w:rsidRDefault="0067042B" w:rsidP="0053609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муниципального образования                                                                      </w:t>
      </w:r>
      <w:proofErr w:type="spellStart"/>
      <w:r>
        <w:rPr>
          <w:b/>
          <w:sz w:val="22"/>
          <w:szCs w:val="22"/>
        </w:rPr>
        <w:t>депутатты</w:t>
      </w:r>
      <w:r>
        <w:rPr>
          <w:rFonts w:eastAsia="Arial Unicode MS"/>
          <w:b/>
          <w:sz w:val="22"/>
          <w:szCs w:val="22"/>
        </w:rPr>
        <w:t>ң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Чöби</w:t>
      </w:r>
      <w:proofErr w:type="spellEnd"/>
    </w:p>
    <w:p w:rsidR="0067042B" w:rsidRDefault="0067042B" w:rsidP="0053609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 Саяногорск                                                                         </w:t>
      </w:r>
      <w:proofErr w:type="spellStart"/>
      <w:r>
        <w:rPr>
          <w:b/>
          <w:sz w:val="22"/>
          <w:szCs w:val="22"/>
        </w:rPr>
        <w:t>Саяногорск</w:t>
      </w:r>
      <w:proofErr w:type="spellEnd"/>
      <w:r>
        <w:rPr>
          <w:b/>
          <w:sz w:val="22"/>
          <w:szCs w:val="22"/>
        </w:rPr>
        <w:t xml:space="preserve">  город</w:t>
      </w:r>
    </w:p>
    <w:p w:rsidR="0067042B" w:rsidRDefault="0067042B" w:rsidP="00536095">
      <w:pPr>
        <w:spacing w:line="276" w:lineRule="auto"/>
        <w:jc w:val="center"/>
        <w:rPr>
          <w:sz w:val="26"/>
          <w:szCs w:val="26"/>
        </w:rPr>
      </w:pPr>
    </w:p>
    <w:p w:rsidR="0067042B" w:rsidRDefault="0067042B" w:rsidP="00536095">
      <w:pPr>
        <w:spacing w:line="276" w:lineRule="auto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67042B" w:rsidRDefault="0067042B" w:rsidP="00536095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7042B" w:rsidRDefault="0067042B" w:rsidP="00536095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67042B" w:rsidRDefault="0067042B" w:rsidP="00536095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            </w:t>
      </w:r>
      <w:r w:rsidR="00C15FA6">
        <w:rPr>
          <w:rFonts w:ascii="Times New Roman" w:hAnsi="Times New Roman"/>
          <w:b/>
          <w:spacing w:val="-4"/>
          <w:sz w:val="26"/>
          <w:szCs w:val="26"/>
          <w:u w:val="single"/>
        </w:rPr>
        <w:t>23</w:t>
      </w:r>
      <w:bookmarkStart w:id="0" w:name="_GoBack"/>
      <w:bookmarkEnd w:id="0"/>
      <w:r w:rsidR="00E7312B"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апрел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>я 202</w:t>
      </w:r>
      <w:r w:rsidR="00E7312B">
        <w:rPr>
          <w:rFonts w:ascii="Times New Roman" w:hAnsi="Times New Roman"/>
          <w:b/>
          <w:spacing w:val="-4"/>
          <w:sz w:val="26"/>
          <w:szCs w:val="26"/>
          <w:u w:val="single"/>
        </w:rPr>
        <w:t>4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года </w:t>
      </w:r>
    </w:p>
    <w:p w:rsidR="0067042B" w:rsidRDefault="0067042B" w:rsidP="00536095">
      <w:pPr>
        <w:spacing w:line="276" w:lineRule="auto"/>
        <w:ind w:firstLine="540"/>
        <w:jc w:val="center"/>
        <w:rPr>
          <w:sz w:val="26"/>
          <w:szCs w:val="26"/>
        </w:rPr>
      </w:pPr>
    </w:p>
    <w:p w:rsidR="0067042B" w:rsidRDefault="0067042B" w:rsidP="00536095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  <w:r w:rsidRPr="0067042B">
        <w:rPr>
          <w:b/>
          <w:sz w:val="26"/>
          <w:szCs w:val="26"/>
        </w:rPr>
        <w:t xml:space="preserve">О </w:t>
      </w:r>
      <w:r w:rsidRPr="0067042B">
        <w:rPr>
          <w:b/>
          <w:bCs/>
          <w:sz w:val="26"/>
          <w:szCs w:val="26"/>
        </w:rPr>
        <w:t xml:space="preserve">  </w:t>
      </w:r>
      <w:proofErr w:type="gramStart"/>
      <w:r w:rsidRPr="0067042B">
        <w:rPr>
          <w:b/>
          <w:bCs/>
          <w:sz w:val="26"/>
          <w:szCs w:val="26"/>
        </w:rPr>
        <w:t>ходатайстве</w:t>
      </w:r>
      <w:proofErr w:type="gramEnd"/>
      <w:r w:rsidRPr="0067042B">
        <w:rPr>
          <w:b/>
          <w:bCs/>
          <w:sz w:val="26"/>
          <w:szCs w:val="26"/>
        </w:rPr>
        <w:t xml:space="preserve">   для   представления  к   награждению   государственной    наградой</w:t>
      </w:r>
      <w:r>
        <w:rPr>
          <w:b/>
          <w:bCs/>
          <w:sz w:val="26"/>
          <w:szCs w:val="26"/>
        </w:rPr>
        <w:t xml:space="preserve">  </w:t>
      </w:r>
      <w:r w:rsidRPr="0067042B">
        <w:rPr>
          <w:b/>
          <w:bCs/>
          <w:sz w:val="26"/>
          <w:szCs w:val="26"/>
        </w:rPr>
        <w:t>Республики Хакасия</w:t>
      </w:r>
    </w:p>
    <w:p w:rsidR="0067042B" w:rsidRPr="0067042B" w:rsidRDefault="0067042B" w:rsidP="00536095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67042B" w:rsidRPr="00821D21" w:rsidRDefault="00821D21" w:rsidP="00821D21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67042B" w:rsidRPr="00821D21">
        <w:rPr>
          <w:sz w:val="26"/>
          <w:szCs w:val="26"/>
        </w:rPr>
        <w:t xml:space="preserve">Рассмотрев обращение </w:t>
      </w:r>
      <w:r w:rsidR="00BD423F" w:rsidRPr="00821D21">
        <w:rPr>
          <w:sz w:val="26"/>
          <w:szCs w:val="26"/>
        </w:rPr>
        <w:t xml:space="preserve">Саяногорского местного отделения «Союз предпринимателей малого и среднего бизнеса Республики Хакасия» </w:t>
      </w:r>
      <w:r w:rsidR="0067042B" w:rsidRPr="00821D21">
        <w:rPr>
          <w:sz w:val="26"/>
          <w:szCs w:val="26"/>
        </w:rPr>
        <w:t xml:space="preserve">о награждении </w:t>
      </w:r>
      <w:r w:rsidR="0067042B" w:rsidRPr="00821D21">
        <w:rPr>
          <w:bCs/>
          <w:sz w:val="26"/>
          <w:szCs w:val="26"/>
        </w:rPr>
        <w:t xml:space="preserve">государственной    наградой  Республики Хакасия </w:t>
      </w:r>
      <w:r w:rsidR="00E4593B" w:rsidRPr="00821D21">
        <w:rPr>
          <w:bCs/>
          <w:sz w:val="26"/>
          <w:szCs w:val="26"/>
        </w:rPr>
        <w:t xml:space="preserve">- </w:t>
      </w:r>
      <w:r w:rsidR="00E4593B" w:rsidRPr="00821D21">
        <w:rPr>
          <w:sz w:val="26"/>
          <w:szCs w:val="26"/>
        </w:rPr>
        <w:t xml:space="preserve">Почетной грамотой Республики Хакасия </w:t>
      </w:r>
      <w:r w:rsidR="00BD423F" w:rsidRPr="00821D21">
        <w:rPr>
          <w:bCs/>
          <w:sz w:val="26"/>
          <w:szCs w:val="26"/>
        </w:rPr>
        <w:t>Симонова Юрия Ивановича</w:t>
      </w:r>
      <w:r w:rsidR="00E4593B" w:rsidRPr="00821D21">
        <w:rPr>
          <w:bCs/>
          <w:sz w:val="26"/>
          <w:szCs w:val="26"/>
        </w:rPr>
        <w:t xml:space="preserve"> </w:t>
      </w:r>
      <w:r w:rsidR="00BD423F" w:rsidRPr="00821D21">
        <w:rPr>
          <w:bCs/>
          <w:sz w:val="26"/>
          <w:szCs w:val="26"/>
        </w:rPr>
        <w:t>–</w:t>
      </w:r>
      <w:r w:rsidR="00E4593B" w:rsidRPr="00821D21">
        <w:rPr>
          <w:bCs/>
          <w:sz w:val="26"/>
          <w:szCs w:val="26"/>
        </w:rPr>
        <w:t xml:space="preserve"> </w:t>
      </w:r>
      <w:r w:rsidR="00BD423F" w:rsidRPr="00821D21">
        <w:rPr>
          <w:bCs/>
          <w:sz w:val="26"/>
          <w:szCs w:val="26"/>
        </w:rPr>
        <w:t>индивидуального предпринимателя</w:t>
      </w:r>
      <w:r w:rsidR="00FA27B3">
        <w:rPr>
          <w:bCs/>
          <w:sz w:val="26"/>
          <w:szCs w:val="26"/>
        </w:rPr>
        <w:t xml:space="preserve">, </w:t>
      </w:r>
      <w:r w:rsidR="00766764" w:rsidRPr="00821D21">
        <w:rPr>
          <w:sz w:val="26"/>
          <w:szCs w:val="26"/>
        </w:rPr>
        <w:t xml:space="preserve">за </w:t>
      </w:r>
      <w:r w:rsidR="00BD423F" w:rsidRPr="00821D21">
        <w:rPr>
          <w:sz w:val="26"/>
          <w:szCs w:val="26"/>
        </w:rPr>
        <w:t>оказание материальной поддержки в формировании гуманитарной помощи и предоставлении собственного транспорта для доставки гуманитарных грузов в зону Специальной военной операции и жителям Донбасса от граждан</w:t>
      </w:r>
      <w:r w:rsidRPr="00821D21">
        <w:rPr>
          <w:sz w:val="26"/>
          <w:szCs w:val="26"/>
        </w:rPr>
        <w:t xml:space="preserve"> муниципального образования город Саяногорск и Республики</w:t>
      </w:r>
      <w:proofErr w:type="gramEnd"/>
      <w:r w:rsidRPr="00821D21">
        <w:rPr>
          <w:sz w:val="26"/>
          <w:szCs w:val="26"/>
        </w:rPr>
        <w:t xml:space="preserve"> Хакасия</w:t>
      </w:r>
      <w:r w:rsidR="00C31DF1" w:rsidRPr="00821D21">
        <w:rPr>
          <w:sz w:val="26"/>
          <w:szCs w:val="26"/>
        </w:rPr>
        <w:t xml:space="preserve">, руководствуясь Законом Республики Хакасия от 06.07.2001 №37 «О государственных </w:t>
      </w:r>
      <w:proofErr w:type="gramStart"/>
      <w:r w:rsidR="00C31DF1" w:rsidRPr="00821D21">
        <w:rPr>
          <w:sz w:val="26"/>
          <w:szCs w:val="26"/>
        </w:rPr>
        <w:t>наградах</w:t>
      </w:r>
      <w:proofErr w:type="gramEnd"/>
      <w:r w:rsidR="00C31DF1" w:rsidRPr="00821D21">
        <w:rPr>
          <w:sz w:val="26"/>
          <w:szCs w:val="26"/>
        </w:rPr>
        <w:t xml:space="preserve"> Республики Хакасия», </w:t>
      </w:r>
      <w:r w:rsidR="0067042B" w:rsidRPr="00821D21">
        <w:rPr>
          <w:sz w:val="26"/>
          <w:szCs w:val="26"/>
        </w:rPr>
        <w:t>статьей 25 Уста</w:t>
      </w:r>
      <w:r w:rsidR="00FA27B3">
        <w:rPr>
          <w:sz w:val="26"/>
          <w:szCs w:val="26"/>
        </w:rPr>
        <w:t xml:space="preserve">ва муниципального образования город </w:t>
      </w:r>
      <w:r w:rsidR="0067042B" w:rsidRPr="00821D21">
        <w:rPr>
          <w:sz w:val="26"/>
          <w:szCs w:val="26"/>
        </w:rPr>
        <w:t>Саяногорск, Совет депутатов муниципального образования город Саяногорск</w:t>
      </w:r>
    </w:p>
    <w:p w:rsidR="0067042B" w:rsidRDefault="0067042B" w:rsidP="00536095">
      <w:pPr>
        <w:tabs>
          <w:tab w:val="left" w:pos="1134"/>
        </w:tabs>
        <w:spacing w:line="276" w:lineRule="auto"/>
        <w:ind w:firstLine="709"/>
        <w:jc w:val="center"/>
        <w:rPr>
          <w:sz w:val="20"/>
          <w:szCs w:val="20"/>
        </w:rPr>
      </w:pPr>
    </w:p>
    <w:p w:rsidR="0067042B" w:rsidRDefault="0067042B" w:rsidP="00536095">
      <w:pPr>
        <w:tabs>
          <w:tab w:val="left" w:pos="0"/>
        </w:tabs>
        <w:spacing w:line="276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67042B" w:rsidRDefault="0067042B" w:rsidP="00536095">
      <w:pPr>
        <w:tabs>
          <w:tab w:val="left" w:pos="1134"/>
        </w:tabs>
        <w:spacing w:line="276" w:lineRule="auto"/>
        <w:ind w:firstLine="709"/>
        <w:rPr>
          <w:sz w:val="20"/>
          <w:szCs w:val="20"/>
        </w:rPr>
      </w:pPr>
    </w:p>
    <w:p w:rsidR="00C31DF1" w:rsidRDefault="0067042B" w:rsidP="00536095">
      <w:pPr>
        <w:pStyle w:val="a5"/>
        <w:spacing w:line="276" w:lineRule="auto"/>
        <w:ind w:left="81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Статья 1</w:t>
      </w:r>
      <w:r w:rsidR="00C31DF1">
        <w:rPr>
          <w:b/>
          <w:sz w:val="26"/>
          <w:szCs w:val="26"/>
        </w:rPr>
        <w:t xml:space="preserve">.  О  ходатайстве  для представления  к награждению </w:t>
      </w:r>
      <w:proofErr w:type="gramStart"/>
      <w:r w:rsidR="00C31DF1">
        <w:rPr>
          <w:b/>
          <w:bCs/>
          <w:sz w:val="26"/>
          <w:szCs w:val="26"/>
        </w:rPr>
        <w:t>государственной</w:t>
      </w:r>
      <w:proofErr w:type="gramEnd"/>
      <w:r w:rsidR="00C31DF1">
        <w:rPr>
          <w:b/>
          <w:bCs/>
          <w:sz w:val="26"/>
          <w:szCs w:val="26"/>
        </w:rPr>
        <w:t xml:space="preserve"> </w:t>
      </w:r>
    </w:p>
    <w:p w:rsidR="00C31DF1" w:rsidRDefault="00C31DF1" w:rsidP="00536095">
      <w:pPr>
        <w:pStyle w:val="a5"/>
        <w:spacing w:line="276" w:lineRule="auto"/>
        <w:rPr>
          <w:b/>
          <w:bCs/>
          <w:sz w:val="26"/>
          <w:szCs w:val="26"/>
        </w:rPr>
      </w:pPr>
      <w:r w:rsidRPr="0067042B">
        <w:rPr>
          <w:b/>
          <w:bCs/>
          <w:sz w:val="26"/>
          <w:szCs w:val="26"/>
        </w:rPr>
        <w:t>наградой</w:t>
      </w:r>
      <w:r>
        <w:rPr>
          <w:b/>
          <w:bCs/>
          <w:sz w:val="26"/>
          <w:szCs w:val="26"/>
        </w:rPr>
        <w:t xml:space="preserve">  </w:t>
      </w:r>
      <w:r w:rsidRPr="0067042B">
        <w:rPr>
          <w:b/>
          <w:bCs/>
          <w:sz w:val="26"/>
          <w:szCs w:val="26"/>
        </w:rPr>
        <w:t>Республики Хакасия</w:t>
      </w:r>
    </w:p>
    <w:p w:rsidR="0067042B" w:rsidRDefault="0067042B" w:rsidP="00536095">
      <w:pPr>
        <w:tabs>
          <w:tab w:val="left" w:pos="1134"/>
        </w:tabs>
        <w:spacing w:line="276" w:lineRule="auto"/>
        <w:ind w:firstLine="709"/>
        <w:rPr>
          <w:b/>
          <w:sz w:val="26"/>
          <w:szCs w:val="26"/>
        </w:rPr>
      </w:pPr>
    </w:p>
    <w:p w:rsidR="0067042B" w:rsidRPr="00821D21" w:rsidRDefault="00C31DF1" w:rsidP="0053609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0"/>
          <w:szCs w:val="20"/>
        </w:rPr>
      </w:pPr>
      <w:r w:rsidRPr="00821D21">
        <w:rPr>
          <w:sz w:val="26"/>
          <w:szCs w:val="26"/>
        </w:rPr>
        <w:t xml:space="preserve">Ходатайствовать перед Правительством Республики Хакасия о награждении </w:t>
      </w:r>
      <w:r w:rsidRPr="00821D21">
        <w:rPr>
          <w:bCs/>
          <w:sz w:val="26"/>
          <w:szCs w:val="26"/>
        </w:rPr>
        <w:t xml:space="preserve">государственной    наградой  Республики Хакасия - </w:t>
      </w:r>
      <w:r w:rsidRPr="00821D21">
        <w:rPr>
          <w:sz w:val="26"/>
          <w:szCs w:val="26"/>
        </w:rPr>
        <w:t xml:space="preserve">Почетной грамотой Республики Хакасия </w:t>
      </w:r>
      <w:r w:rsidR="00821D21" w:rsidRPr="00821D21">
        <w:rPr>
          <w:b/>
          <w:bCs/>
          <w:sz w:val="26"/>
          <w:szCs w:val="26"/>
        </w:rPr>
        <w:t>Симонова Юрия Ивановича</w:t>
      </w:r>
      <w:r w:rsidR="00821D21" w:rsidRPr="00821D21">
        <w:rPr>
          <w:bCs/>
          <w:sz w:val="26"/>
          <w:szCs w:val="26"/>
        </w:rPr>
        <w:t xml:space="preserve"> – индивидуального предпринимателя</w:t>
      </w:r>
      <w:r w:rsidR="00821D21">
        <w:rPr>
          <w:bCs/>
          <w:sz w:val="26"/>
          <w:szCs w:val="26"/>
        </w:rPr>
        <w:t>.</w:t>
      </w:r>
    </w:p>
    <w:p w:rsidR="00821D21" w:rsidRPr="00821D21" w:rsidRDefault="00821D21" w:rsidP="00821D21">
      <w:pPr>
        <w:tabs>
          <w:tab w:val="left" w:pos="1134"/>
        </w:tabs>
        <w:spacing w:line="276" w:lineRule="auto"/>
        <w:ind w:left="709"/>
        <w:jc w:val="both"/>
        <w:rPr>
          <w:b/>
          <w:sz w:val="26"/>
          <w:szCs w:val="26"/>
        </w:rPr>
      </w:pPr>
    </w:p>
    <w:p w:rsidR="0067042B" w:rsidRDefault="0067042B" w:rsidP="00536095">
      <w:pPr>
        <w:tabs>
          <w:tab w:val="left" w:pos="1134"/>
        </w:tabs>
        <w:spacing w:line="276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2.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исполнением настоящего решения</w:t>
      </w:r>
    </w:p>
    <w:p w:rsidR="0067042B" w:rsidRDefault="0067042B" w:rsidP="00536095">
      <w:pPr>
        <w:tabs>
          <w:tab w:val="left" w:pos="1134"/>
        </w:tabs>
        <w:spacing w:line="276" w:lineRule="auto"/>
        <w:ind w:firstLine="709"/>
        <w:rPr>
          <w:b/>
          <w:sz w:val="26"/>
          <w:szCs w:val="26"/>
        </w:rPr>
      </w:pPr>
    </w:p>
    <w:p w:rsidR="0067042B" w:rsidRDefault="0067042B" w:rsidP="00536095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C31DF1">
        <w:rPr>
          <w:sz w:val="26"/>
          <w:szCs w:val="26"/>
        </w:rPr>
        <w:t xml:space="preserve">мандатную, </w:t>
      </w:r>
      <w:r>
        <w:rPr>
          <w:sz w:val="26"/>
          <w:szCs w:val="26"/>
        </w:rPr>
        <w:t xml:space="preserve">по вопросам </w:t>
      </w:r>
      <w:r w:rsidR="00C31DF1">
        <w:rPr>
          <w:sz w:val="26"/>
          <w:szCs w:val="26"/>
        </w:rPr>
        <w:t>депутатской этики, законности, правопорядка и контроля за деятельностью</w:t>
      </w:r>
      <w:r>
        <w:rPr>
          <w:sz w:val="26"/>
          <w:szCs w:val="26"/>
        </w:rPr>
        <w:t xml:space="preserve"> </w:t>
      </w:r>
      <w:r w:rsidR="00C31DF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Совета депутатов муниципального образования город Саяногорск.</w:t>
      </w:r>
    </w:p>
    <w:p w:rsidR="00C31DF1" w:rsidRDefault="00C31DF1" w:rsidP="00536095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536095" w:rsidRDefault="00536095" w:rsidP="00536095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67042B" w:rsidRDefault="00536095" w:rsidP="00536095">
      <w:pPr>
        <w:tabs>
          <w:tab w:val="left" w:pos="709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</w:t>
      </w:r>
      <w:r w:rsidR="0067042B">
        <w:rPr>
          <w:b/>
          <w:sz w:val="26"/>
          <w:szCs w:val="26"/>
        </w:rPr>
        <w:t>Статья 3. Порядок вступления в силу настоящего решения</w:t>
      </w:r>
    </w:p>
    <w:p w:rsidR="0067042B" w:rsidRDefault="0067042B" w:rsidP="00536095">
      <w:pPr>
        <w:tabs>
          <w:tab w:val="left" w:pos="709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67042B" w:rsidRPr="00536095" w:rsidRDefault="00536095" w:rsidP="00536095">
      <w:pPr>
        <w:keepNext/>
        <w:suppressLineNumbers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67042B" w:rsidRPr="00536095">
        <w:rPr>
          <w:sz w:val="26"/>
          <w:szCs w:val="26"/>
        </w:rPr>
        <w:t>Настоящее решение вступает в силу со дня его принятия</w:t>
      </w:r>
      <w:r w:rsidRPr="00536095">
        <w:rPr>
          <w:sz w:val="26"/>
          <w:szCs w:val="26"/>
        </w:rPr>
        <w:t>.</w:t>
      </w:r>
      <w:r w:rsidR="0067042B" w:rsidRPr="00536095">
        <w:rPr>
          <w:sz w:val="26"/>
          <w:szCs w:val="26"/>
        </w:rPr>
        <w:t xml:space="preserve"> </w:t>
      </w:r>
    </w:p>
    <w:p w:rsidR="0067042B" w:rsidRDefault="0067042B" w:rsidP="00536095">
      <w:pPr>
        <w:tabs>
          <w:tab w:val="left" w:pos="0"/>
        </w:tabs>
        <w:spacing w:line="276" w:lineRule="auto"/>
        <w:outlineLvl w:val="0"/>
        <w:rPr>
          <w:sz w:val="26"/>
          <w:szCs w:val="26"/>
        </w:rPr>
      </w:pPr>
    </w:p>
    <w:p w:rsidR="00536095" w:rsidRDefault="00536095" w:rsidP="00536095">
      <w:pPr>
        <w:tabs>
          <w:tab w:val="left" w:pos="0"/>
        </w:tabs>
        <w:spacing w:line="276" w:lineRule="auto"/>
        <w:outlineLvl w:val="0"/>
        <w:rPr>
          <w:sz w:val="26"/>
          <w:szCs w:val="26"/>
        </w:rPr>
      </w:pPr>
    </w:p>
    <w:tbl>
      <w:tblPr>
        <w:tblW w:w="23433" w:type="dxa"/>
        <w:tblLook w:val="00A0" w:firstRow="1" w:lastRow="0" w:firstColumn="1" w:lastColumn="0" w:noHBand="0" w:noVBand="0"/>
      </w:tblPr>
      <w:tblGrid>
        <w:gridCol w:w="10173"/>
        <w:gridCol w:w="5386"/>
        <w:gridCol w:w="3842"/>
        <w:gridCol w:w="4032"/>
      </w:tblGrid>
      <w:tr w:rsidR="0067042B" w:rsidTr="00536095">
        <w:tc>
          <w:tcPr>
            <w:tcW w:w="10173" w:type="dxa"/>
          </w:tcPr>
          <w:p w:rsidR="00536095" w:rsidRDefault="0067042B" w:rsidP="00536095">
            <w:pPr>
              <w:keepLines/>
              <w:tabs>
                <w:tab w:val="left" w:pos="0"/>
              </w:tabs>
              <w:spacing w:line="276" w:lineRule="auto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  депутато</w:t>
            </w:r>
            <w:r w:rsidR="00536095">
              <w:rPr>
                <w:sz w:val="26"/>
                <w:szCs w:val="26"/>
              </w:rPr>
              <w:t>в</w:t>
            </w:r>
          </w:p>
          <w:p w:rsidR="0067042B" w:rsidRDefault="0067042B" w:rsidP="00536095">
            <w:pPr>
              <w:keepLines/>
              <w:tabs>
                <w:tab w:val="left" w:pos="0"/>
              </w:tabs>
              <w:spacing w:line="276" w:lineRule="auto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67042B" w:rsidRDefault="0067042B" w:rsidP="00536095">
            <w:pPr>
              <w:keepLines/>
              <w:tabs>
                <w:tab w:val="left" w:pos="0"/>
              </w:tabs>
              <w:spacing w:line="276" w:lineRule="auto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 Саяногорск                              </w:t>
            </w:r>
            <w:r w:rsidR="00536095">
              <w:rPr>
                <w:sz w:val="26"/>
                <w:szCs w:val="26"/>
              </w:rPr>
              <w:t xml:space="preserve">                                                                    </w:t>
            </w:r>
            <w:r>
              <w:rPr>
                <w:sz w:val="26"/>
                <w:szCs w:val="26"/>
              </w:rPr>
              <w:t xml:space="preserve">В.В. Ситников                                                                                                               </w:t>
            </w:r>
          </w:p>
        </w:tc>
        <w:tc>
          <w:tcPr>
            <w:tcW w:w="5386" w:type="dxa"/>
          </w:tcPr>
          <w:p w:rsidR="0067042B" w:rsidRDefault="0067042B" w:rsidP="0053609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42" w:type="dxa"/>
          </w:tcPr>
          <w:p w:rsidR="0067042B" w:rsidRDefault="0067042B" w:rsidP="00536095">
            <w:pPr>
              <w:spacing w:line="276" w:lineRule="auto"/>
              <w:ind w:left="-1100"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4032" w:type="dxa"/>
          </w:tcPr>
          <w:p w:rsidR="0067042B" w:rsidRDefault="0067042B" w:rsidP="00536095">
            <w:pPr>
              <w:keepLines/>
              <w:tabs>
                <w:tab w:val="left" w:pos="0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67042B" w:rsidRDefault="0067042B" w:rsidP="0053609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042B" w:rsidRDefault="0067042B" w:rsidP="0053609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406298">
        <w:rPr>
          <w:rFonts w:ascii="Times New Roman" w:hAnsi="Times New Roman" w:cs="Times New Roman"/>
          <w:b/>
          <w:snapToGrid w:val="0"/>
          <w:sz w:val="26"/>
          <w:szCs w:val="26"/>
          <w:u w:val="single"/>
        </w:rPr>
        <w:t>23</w:t>
      </w:r>
      <w:r>
        <w:rPr>
          <w:rFonts w:ascii="Times New Roman" w:hAnsi="Times New Roman" w:cs="Times New Roman"/>
          <w:b/>
          <w:snapToGrid w:val="0"/>
          <w:sz w:val="26"/>
          <w:szCs w:val="26"/>
        </w:rPr>
        <w:t xml:space="preserve">» </w:t>
      </w:r>
      <w:r w:rsidR="00406298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апреля </w:t>
      </w:r>
      <w:r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202</w:t>
      </w:r>
      <w:r w:rsidR="00406298">
        <w:rPr>
          <w:rFonts w:ascii="Times New Roman" w:hAnsi="Times New Roman" w:cs="Times New Roman"/>
          <w:b/>
          <w:snapToGrid w:val="0"/>
          <w:sz w:val="26"/>
          <w:szCs w:val="26"/>
        </w:rPr>
        <w:t>4</w:t>
      </w:r>
      <w:r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года</w:t>
      </w:r>
    </w:p>
    <w:p w:rsidR="0067042B" w:rsidRPr="00FA27B3" w:rsidRDefault="0067042B" w:rsidP="00536095">
      <w:pPr>
        <w:pStyle w:val="ConsPlusNormal"/>
        <w:spacing w:line="276" w:lineRule="auto"/>
        <w:ind w:firstLine="0"/>
        <w:jc w:val="both"/>
        <w:rPr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№</w:t>
      </w:r>
      <w:r w:rsidR="00FA27B3">
        <w:rPr>
          <w:rFonts w:ascii="Times New Roman" w:hAnsi="Times New Roman" w:cs="Times New Roman"/>
          <w:b/>
          <w:snapToGrid w:val="0"/>
          <w:sz w:val="26"/>
          <w:szCs w:val="26"/>
          <w:u w:val="single"/>
        </w:rPr>
        <w:t>161/23-6</w:t>
      </w:r>
    </w:p>
    <w:p w:rsidR="00D82467" w:rsidRDefault="00D82467" w:rsidP="00536095">
      <w:pPr>
        <w:spacing w:line="276" w:lineRule="auto"/>
      </w:pPr>
    </w:p>
    <w:sectPr w:rsidR="00D82467" w:rsidSect="003D2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2F" w:rsidRDefault="008E302F" w:rsidP="003D2DDD">
      <w:r>
        <w:separator/>
      </w:r>
    </w:p>
  </w:endnote>
  <w:endnote w:type="continuationSeparator" w:id="0">
    <w:p w:rsidR="008E302F" w:rsidRDefault="008E302F" w:rsidP="003D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DD" w:rsidRDefault="003D2D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DD" w:rsidRDefault="003D2D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DD" w:rsidRDefault="003D2D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2F" w:rsidRDefault="008E302F" w:rsidP="003D2DDD">
      <w:r>
        <w:separator/>
      </w:r>
    </w:p>
  </w:footnote>
  <w:footnote w:type="continuationSeparator" w:id="0">
    <w:p w:rsidR="008E302F" w:rsidRDefault="008E302F" w:rsidP="003D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DD" w:rsidRDefault="003D2D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356904"/>
      <w:docPartObj>
        <w:docPartGallery w:val="Page Numbers (Top of Page)"/>
        <w:docPartUnique/>
      </w:docPartObj>
    </w:sdtPr>
    <w:sdtEndPr/>
    <w:sdtContent>
      <w:p w:rsidR="003D2DDD" w:rsidRDefault="003D2D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FA6">
          <w:rPr>
            <w:noProof/>
          </w:rPr>
          <w:t>2</w:t>
        </w:r>
        <w:r>
          <w:fldChar w:fldCharType="end"/>
        </w:r>
      </w:p>
    </w:sdtContent>
  </w:sdt>
  <w:p w:rsidR="003D2DDD" w:rsidRDefault="003D2D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DD" w:rsidRDefault="003D2D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145" w:hanging="1080"/>
      </w:pPr>
    </w:lvl>
    <w:lvl w:ilvl="4">
      <w:start w:val="1"/>
      <w:numFmt w:val="decimal"/>
      <w:isLgl/>
      <w:lvlText w:val="%1.%2.%3.%4.%5"/>
      <w:lvlJc w:val="left"/>
      <w:pPr>
        <w:ind w:left="2145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440"/>
      </w:p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</w:lvl>
  </w:abstractNum>
  <w:abstractNum w:abstractNumId="1">
    <w:nsid w:val="31DF6EFF"/>
    <w:multiLevelType w:val="hybridMultilevel"/>
    <w:tmpl w:val="C5722F02"/>
    <w:lvl w:ilvl="0" w:tplc="7BC25F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5A12E44"/>
    <w:multiLevelType w:val="hybridMultilevel"/>
    <w:tmpl w:val="3FB69328"/>
    <w:lvl w:ilvl="0" w:tplc="039842E8">
      <w:start w:val="1"/>
      <w:numFmt w:val="decimal"/>
      <w:lvlText w:val="%1."/>
      <w:lvlJc w:val="left"/>
      <w:pPr>
        <w:ind w:left="81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5C160A9"/>
    <w:multiLevelType w:val="hybridMultilevel"/>
    <w:tmpl w:val="D7101D04"/>
    <w:lvl w:ilvl="0" w:tplc="2DC415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0304A9"/>
    <w:rsid w:val="003B05AB"/>
    <w:rsid w:val="003D2DDD"/>
    <w:rsid w:val="00406298"/>
    <w:rsid w:val="004B6931"/>
    <w:rsid w:val="004F2C50"/>
    <w:rsid w:val="00536095"/>
    <w:rsid w:val="0059687D"/>
    <w:rsid w:val="0067042B"/>
    <w:rsid w:val="007016D0"/>
    <w:rsid w:val="00766764"/>
    <w:rsid w:val="00821D21"/>
    <w:rsid w:val="008E302F"/>
    <w:rsid w:val="00B55AD1"/>
    <w:rsid w:val="00B57728"/>
    <w:rsid w:val="00BD423F"/>
    <w:rsid w:val="00C15FA6"/>
    <w:rsid w:val="00C31DF1"/>
    <w:rsid w:val="00C545F5"/>
    <w:rsid w:val="00C56AF6"/>
    <w:rsid w:val="00D82467"/>
    <w:rsid w:val="00DF670C"/>
    <w:rsid w:val="00E4593B"/>
    <w:rsid w:val="00E7312B"/>
    <w:rsid w:val="00F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15</cp:revision>
  <cp:lastPrinted>2024-04-23T01:11:00Z</cp:lastPrinted>
  <dcterms:created xsi:type="dcterms:W3CDTF">2021-11-22T07:14:00Z</dcterms:created>
  <dcterms:modified xsi:type="dcterms:W3CDTF">2024-04-23T01:11:00Z</dcterms:modified>
</cp:coreProperties>
</file>