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3369"/>
        <w:gridCol w:w="2410"/>
        <w:gridCol w:w="4535"/>
      </w:tblGrid>
      <w:tr w:rsidR="00F819CA" w:rsidRPr="0048797A" w:rsidTr="002B359F">
        <w:trPr>
          <w:trHeight w:val="983"/>
        </w:trPr>
        <w:tc>
          <w:tcPr>
            <w:tcW w:w="3369" w:type="dxa"/>
            <w:hideMark/>
          </w:tcPr>
          <w:p w:rsidR="00F819CA" w:rsidRPr="0048797A" w:rsidRDefault="00F819CA" w:rsidP="0048797A">
            <w:pPr>
              <w:keepNext/>
              <w:suppressLineNumbers/>
              <w:suppressAutoHyphens/>
              <w:spacing w:line="276" w:lineRule="auto"/>
              <w:contextualSpacing/>
              <w:jc w:val="center"/>
              <w:rPr>
                <w:b/>
                <w:bCs/>
                <w:color w:val="000000" w:themeColor="text1"/>
                <w:sz w:val="22"/>
                <w:szCs w:val="22"/>
                <w:lang w:eastAsia="ar-SA"/>
              </w:rPr>
            </w:pPr>
            <w:r w:rsidRPr="0048797A">
              <w:rPr>
                <w:b/>
                <w:bCs/>
                <w:color w:val="000000" w:themeColor="text1"/>
                <w:sz w:val="22"/>
                <w:szCs w:val="22"/>
              </w:rPr>
              <w:t>Российская Федерация</w:t>
            </w:r>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r w:rsidRPr="0048797A">
              <w:rPr>
                <w:b/>
                <w:bCs/>
                <w:color w:val="000000" w:themeColor="text1"/>
                <w:sz w:val="22"/>
                <w:szCs w:val="22"/>
              </w:rPr>
              <w:t>Республика Хакасия</w:t>
            </w:r>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r w:rsidRPr="0048797A">
              <w:rPr>
                <w:b/>
                <w:bCs/>
                <w:color w:val="000000" w:themeColor="text1"/>
                <w:sz w:val="22"/>
                <w:szCs w:val="22"/>
              </w:rPr>
              <w:t>Совет депутатов</w:t>
            </w:r>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r w:rsidRPr="0048797A">
              <w:rPr>
                <w:b/>
                <w:bCs/>
                <w:color w:val="000000" w:themeColor="text1"/>
                <w:sz w:val="22"/>
                <w:szCs w:val="22"/>
              </w:rPr>
              <w:t>муниципального образования</w:t>
            </w:r>
          </w:p>
          <w:p w:rsidR="00F819CA" w:rsidRPr="0048797A" w:rsidRDefault="00F819CA" w:rsidP="0048797A">
            <w:pPr>
              <w:keepNext/>
              <w:suppressLineNumbers/>
              <w:suppressAutoHyphens/>
              <w:spacing w:line="276" w:lineRule="auto"/>
              <w:contextualSpacing/>
              <w:jc w:val="center"/>
              <w:rPr>
                <w:b/>
                <w:bCs/>
                <w:color w:val="000000" w:themeColor="text1"/>
                <w:sz w:val="22"/>
                <w:szCs w:val="22"/>
                <w:lang w:eastAsia="ar-SA"/>
              </w:rPr>
            </w:pPr>
            <w:r w:rsidRPr="0048797A">
              <w:rPr>
                <w:b/>
                <w:bCs/>
                <w:color w:val="000000" w:themeColor="text1"/>
                <w:sz w:val="22"/>
                <w:szCs w:val="22"/>
              </w:rPr>
              <w:t>город Саяногорск</w:t>
            </w:r>
          </w:p>
        </w:tc>
        <w:tc>
          <w:tcPr>
            <w:tcW w:w="2410" w:type="dxa"/>
            <w:hideMark/>
          </w:tcPr>
          <w:p w:rsidR="00F819CA" w:rsidRPr="0048797A" w:rsidRDefault="00F819CA" w:rsidP="0048797A">
            <w:pPr>
              <w:keepNext/>
              <w:suppressLineNumbers/>
              <w:tabs>
                <w:tab w:val="left" w:pos="0"/>
              </w:tabs>
              <w:suppressAutoHyphens/>
              <w:spacing w:line="276" w:lineRule="auto"/>
              <w:contextualSpacing/>
              <w:jc w:val="center"/>
              <w:rPr>
                <w:b/>
                <w:bCs/>
                <w:color w:val="000000" w:themeColor="text1"/>
                <w:sz w:val="22"/>
                <w:szCs w:val="22"/>
                <w:lang w:eastAsia="ar-SA"/>
              </w:rPr>
            </w:pPr>
            <w:r w:rsidRPr="0048797A">
              <w:rPr>
                <w:noProof/>
                <w:color w:val="000000" w:themeColor="text1"/>
                <w:sz w:val="22"/>
                <w:szCs w:val="22"/>
              </w:rPr>
              <w:drawing>
                <wp:anchor distT="0" distB="0" distL="114300" distR="114300" simplePos="0" relativeHeight="251661312" behindDoc="0" locked="0" layoutInCell="1" allowOverlap="1" wp14:anchorId="3F856C47" wp14:editId="7C97C59E">
                  <wp:simplePos x="0" y="0"/>
                  <wp:positionH relativeFrom="column">
                    <wp:posOffset>706813</wp:posOffset>
                  </wp:positionH>
                  <wp:positionV relativeFrom="paragraph">
                    <wp:posOffset>36195</wp:posOffset>
                  </wp:positionV>
                  <wp:extent cx="671289" cy="885825"/>
                  <wp:effectExtent l="0" t="0" r="0" b="0"/>
                  <wp:wrapNone/>
                  <wp:docPr id="5"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9" cstate="print"/>
                          <a:srcRect/>
                          <a:stretch>
                            <a:fillRect/>
                          </a:stretch>
                        </pic:blipFill>
                        <pic:spPr bwMode="auto">
                          <a:xfrm>
                            <a:off x="0" y="0"/>
                            <a:ext cx="671289" cy="885825"/>
                          </a:xfrm>
                          <a:prstGeom prst="rect">
                            <a:avLst/>
                          </a:prstGeom>
                          <a:noFill/>
                        </pic:spPr>
                      </pic:pic>
                    </a:graphicData>
                  </a:graphic>
                </wp:anchor>
              </w:drawing>
            </w:r>
          </w:p>
        </w:tc>
        <w:tc>
          <w:tcPr>
            <w:tcW w:w="4535" w:type="dxa"/>
            <w:hideMark/>
          </w:tcPr>
          <w:p w:rsidR="00F819CA" w:rsidRPr="0048797A" w:rsidRDefault="00F819CA" w:rsidP="0048797A">
            <w:pPr>
              <w:keepNext/>
              <w:suppressLineNumbers/>
              <w:suppressAutoHyphens/>
              <w:spacing w:line="276" w:lineRule="auto"/>
              <w:contextualSpacing/>
              <w:jc w:val="center"/>
              <w:rPr>
                <w:b/>
                <w:bCs/>
                <w:color w:val="000000" w:themeColor="text1"/>
                <w:sz w:val="22"/>
                <w:szCs w:val="22"/>
                <w:lang w:eastAsia="ar-SA"/>
              </w:rPr>
            </w:pPr>
            <w:r w:rsidRPr="0048797A">
              <w:rPr>
                <w:b/>
                <w:bCs/>
                <w:color w:val="000000" w:themeColor="text1"/>
                <w:sz w:val="22"/>
                <w:szCs w:val="22"/>
              </w:rPr>
              <w:t xml:space="preserve">Россия </w:t>
            </w:r>
            <w:proofErr w:type="spellStart"/>
            <w:r w:rsidRPr="0048797A">
              <w:rPr>
                <w:b/>
                <w:bCs/>
                <w:color w:val="000000" w:themeColor="text1"/>
                <w:sz w:val="22"/>
                <w:szCs w:val="22"/>
              </w:rPr>
              <w:t>Федерациязында</w:t>
            </w:r>
            <w:r w:rsidRPr="0048797A">
              <w:rPr>
                <w:rFonts w:eastAsia="Arial Unicode MS"/>
                <w:b/>
                <w:bCs/>
                <w:color w:val="000000" w:themeColor="text1"/>
                <w:sz w:val="22"/>
                <w:szCs w:val="22"/>
              </w:rPr>
              <w:t>ғ</w:t>
            </w:r>
            <w:r w:rsidRPr="0048797A">
              <w:rPr>
                <w:b/>
                <w:bCs/>
                <w:color w:val="000000" w:themeColor="text1"/>
                <w:sz w:val="22"/>
                <w:szCs w:val="22"/>
              </w:rPr>
              <w:t>ы</w:t>
            </w:r>
            <w:proofErr w:type="spellEnd"/>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r w:rsidRPr="0048797A">
              <w:rPr>
                <w:b/>
                <w:bCs/>
                <w:color w:val="000000" w:themeColor="text1"/>
                <w:sz w:val="22"/>
                <w:szCs w:val="22"/>
              </w:rPr>
              <w:t>Хакас Республика</w:t>
            </w:r>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proofErr w:type="spellStart"/>
            <w:r w:rsidRPr="0048797A">
              <w:rPr>
                <w:b/>
                <w:bCs/>
                <w:color w:val="000000" w:themeColor="text1"/>
                <w:sz w:val="22"/>
                <w:szCs w:val="22"/>
              </w:rPr>
              <w:t>муниципальнай</w:t>
            </w:r>
            <w:proofErr w:type="spellEnd"/>
            <w:r w:rsidRPr="0048797A">
              <w:rPr>
                <w:b/>
                <w:bCs/>
                <w:color w:val="000000" w:themeColor="text1"/>
                <w:sz w:val="22"/>
                <w:szCs w:val="22"/>
              </w:rPr>
              <w:t xml:space="preserve"> п</w:t>
            </w:r>
            <w:proofErr w:type="gramStart"/>
            <w:r w:rsidRPr="0048797A">
              <w:rPr>
                <w:b/>
                <w:bCs/>
                <w:color w:val="000000" w:themeColor="text1"/>
                <w:sz w:val="22"/>
                <w:szCs w:val="22"/>
                <w:lang w:val="en-US"/>
              </w:rPr>
              <w:t>e</w:t>
            </w:r>
            <w:proofErr w:type="gramEnd"/>
            <w:r w:rsidRPr="0048797A">
              <w:rPr>
                <w:b/>
                <w:bCs/>
                <w:color w:val="000000" w:themeColor="text1"/>
                <w:sz w:val="22"/>
                <w:szCs w:val="22"/>
              </w:rPr>
              <w:t>д</w:t>
            </w:r>
            <w:proofErr w:type="spellStart"/>
            <w:r w:rsidRPr="0048797A">
              <w:rPr>
                <w:b/>
                <w:bCs/>
                <w:color w:val="000000" w:themeColor="text1"/>
                <w:sz w:val="22"/>
                <w:szCs w:val="22"/>
                <w:lang w:val="en-US"/>
              </w:rPr>
              <w:t>i</w:t>
            </w:r>
            <w:r w:rsidRPr="0048797A">
              <w:rPr>
                <w:b/>
                <w:bCs/>
                <w:color w:val="000000" w:themeColor="text1"/>
                <w:sz w:val="22"/>
                <w:szCs w:val="22"/>
              </w:rPr>
              <w:t>ст</w:t>
            </w:r>
            <w:r w:rsidRPr="0048797A">
              <w:rPr>
                <w:b/>
                <w:bCs/>
                <w:color w:val="000000" w:themeColor="text1"/>
                <w:sz w:val="22"/>
                <w:szCs w:val="22"/>
                <w:lang w:val="en-US"/>
              </w:rPr>
              <w:t>iy</w:t>
            </w:r>
            <w:proofErr w:type="spellEnd"/>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proofErr w:type="spellStart"/>
            <w:r w:rsidRPr="0048797A">
              <w:rPr>
                <w:b/>
                <w:bCs/>
                <w:color w:val="000000" w:themeColor="text1"/>
                <w:sz w:val="22"/>
                <w:szCs w:val="22"/>
              </w:rPr>
              <w:t>депутатты</w:t>
            </w:r>
            <w:r w:rsidRPr="0048797A">
              <w:rPr>
                <w:rFonts w:eastAsia="Arial Unicode MS"/>
                <w:b/>
                <w:bCs/>
                <w:color w:val="000000" w:themeColor="text1"/>
                <w:sz w:val="22"/>
                <w:szCs w:val="22"/>
              </w:rPr>
              <w:t>ң</w:t>
            </w:r>
            <w:proofErr w:type="spellEnd"/>
            <w:r w:rsidRPr="0048797A">
              <w:rPr>
                <w:b/>
                <w:bCs/>
                <w:color w:val="000000" w:themeColor="text1"/>
                <w:sz w:val="22"/>
                <w:szCs w:val="22"/>
              </w:rPr>
              <w:t xml:space="preserve"> </w:t>
            </w:r>
            <w:proofErr w:type="spellStart"/>
            <w:r w:rsidRPr="0048797A">
              <w:rPr>
                <w:b/>
                <w:bCs/>
                <w:color w:val="000000" w:themeColor="text1"/>
                <w:sz w:val="22"/>
                <w:szCs w:val="22"/>
              </w:rPr>
              <w:t>Чöби</w:t>
            </w:r>
            <w:proofErr w:type="spellEnd"/>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r w:rsidRPr="0048797A">
              <w:rPr>
                <w:b/>
                <w:bCs/>
                <w:color w:val="000000" w:themeColor="text1"/>
                <w:sz w:val="22"/>
                <w:szCs w:val="22"/>
              </w:rPr>
              <w:t>Саяногорск город</w:t>
            </w:r>
          </w:p>
          <w:p w:rsidR="00F819CA" w:rsidRPr="0048797A" w:rsidRDefault="00F819CA" w:rsidP="0048797A">
            <w:pPr>
              <w:keepNext/>
              <w:suppressLineNumbers/>
              <w:suppressAutoHyphens/>
              <w:spacing w:line="276" w:lineRule="auto"/>
              <w:contextualSpacing/>
              <w:jc w:val="center"/>
              <w:rPr>
                <w:b/>
                <w:bCs/>
                <w:color w:val="000000" w:themeColor="text1"/>
                <w:sz w:val="22"/>
                <w:szCs w:val="22"/>
              </w:rPr>
            </w:pPr>
          </w:p>
          <w:p w:rsidR="00F819CA" w:rsidRPr="0048797A" w:rsidRDefault="00F819CA" w:rsidP="0048797A">
            <w:pPr>
              <w:keepNext/>
              <w:suppressLineNumbers/>
              <w:suppressAutoHyphens/>
              <w:spacing w:line="276" w:lineRule="auto"/>
              <w:contextualSpacing/>
              <w:jc w:val="center"/>
              <w:rPr>
                <w:b/>
                <w:bCs/>
                <w:color w:val="000000" w:themeColor="text1"/>
                <w:sz w:val="22"/>
                <w:szCs w:val="22"/>
                <w:lang w:eastAsia="ar-SA"/>
              </w:rPr>
            </w:pPr>
          </w:p>
        </w:tc>
      </w:tr>
    </w:tbl>
    <w:p w:rsidR="00CA76A7" w:rsidRPr="0048797A" w:rsidRDefault="00CA76A7" w:rsidP="0048797A">
      <w:pPr>
        <w:keepNext/>
        <w:suppressLineNumbers/>
        <w:shd w:val="clear" w:color="auto" w:fill="FFFFFF"/>
        <w:suppressAutoHyphens/>
        <w:spacing w:line="276" w:lineRule="auto"/>
        <w:contextualSpacing/>
        <w:jc w:val="center"/>
        <w:rPr>
          <w:b/>
          <w:snapToGrid w:val="0"/>
          <w:color w:val="000000" w:themeColor="text1"/>
          <w:sz w:val="26"/>
          <w:szCs w:val="26"/>
        </w:rPr>
      </w:pPr>
      <w:proofErr w:type="gramStart"/>
      <w:r w:rsidRPr="0048797A">
        <w:rPr>
          <w:b/>
          <w:snapToGrid w:val="0"/>
          <w:color w:val="000000" w:themeColor="text1"/>
          <w:sz w:val="26"/>
          <w:szCs w:val="26"/>
        </w:rPr>
        <w:t>Р</w:t>
      </w:r>
      <w:proofErr w:type="gramEnd"/>
      <w:r w:rsidR="002C316C" w:rsidRPr="0048797A">
        <w:rPr>
          <w:b/>
          <w:snapToGrid w:val="0"/>
          <w:color w:val="000000" w:themeColor="text1"/>
          <w:sz w:val="26"/>
          <w:szCs w:val="26"/>
        </w:rPr>
        <w:t xml:space="preserve"> </w:t>
      </w:r>
      <w:r w:rsidRPr="0048797A">
        <w:rPr>
          <w:b/>
          <w:snapToGrid w:val="0"/>
          <w:color w:val="000000" w:themeColor="text1"/>
          <w:sz w:val="26"/>
          <w:szCs w:val="26"/>
        </w:rPr>
        <w:t>Е</w:t>
      </w:r>
      <w:r w:rsidR="002C316C" w:rsidRPr="0048797A">
        <w:rPr>
          <w:b/>
          <w:snapToGrid w:val="0"/>
          <w:color w:val="000000" w:themeColor="text1"/>
          <w:sz w:val="26"/>
          <w:szCs w:val="26"/>
        </w:rPr>
        <w:t xml:space="preserve"> </w:t>
      </w:r>
      <w:r w:rsidRPr="0048797A">
        <w:rPr>
          <w:b/>
          <w:snapToGrid w:val="0"/>
          <w:color w:val="000000" w:themeColor="text1"/>
          <w:sz w:val="26"/>
          <w:szCs w:val="26"/>
        </w:rPr>
        <w:t>Ш</w:t>
      </w:r>
      <w:r w:rsidR="002C316C" w:rsidRPr="0048797A">
        <w:rPr>
          <w:b/>
          <w:snapToGrid w:val="0"/>
          <w:color w:val="000000" w:themeColor="text1"/>
          <w:sz w:val="26"/>
          <w:szCs w:val="26"/>
        </w:rPr>
        <w:t xml:space="preserve"> </w:t>
      </w:r>
      <w:r w:rsidRPr="0048797A">
        <w:rPr>
          <w:b/>
          <w:snapToGrid w:val="0"/>
          <w:color w:val="000000" w:themeColor="text1"/>
          <w:sz w:val="26"/>
          <w:szCs w:val="26"/>
        </w:rPr>
        <w:t>Е</w:t>
      </w:r>
      <w:r w:rsidR="002C316C" w:rsidRPr="0048797A">
        <w:rPr>
          <w:b/>
          <w:snapToGrid w:val="0"/>
          <w:color w:val="000000" w:themeColor="text1"/>
          <w:sz w:val="26"/>
          <w:szCs w:val="26"/>
        </w:rPr>
        <w:t xml:space="preserve"> </w:t>
      </w:r>
      <w:r w:rsidRPr="0048797A">
        <w:rPr>
          <w:b/>
          <w:snapToGrid w:val="0"/>
          <w:color w:val="000000" w:themeColor="text1"/>
          <w:sz w:val="26"/>
          <w:szCs w:val="26"/>
        </w:rPr>
        <w:t>Н</w:t>
      </w:r>
      <w:r w:rsidR="002C316C" w:rsidRPr="0048797A">
        <w:rPr>
          <w:b/>
          <w:snapToGrid w:val="0"/>
          <w:color w:val="000000" w:themeColor="text1"/>
          <w:sz w:val="26"/>
          <w:szCs w:val="26"/>
        </w:rPr>
        <w:t xml:space="preserve"> </w:t>
      </w:r>
      <w:r w:rsidRPr="0048797A">
        <w:rPr>
          <w:b/>
          <w:snapToGrid w:val="0"/>
          <w:color w:val="000000" w:themeColor="text1"/>
          <w:sz w:val="26"/>
          <w:szCs w:val="26"/>
        </w:rPr>
        <w:t>И</w:t>
      </w:r>
      <w:r w:rsidR="002C316C" w:rsidRPr="0048797A">
        <w:rPr>
          <w:b/>
          <w:snapToGrid w:val="0"/>
          <w:color w:val="000000" w:themeColor="text1"/>
          <w:sz w:val="26"/>
          <w:szCs w:val="26"/>
        </w:rPr>
        <w:t xml:space="preserve"> </w:t>
      </w:r>
      <w:r w:rsidRPr="0048797A">
        <w:rPr>
          <w:b/>
          <w:snapToGrid w:val="0"/>
          <w:color w:val="000000" w:themeColor="text1"/>
          <w:sz w:val="26"/>
          <w:szCs w:val="26"/>
        </w:rPr>
        <w:t xml:space="preserve">Е </w:t>
      </w:r>
    </w:p>
    <w:p w:rsidR="00FA5EDD" w:rsidRPr="0048797A" w:rsidRDefault="00FA5EDD" w:rsidP="0048797A">
      <w:pPr>
        <w:keepNext/>
        <w:suppressLineNumbers/>
        <w:shd w:val="clear" w:color="auto" w:fill="FFFFFF"/>
        <w:suppressAutoHyphens/>
        <w:spacing w:line="276" w:lineRule="auto"/>
        <w:contextualSpacing/>
        <w:jc w:val="center"/>
        <w:rPr>
          <w:b/>
          <w:snapToGrid w:val="0"/>
          <w:color w:val="000000" w:themeColor="text1"/>
          <w:sz w:val="26"/>
          <w:szCs w:val="26"/>
        </w:rPr>
      </w:pPr>
    </w:p>
    <w:p w:rsidR="00CA76A7" w:rsidRPr="0048797A" w:rsidRDefault="00FA5EDD" w:rsidP="0048797A">
      <w:pPr>
        <w:keepNext/>
        <w:suppressLineNumbers/>
        <w:suppressAutoHyphens/>
        <w:spacing w:line="276" w:lineRule="auto"/>
        <w:contextualSpacing/>
        <w:jc w:val="center"/>
        <w:rPr>
          <w:color w:val="000000" w:themeColor="text1"/>
          <w:sz w:val="26"/>
          <w:szCs w:val="26"/>
        </w:rPr>
      </w:pPr>
      <w:r w:rsidRPr="0048797A">
        <w:rPr>
          <w:color w:val="000000" w:themeColor="text1"/>
          <w:sz w:val="26"/>
          <w:szCs w:val="26"/>
        </w:rPr>
        <w:t>П</w:t>
      </w:r>
      <w:r w:rsidR="00CA76A7" w:rsidRPr="0048797A">
        <w:rPr>
          <w:color w:val="000000" w:themeColor="text1"/>
          <w:sz w:val="26"/>
          <w:szCs w:val="26"/>
        </w:rPr>
        <w:t xml:space="preserve">ринято Советом депутатов </w:t>
      </w:r>
      <w:r w:rsidR="006F2640" w:rsidRPr="0048797A">
        <w:rPr>
          <w:color w:val="000000" w:themeColor="text1"/>
          <w:sz w:val="26"/>
          <w:szCs w:val="26"/>
        </w:rPr>
        <w:t xml:space="preserve">муниципального образования </w:t>
      </w:r>
      <w:r w:rsidR="00643D11" w:rsidRPr="0048797A">
        <w:rPr>
          <w:color w:val="000000" w:themeColor="text1"/>
          <w:sz w:val="26"/>
          <w:szCs w:val="26"/>
        </w:rPr>
        <w:t xml:space="preserve">город </w:t>
      </w:r>
      <w:r w:rsidR="006F2640" w:rsidRPr="0048797A">
        <w:rPr>
          <w:color w:val="000000" w:themeColor="text1"/>
          <w:sz w:val="26"/>
          <w:szCs w:val="26"/>
        </w:rPr>
        <w:t>Саяногорск</w:t>
      </w:r>
    </w:p>
    <w:p w:rsidR="00CA76A7" w:rsidRPr="0048797A" w:rsidRDefault="00FA5EDD" w:rsidP="0048797A">
      <w:pPr>
        <w:keepNext/>
        <w:suppressLineNumbers/>
        <w:suppressAutoHyphens/>
        <w:spacing w:line="276" w:lineRule="auto"/>
        <w:contextualSpacing/>
        <w:jc w:val="center"/>
        <w:rPr>
          <w:b/>
          <w:color w:val="000000" w:themeColor="text1"/>
          <w:sz w:val="26"/>
          <w:szCs w:val="26"/>
          <w:u w:val="single"/>
        </w:rPr>
      </w:pPr>
      <w:r w:rsidRPr="0048797A">
        <w:rPr>
          <w:b/>
          <w:color w:val="000000" w:themeColor="text1"/>
          <w:sz w:val="26"/>
          <w:szCs w:val="26"/>
          <w:u w:val="single"/>
        </w:rPr>
        <w:t xml:space="preserve">23 апреля </w:t>
      </w:r>
      <w:r w:rsidR="00CA76A7" w:rsidRPr="0048797A">
        <w:rPr>
          <w:b/>
          <w:color w:val="000000" w:themeColor="text1"/>
          <w:sz w:val="26"/>
          <w:szCs w:val="26"/>
          <w:u w:val="single"/>
        </w:rPr>
        <w:t>20</w:t>
      </w:r>
      <w:r w:rsidR="00E818F4" w:rsidRPr="0048797A">
        <w:rPr>
          <w:b/>
          <w:color w:val="000000" w:themeColor="text1"/>
          <w:sz w:val="26"/>
          <w:szCs w:val="26"/>
          <w:u w:val="single"/>
        </w:rPr>
        <w:t>2</w:t>
      </w:r>
      <w:r w:rsidR="00F119B6" w:rsidRPr="0048797A">
        <w:rPr>
          <w:b/>
          <w:color w:val="000000" w:themeColor="text1"/>
          <w:sz w:val="26"/>
          <w:szCs w:val="26"/>
          <w:u w:val="single"/>
        </w:rPr>
        <w:t>4</w:t>
      </w:r>
      <w:r w:rsidR="00CA76A7" w:rsidRPr="0048797A">
        <w:rPr>
          <w:b/>
          <w:color w:val="000000" w:themeColor="text1"/>
          <w:sz w:val="26"/>
          <w:szCs w:val="26"/>
          <w:u w:val="single"/>
        </w:rPr>
        <w:t xml:space="preserve"> года</w:t>
      </w:r>
    </w:p>
    <w:p w:rsidR="000F2DAF" w:rsidRPr="0048797A" w:rsidRDefault="000F2DAF" w:rsidP="0048797A">
      <w:pPr>
        <w:keepNext/>
        <w:suppressLineNumbers/>
        <w:suppressAutoHyphens/>
        <w:spacing w:line="276" w:lineRule="auto"/>
        <w:contextualSpacing/>
        <w:jc w:val="center"/>
        <w:rPr>
          <w:b/>
          <w:color w:val="000000" w:themeColor="text1"/>
          <w:sz w:val="26"/>
          <w:szCs w:val="26"/>
        </w:rPr>
      </w:pPr>
    </w:p>
    <w:p w:rsidR="005C44B4" w:rsidRDefault="003D75E1" w:rsidP="0048797A">
      <w:pPr>
        <w:keepNext/>
        <w:suppressLineNumbers/>
        <w:suppressAutoHyphens/>
        <w:spacing w:line="276" w:lineRule="auto"/>
        <w:contextualSpacing/>
        <w:jc w:val="center"/>
        <w:rPr>
          <w:b/>
          <w:color w:val="000000" w:themeColor="text1"/>
          <w:sz w:val="26"/>
          <w:szCs w:val="26"/>
        </w:rPr>
      </w:pPr>
      <w:r w:rsidRPr="0048797A">
        <w:rPr>
          <w:b/>
          <w:color w:val="000000" w:themeColor="text1"/>
          <w:sz w:val="26"/>
          <w:szCs w:val="26"/>
        </w:rPr>
        <w:t xml:space="preserve">О </w:t>
      </w:r>
      <w:proofErr w:type="gramStart"/>
      <w:r w:rsidRPr="0048797A">
        <w:rPr>
          <w:b/>
          <w:color w:val="000000" w:themeColor="text1"/>
          <w:sz w:val="26"/>
          <w:szCs w:val="26"/>
        </w:rPr>
        <w:t>внесении</w:t>
      </w:r>
      <w:proofErr w:type="gramEnd"/>
      <w:r w:rsidRPr="0048797A">
        <w:rPr>
          <w:b/>
          <w:color w:val="000000" w:themeColor="text1"/>
          <w:sz w:val="26"/>
          <w:szCs w:val="26"/>
        </w:rPr>
        <w:t xml:space="preserve"> изменений в </w:t>
      </w:r>
      <w:r w:rsidR="00BA4DE6" w:rsidRPr="0048797A">
        <w:rPr>
          <w:b/>
          <w:color w:val="000000" w:themeColor="text1"/>
          <w:sz w:val="26"/>
          <w:szCs w:val="26"/>
        </w:rPr>
        <w:t>р</w:t>
      </w:r>
      <w:r w:rsidRPr="0048797A">
        <w:rPr>
          <w:b/>
          <w:color w:val="000000" w:themeColor="text1"/>
          <w:sz w:val="26"/>
          <w:szCs w:val="26"/>
        </w:rPr>
        <w:t>ешение</w:t>
      </w:r>
      <w:r w:rsidR="0048797A">
        <w:rPr>
          <w:b/>
          <w:color w:val="000000" w:themeColor="text1"/>
          <w:sz w:val="26"/>
          <w:szCs w:val="26"/>
        </w:rPr>
        <w:t xml:space="preserve"> </w:t>
      </w:r>
      <w:r w:rsidRPr="0048797A">
        <w:rPr>
          <w:b/>
          <w:color w:val="000000" w:themeColor="text1"/>
          <w:sz w:val="26"/>
          <w:szCs w:val="26"/>
        </w:rPr>
        <w:t xml:space="preserve">Совета депутатов </w:t>
      </w:r>
      <w:r w:rsidR="009536C9" w:rsidRPr="0048797A">
        <w:rPr>
          <w:b/>
          <w:color w:val="000000" w:themeColor="text1"/>
          <w:sz w:val="26"/>
          <w:szCs w:val="26"/>
        </w:rPr>
        <w:t>муниципального образования город Саяногорск</w:t>
      </w:r>
      <w:r w:rsidR="0048797A">
        <w:rPr>
          <w:b/>
          <w:color w:val="000000" w:themeColor="text1"/>
          <w:sz w:val="26"/>
          <w:szCs w:val="26"/>
        </w:rPr>
        <w:t xml:space="preserve"> </w:t>
      </w:r>
      <w:r w:rsidRPr="0048797A">
        <w:rPr>
          <w:b/>
          <w:color w:val="000000" w:themeColor="text1"/>
          <w:sz w:val="26"/>
          <w:szCs w:val="26"/>
        </w:rPr>
        <w:t xml:space="preserve">от </w:t>
      </w:r>
      <w:r w:rsidR="00E818F4" w:rsidRPr="0048797A">
        <w:rPr>
          <w:b/>
          <w:color w:val="000000" w:themeColor="text1"/>
          <w:sz w:val="26"/>
          <w:szCs w:val="26"/>
        </w:rPr>
        <w:t>19</w:t>
      </w:r>
      <w:r w:rsidRPr="0048797A">
        <w:rPr>
          <w:b/>
          <w:color w:val="000000" w:themeColor="text1"/>
          <w:sz w:val="26"/>
          <w:szCs w:val="26"/>
        </w:rPr>
        <w:t>.</w:t>
      </w:r>
      <w:r w:rsidR="00E818F4" w:rsidRPr="0048797A">
        <w:rPr>
          <w:b/>
          <w:color w:val="000000" w:themeColor="text1"/>
          <w:sz w:val="26"/>
          <w:szCs w:val="26"/>
        </w:rPr>
        <w:t>0</w:t>
      </w:r>
      <w:r w:rsidRPr="0048797A">
        <w:rPr>
          <w:b/>
          <w:color w:val="000000" w:themeColor="text1"/>
          <w:sz w:val="26"/>
          <w:szCs w:val="26"/>
        </w:rPr>
        <w:t>2.20</w:t>
      </w:r>
      <w:r w:rsidR="00E818F4" w:rsidRPr="0048797A">
        <w:rPr>
          <w:b/>
          <w:color w:val="000000" w:themeColor="text1"/>
          <w:sz w:val="26"/>
          <w:szCs w:val="26"/>
        </w:rPr>
        <w:t>1</w:t>
      </w:r>
      <w:r w:rsidRPr="0048797A">
        <w:rPr>
          <w:b/>
          <w:color w:val="000000" w:themeColor="text1"/>
          <w:sz w:val="26"/>
          <w:szCs w:val="26"/>
        </w:rPr>
        <w:t>9 №</w:t>
      </w:r>
      <w:r w:rsidR="009536C9" w:rsidRPr="0048797A">
        <w:rPr>
          <w:b/>
          <w:color w:val="000000" w:themeColor="text1"/>
          <w:sz w:val="26"/>
          <w:szCs w:val="26"/>
        </w:rPr>
        <w:t xml:space="preserve"> </w:t>
      </w:r>
      <w:r w:rsidRPr="0048797A">
        <w:rPr>
          <w:b/>
          <w:color w:val="000000" w:themeColor="text1"/>
          <w:sz w:val="26"/>
          <w:szCs w:val="26"/>
        </w:rPr>
        <w:t>1</w:t>
      </w:r>
      <w:r w:rsidR="00E818F4" w:rsidRPr="0048797A">
        <w:rPr>
          <w:b/>
          <w:color w:val="000000" w:themeColor="text1"/>
          <w:sz w:val="26"/>
          <w:szCs w:val="26"/>
        </w:rPr>
        <w:t>27</w:t>
      </w:r>
      <w:r w:rsidR="0048797A" w:rsidRPr="0048797A">
        <w:rPr>
          <w:color w:val="000000" w:themeColor="text1"/>
          <w:sz w:val="26"/>
          <w:szCs w:val="26"/>
        </w:rPr>
        <w:t xml:space="preserve"> </w:t>
      </w:r>
      <w:r w:rsidR="0048797A" w:rsidRPr="0048797A">
        <w:rPr>
          <w:b/>
          <w:color w:val="000000" w:themeColor="text1"/>
          <w:sz w:val="26"/>
          <w:szCs w:val="26"/>
        </w:rPr>
        <w:t xml:space="preserve">«Об утверждении «Стратегии социально-экономического развития муниципального образования город Саяногорск </w:t>
      </w:r>
    </w:p>
    <w:p w:rsidR="00AF65C4" w:rsidRPr="0048797A" w:rsidRDefault="0048797A" w:rsidP="0048797A">
      <w:pPr>
        <w:keepNext/>
        <w:suppressLineNumbers/>
        <w:suppressAutoHyphens/>
        <w:spacing w:line="276" w:lineRule="auto"/>
        <w:contextualSpacing/>
        <w:jc w:val="center"/>
        <w:rPr>
          <w:b/>
          <w:color w:val="000000" w:themeColor="text1"/>
          <w:sz w:val="26"/>
          <w:szCs w:val="26"/>
        </w:rPr>
      </w:pPr>
      <w:r w:rsidRPr="0048797A">
        <w:rPr>
          <w:b/>
          <w:color w:val="000000" w:themeColor="text1"/>
          <w:sz w:val="26"/>
          <w:szCs w:val="26"/>
        </w:rPr>
        <w:t>до 2030 года»</w:t>
      </w:r>
    </w:p>
    <w:p w:rsidR="00AF65C4" w:rsidRPr="0048797A" w:rsidRDefault="00AF65C4" w:rsidP="0048797A">
      <w:pPr>
        <w:keepNext/>
        <w:suppressLineNumbers/>
        <w:suppressAutoHyphens/>
        <w:spacing w:line="276" w:lineRule="auto"/>
        <w:contextualSpacing/>
        <w:rPr>
          <w:b/>
          <w:color w:val="000000" w:themeColor="text1"/>
          <w:sz w:val="26"/>
          <w:szCs w:val="26"/>
        </w:rPr>
      </w:pPr>
    </w:p>
    <w:p w:rsidR="00CA76A7" w:rsidRPr="0048797A" w:rsidRDefault="00CA76A7" w:rsidP="0048797A">
      <w:pPr>
        <w:keepNext/>
        <w:suppressLineNumbers/>
        <w:suppressAutoHyphens/>
        <w:spacing w:line="276" w:lineRule="auto"/>
        <w:ind w:firstLine="709"/>
        <w:contextualSpacing/>
        <w:jc w:val="both"/>
        <w:rPr>
          <w:b/>
          <w:bCs/>
          <w:color w:val="000000" w:themeColor="text1"/>
          <w:sz w:val="26"/>
          <w:szCs w:val="26"/>
        </w:rPr>
      </w:pPr>
      <w:proofErr w:type="gramStart"/>
      <w:r w:rsidRPr="0048797A">
        <w:rPr>
          <w:color w:val="000000" w:themeColor="text1"/>
          <w:sz w:val="26"/>
          <w:szCs w:val="26"/>
        </w:rPr>
        <w:t xml:space="preserve">Рассмотрев ходатайство Главы муниципального образования город Саяногорск по вопросу внесения изменений в </w:t>
      </w:r>
      <w:r w:rsidR="00BA4DE6" w:rsidRPr="0048797A">
        <w:rPr>
          <w:color w:val="000000" w:themeColor="text1"/>
          <w:sz w:val="26"/>
          <w:szCs w:val="26"/>
        </w:rPr>
        <w:t>р</w:t>
      </w:r>
      <w:r w:rsidR="003D75E1" w:rsidRPr="0048797A">
        <w:rPr>
          <w:color w:val="000000" w:themeColor="text1"/>
          <w:sz w:val="26"/>
          <w:szCs w:val="26"/>
        </w:rPr>
        <w:t xml:space="preserve">ешение Совета депутатов </w:t>
      </w:r>
      <w:r w:rsidR="009536C9" w:rsidRPr="0048797A">
        <w:rPr>
          <w:color w:val="000000" w:themeColor="text1"/>
          <w:sz w:val="26"/>
          <w:szCs w:val="26"/>
        </w:rPr>
        <w:t xml:space="preserve">муниципального образования город Саяногорск </w:t>
      </w:r>
      <w:r w:rsidR="003D75E1" w:rsidRPr="0048797A">
        <w:rPr>
          <w:color w:val="000000" w:themeColor="text1"/>
          <w:sz w:val="26"/>
          <w:szCs w:val="26"/>
        </w:rPr>
        <w:t xml:space="preserve">от </w:t>
      </w:r>
      <w:r w:rsidR="00AB52C5" w:rsidRPr="0048797A">
        <w:rPr>
          <w:color w:val="000000" w:themeColor="text1"/>
          <w:sz w:val="26"/>
          <w:szCs w:val="26"/>
        </w:rPr>
        <w:t>19</w:t>
      </w:r>
      <w:r w:rsidR="003D75E1" w:rsidRPr="0048797A">
        <w:rPr>
          <w:color w:val="000000" w:themeColor="text1"/>
          <w:sz w:val="26"/>
          <w:szCs w:val="26"/>
        </w:rPr>
        <w:t>.</w:t>
      </w:r>
      <w:r w:rsidR="00AB52C5" w:rsidRPr="0048797A">
        <w:rPr>
          <w:color w:val="000000" w:themeColor="text1"/>
          <w:sz w:val="26"/>
          <w:szCs w:val="26"/>
        </w:rPr>
        <w:t>0</w:t>
      </w:r>
      <w:r w:rsidR="003D75E1" w:rsidRPr="0048797A">
        <w:rPr>
          <w:color w:val="000000" w:themeColor="text1"/>
          <w:sz w:val="26"/>
          <w:szCs w:val="26"/>
        </w:rPr>
        <w:t>2.20</w:t>
      </w:r>
      <w:r w:rsidR="00AB52C5" w:rsidRPr="0048797A">
        <w:rPr>
          <w:color w:val="000000" w:themeColor="text1"/>
          <w:sz w:val="26"/>
          <w:szCs w:val="26"/>
        </w:rPr>
        <w:t>19 №127</w:t>
      </w:r>
      <w:r w:rsidR="003D75E1" w:rsidRPr="0048797A">
        <w:rPr>
          <w:color w:val="000000" w:themeColor="text1"/>
          <w:sz w:val="26"/>
          <w:szCs w:val="26"/>
        </w:rPr>
        <w:t xml:space="preserve"> </w:t>
      </w:r>
      <w:r w:rsidR="00AB52C5" w:rsidRPr="0048797A">
        <w:rPr>
          <w:color w:val="000000" w:themeColor="text1"/>
          <w:sz w:val="26"/>
          <w:szCs w:val="26"/>
        </w:rPr>
        <w:t>«Об утверждении «Стратегии социально-экономического развития муниципального образования город Саяногорск до 2030 года»</w:t>
      </w:r>
      <w:r w:rsidRPr="0048797A">
        <w:rPr>
          <w:color w:val="000000" w:themeColor="text1"/>
          <w:sz w:val="26"/>
          <w:szCs w:val="26"/>
        </w:rPr>
        <w:t xml:space="preserve">, </w:t>
      </w:r>
      <w:r w:rsidR="00F85408" w:rsidRPr="0048797A">
        <w:rPr>
          <w:color w:val="000000" w:themeColor="text1"/>
          <w:sz w:val="26"/>
          <w:szCs w:val="26"/>
        </w:rPr>
        <w:t xml:space="preserve">в целях актуализации и приведения в соответствие </w:t>
      </w:r>
      <w:r w:rsidR="00C72FD0" w:rsidRPr="0048797A">
        <w:rPr>
          <w:color w:val="000000" w:themeColor="text1"/>
          <w:sz w:val="26"/>
          <w:szCs w:val="26"/>
        </w:rPr>
        <w:t xml:space="preserve">с </w:t>
      </w:r>
      <w:r w:rsidR="00F85408" w:rsidRPr="0048797A">
        <w:rPr>
          <w:color w:val="000000" w:themeColor="text1"/>
          <w:sz w:val="26"/>
          <w:szCs w:val="26"/>
        </w:rPr>
        <w:t xml:space="preserve">действующим законодательством,  </w:t>
      </w:r>
      <w:r w:rsidRPr="0048797A">
        <w:rPr>
          <w:color w:val="000000" w:themeColor="text1"/>
          <w:sz w:val="26"/>
          <w:szCs w:val="26"/>
        </w:rPr>
        <w:t>руководствуясь ст</w:t>
      </w:r>
      <w:r w:rsidR="003D75E1" w:rsidRPr="0048797A">
        <w:rPr>
          <w:color w:val="000000" w:themeColor="text1"/>
          <w:sz w:val="26"/>
          <w:szCs w:val="26"/>
        </w:rPr>
        <w:t xml:space="preserve">атьей </w:t>
      </w:r>
      <w:r w:rsidRPr="00D07D0F">
        <w:rPr>
          <w:color w:val="000000" w:themeColor="text1"/>
          <w:sz w:val="26"/>
          <w:szCs w:val="26"/>
        </w:rPr>
        <w:t xml:space="preserve">25 </w:t>
      </w:r>
      <w:r w:rsidRPr="0048797A">
        <w:rPr>
          <w:color w:val="000000" w:themeColor="text1"/>
          <w:sz w:val="26"/>
          <w:szCs w:val="26"/>
        </w:rPr>
        <w:t>Устава муниципального образования г</w:t>
      </w:r>
      <w:r w:rsidR="00466B38" w:rsidRPr="0048797A">
        <w:rPr>
          <w:color w:val="000000" w:themeColor="text1"/>
          <w:sz w:val="26"/>
          <w:szCs w:val="26"/>
        </w:rPr>
        <w:t>ород</w:t>
      </w:r>
      <w:r w:rsidR="00847030" w:rsidRPr="0048797A">
        <w:rPr>
          <w:color w:val="000000" w:themeColor="text1"/>
          <w:sz w:val="26"/>
          <w:szCs w:val="26"/>
        </w:rPr>
        <w:t xml:space="preserve"> </w:t>
      </w:r>
      <w:r w:rsidRPr="0048797A">
        <w:rPr>
          <w:color w:val="000000" w:themeColor="text1"/>
          <w:sz w:val="26"/>
          <w:szCs w:val="26"/>
        </w:rPr>
        <w:t>Саяногорск, Совет депутатов</w:t>
      </w:r>
      <w:r w:rsidR="00847030" w:rsidRPr="0048797A">
        <w:rPr>
          <w:color w:val="000000" w:themeColor="text1"/>
          <w:sz w:val="26"/>
          <w:szCs w:val="26"/>
        </w:rPr>
        <w:t xml:space="preserve"> муниципального образования города Саяногорск</w:t>
      </w:r>
      <w:r w:rsidRPr="0048797A">
        <w:rPr>
          <w:color w:val="000000" w:themeColor="text1"/>
          <w:sz w:val="26"/>
          <w:szCs w:val="26"/>
        </w:rPr>
        <w:t xml:space="preserve"> </w:t>
      </w:r>
      <w:proofErr w:type="gramEnd"/>
    </w:p>
    <w:p w:rsidR="00D179FF" w:rsidRPr="0048797A" w:rsidRDefault="00D179FF" w:rsidP="0048797A">
      <w:pPr>
        <w:keepNext/>
        <w:suppressLineNumbers/>
        <w:suppressAutoHyphens/>
        <w:spacing w:line="276" w:lineRule="auto"/>
        <w:contextualSpacing/>
        <w:rPr>
          <w:color w:val="000000" w:themeColor="text1"/>
          <w:sz w:val="26"/>
          <w:szCs w:val="26"/>
        </w:rPr>
      </w:pPr>
    </w:p>
    <w:p w:rsidR="00CA76A7" w:rsidRPr="0048797A" w:rsidRDefault="00CA76A7" w:rsidP="0048797A">
      <w:pPr>
        <w:keepNext/>
        <w:suppressLineNumbers/>
        <w:suppressAutoHyphens/>
        <w:spacing w:line="276" w:lineRule="auto"/>
        <w:contextualSpacing/>
        <w:jc w:val="center"/>
        <w:rPr>
          <w:b/>
          <w:color w:val="000000" w:themeColor="text1"/>
          <w:sz w:val="26"/>
          <w:szCs w:val="26"/>
        </w:rPr>
      </w:pPr>
      <w:proofErr w:type="gramStart"/>
      <w:r w:rsidRPr="0048797A">
        <w:rPr>
          <w:b/>
          <w:color w:val="000000" w:themeColor="text1"/>
          <w:sz w:val="26"/>
          <w:szCs w:val="26"/>
        </w:rPr>
        <w:t>Р</w:t>
      </w:r>
      <w:proofErr w:type="gramEnd"/>
      <w:r w:rsidRPr="0048797A">
        <w:rPr>
          <w:b/>
          <w:color w:val="000000" w:themeColor="text1"/>
          <w:sz w:val="26"/>
          <w:szCs w:val="26"/>
        </w:rPr>
        <w:t xml:space="preserve"> Е Ш И Л:</w:t>
      </w:r>
    </w:p>
    <w:p w:rsidR="00AF65C4" w:rsidRPr="0048797A" w:rsidRDefault="00AF65C4" w:rsidP="0048797A">
      <w:pPr>
        <w:keepNext/>
        <w:suppressLineNumbers/>
        <w:suppressAutoHyphens/>
        <w:spacing w:line="276" w:lineRule="auto"/>
        <w:contextualSpacing/>
        <w:rPr>
          <w:b/>
          <w:color w:val="000000" w:themeColor="text1"/>
          <w:sz w:val="26"/>
          <w:szCs w:val="26"/>
        </w:rPr>
      </w:pPr>
    </w:p>
    <w:p w:rsidR="00CA76A7" w:rsidRDefault="009E1235" w:rsidP="0048797A">
      <w:pPr>
        <w:keepNext/>
        <w:suppressLineNumbers/>
        <w:suppressAutoHyphens/>
        <w:spacing w:line="276" w:lineRule="auto"/>
        <w:ind w:firstLine="709"/>
        <w:contextualSpacing/>
        <w:jc w:val="both"/>
        <w:rPr>
          <w:b/>
          <w:color w:val="000000" w:themeColor="text1"/>
          <w:sz w:val="26"/>
          <w:szCs w:val="26"/>
        </w:rPr>
      </w:pPr>
      <w:r w:rsidRPr="0048797A">
        <w:rPr>
          <w:b/>
          <w:color w:val="000000" w:themeColor="text1"/>
          <w:sz w:val="26"/>
          <w:szCs w:val="26"/>
        </w:rPr>
        <w:t>Статья</w:t>
      </w:r>
      <w:r w:rsidR="00C943B4" w:rsidRPr="0048797A">
        <w:rPr>
          <w:b/>
          <w:color w:val="000000" w:themeColor="text1"/>
          <w:sz w:val="26"/>
          <w:szCs w:val="26"/>
        </w:rPr>
        <w:t xml:space="preserve"> </w:t>
      </w:r>
      <w:r w:rsidRPr="0048797A">
        <w:rPr>
          <w:b/>
          <w:color w:val="000000" w:themeColor="text1"/>
          <w:sz w:val="26"/>
          <w:szCs w:val="26"/>
        </w:rPr>
        <w:t>1</w:t>
      </w:r>
      <w:r w:rsidR="005364FE" w:rsidRPr="0048797A">
        <w:rPr>
          <w:b/>
          <w:color w:val="000000" w:themeColor="text1"/>
          <w:sz w:val="26"/>
          <w:szCs w:val="26"/>
        </w:rPr>
        <w:t>. Внесение изменений в решение Совета депутатов муниципального образования город Саяногорск от 19.02.2019 № 127</w:t>
      </w:r>
    </w:p>
    <w:p w:rsidR="00D07D0F" w:rsidRPr="0048797A" w:rsidRDefault="00D07D0F" w:rsidP="0048797A">
      <w:pPr>
        <w:keepNext/>
        <w:suppressLineNumbers/>
        <w:suppressAutoHyphens/>
        <w:spacing w:line="276" w:lineRule="auto"/>
        <w:ind w:firstLine="709"/>
        <w:contextualSpacing/>
        <w:jc w:val="both"/>
        <w:rPr>
          <w:b/>
          <w:color w:val="000000" w:themeColor="text1"/>
          <w:sz w:val="26"/>
          <w:szCs w:val="26"/>
        </w:rPr>
      </w:pPr>
    </w:p>
    <w:p w:rsidR="00B308EB" w:rsidRPr="0048797A" w:rsidRDefault="00BA4DE6" w:rsidP="0048797A">
      <w:pPr>
        <w:pStyle w:val="ac"/>
        <w:keepNext/>
        <w:numPr>
          <w:ilvl w:val="0"/>
          <w:numId w:val="32"/>
        </w:numPr>
        <w:suppressLineNumbers/>
        <w:tabs>
          <w:tab w:val="left" w:pos="993"/>
        </w:tabs>
        <w:suppressAutoHyphens/>
        <w:spacing w:line="276" w:lineRule="auto"/>
        <w:ind w:left="0" w:firstLine="709"/>
        <w:jc w:val="both"/>
        <w:rPr>
          <w:color w:val="000000" w:themeColor="text1"/>
          <w:sz w:val="26"/>
          <w:szCs w:val="26"/>
        </w:rPr>
      </w:pPr>
      <w:r w:rsidRPr="0048797A">
        <w:rPr>
          <w:color w:val="000000" w:themeColor="text1"/>
          <w:sz w:val="26"/>
          <w:szCs w:val="26"/>
        </w:rPr>
        <w:t xml:space="preserve">Внести в </w:t>
      </w:r>
      <w:r w:rsidR="00C25208" w:rsidRPr="0048797A">
        <w:rPr>
          <w:color w:val="000000" w:themeColor="text1"/>
          <w:sz w:val="26"/>
          <w:szCs w:val="26"/>
        </w:rPr>
        <w:t xml:space="preserve">приложение к </w:t>
      </w:r>
      <w:r w:rsidRPr="0048797A">
        <w:rPr>
          <w:color w:val="000000" w:themeColor="text1"/>
          <w:sz w:val="26"/>
          <w:szCs w:val="26"/>
        </w:rPr>
        <w:t>р</w:t>
      </w:r>
      <w:r w:rsidR="00B308EB" w:rsidRPr="0048797A">
        <w:rPr>
          <w:color w:val="000000" w:themeColor="text1"/>
          <w:sz w:val="26"/>
          <w:szCs w:val="26"/>
        </w:rPr>
        <w:t>ешени</w:t>
      </w:r>
      <w:r w:rsidR="005364FE" w:rsidRPr="0048797A">
        <w:rPr>
          <w:color w:val="000000" w:themeColor="text1"/>
          <w:sz w:val="26"/>
          <w:szCs w:val="26"/>
        </w:rPr>
        <w:t>ю</w:t>
      </w:r>
      <w:r w:rsidR="00B308EB" w:rsidRPr="0048797A">
        <w:rPr>
          <w:color w:val="000000" w:themeColor="text1"/>
          <w:sz w:val="26"/>
          <w:szCs w:val="26"/>
        </w:rPr>
        <w:t xml:space="preserve"> Совета депутатов</w:t>
      </w:r>
      <w:r w:rsidR="00C25208" w:rsidRPr="0048797A">
        <w:rPr>
          <w:color w:val="000000" w:themeColor="text1"/>
          <w:sz w:val="26"/>
          <w:szCs w:val="26"/>
        </w:rPr>
        <w:t xml:space="preserve"> муниципального образования город Саяногорск</w:t>
      </w:r>
      <w:r w:rsidR="00B308EB" w:rsidRPr="0048797A">
        <w:rPr>
          <w:color w:val="000000" w:themeColor="text1"/>
          <w:sz w:val="26"/>
          <w:szCs w:val="26"/>
        </w:rPr>
        <w:t xml:space="preserve"> от </w:t>
      </w:r>
      <w:r w:rsidR="00C25208" w:rsidRPr="0048797A">
        <w:rPr>
          <w:color w:val="000000" w:themeColor="text1"/>
          <w:sz w:val="26"/>
          <w:szCs w:val="26"/>
        </w:rPr>
        <w:t>19.0</w:t>
      </w:r>
      <w:r w:rsidR="00B308EB" w:rsidRPr="0048797A">
        <w:rPr>
          <w:color w:val="000000" w:themeColor="text1"/>
          <w:sz w:val="26"/>
          <w:szCs w:val="26"/>
        </w:rPr>
        <w:t>2.20</w:t>
      </w:r>
      <w:r w:rsidR="00C25208" w:rsidRPr="0048797A">
        <w:rPr>
          <w:color w:val="000000" w:themeColor="text1"/>
          <w:sz w:val="26"/>
          <w:szCs w:val="26"/>
        </w:rPr>
        <w:t>1</w:t>
      </w:r>
      <w:r w:rsidR="00B308EB" w:rsidRPr="0048797A">
        <w:rPr>
          <w:color w:val="000000" w:themeColor="text1"/>
          <w:sz w:val="26"/>
          <w:szCs w:val="26"/>
        </w:rPr>
        <w:t>9 №</w:t>
      </w:r>
      <w:r w:rsidR="009536C9" w:rsidRPr="0048797A">
        <w:rPr>
          <w:color w:val="000000" w:themeColor="text1"/>
          <w:sz w:val="26"/>
          <w:szCs w:val="26"/>
        </w:rPr>
        <w:t xml:space="preserve"> </w:t>
      </w:r>
      <w:r w:rsidR="00C25208" w:rsidRPr="0048797A">
        <w:rPr>
          <w:color w:val="000000" w:themeColor="text1"/>
          <w:sz w:val="26"/>
          <w:szCs w:val="26"/>
        </w:rPr>
        <w:t>127</w:t>
      </w:r>
      <w:r w:rsidR="00B308EB" w:rsidRPr="0048797A">
        <w:rPr>
          <w:color w:val="000000" w:themeColor="text1"/>
          <w:sz w:val="26"/>
          <w:szCs w:val="26"/>
        </w:rPr>
        <w:t xml:space="preserve"> </w:t>
      </w:r>
      <w:r w:rsidR="00C25208" w:rsidRPr="0048797A">
        <w:rPr>
          <w:color w:val="000000" w:themeColor="text1"/>
          <w:sz w:val="26"/>
          <w:szCs w:val="26"/>
        </w:rPr>
        <w:t>«Об утверждении «Стратегии социально-экономического развития муниципального образования город Саяногорск до 2030 года»</w:t>
      </w:r>
      <w:r w:rsidR="00B308EB" w:rsidRPr="0048797A">
        <w:rPr>
          <w:color w:val="000000" w:themeColor="text1"/>
          <w:sz w:val="26"/>
          <w:szCs w:val="26"/>
        </w:rPr>
        <w:t xml:space="preserve"> (далее – </w:t>
      </w:r>
      <w:r w:rsidR="00252901" w:rsidRPr="0048797A">
        <w:rPr>
          <w:color w:val="000000" w:themeColor="text1"/>
          <w:sz w:val="26"/>
          <w:szCs w:val="26"/>
        </w:rPr>
        <w:t>Стратегия</w:t>
      </w:r>
      <w:r w:rsidR="00CF3297" w:rsidRPr="0048797A">
        <w:rPr>
          <w:color w:val="000000" w:themeColor="text1"/>
          <w:sz w:val="26"/>
          <w:szCs w:val="26"/>
        </w:rPr>
        <w:t>)</w:t>
      </w:r>
      <w:r w:rsidR="00B308EB" w:rsidRPr="0048797A">
        <w:rPr>
          <w:color w:val="000000" w:themeColor="text1"/>
          <w:sz w:val="26"/>
          <w:szCs w:val="26"/>
        </w:rPr>
        <w:t xml:space="preserve"> следующие изменения:</w:t>
      </w:r>
    </w:p>
    <w:p w:rsidR="002E1506" w:rsidRPr="00D07D0F" w:rsidRDefault="002E1506" w:rsidP="0048797A">
      <w:pPr>
        <w:pStyle w:val="ac"/>
        <w:keepNext/>
        <w:numPr>
          <w:ilvl w:val="0"/>
          <w:numId w:val="33"/>
        </w:numPr>
        <w:suppressLineNumbers/>
        <w:tabs>
          <w:tab w:val="left" w:pos="993"/>
        </w:tabs>
        <w:suppressAutoHyphens/>
        <w:spacing w:line="276" w:lineRule="auto"/>
        <w:ind w:left="0" w:firstLine="709"/>
        <w:jc w:val="both"/>
        <w:rPr>
          <w:color w:val="000000" w:themeColor="text1"/>
          <w:sz w:val="26"/>
          <w:szCs w:val="26"/>
        </w:rPr>
      </w:pPr>
      <w:r w:rsidRPr="00D07D0F">
        <w:rPr>
          <w:color w:val="000000" w:themeColor="text1"/>
          <w:sz w:val="26"/>
          <w:szCs w:val="26"/>
        </w:rPr>
        <w:t>пункт 4.3 раздела 3.2 изложить в следующей редакции:</w:t>
      </w:r>
    </w:p>
    <w:p w:rsidR="00052990" w:rsidRPr="0048797A" w:rsidRDefault="007D01A2"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w:t>
      </w:r>
      <w:r w:rsidR="00052990" w:rsidRPr="0048797A">
        <w:rPr>
          <w:color w:val="000000" w:themeColor="text1"/>
          <w:sz w:val="26"/>
          <w:szCs w:val="26"/>
        </w:rPr>
        <w:t>4.3) Сбалансированная бюджетная политика:</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увеличить объем доходной части бюджета города и обеспечить динамичное поступление налоговых и неналоговых доходов;</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повысить качество управления бюджетным процессом для сохранения лидерских позиций города по ключевым показателям финансового саморазвития;</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обеспечить формирование ресурсной базы для реализации полномочий органов местного самоуправления, в том числе путем реализация программно-целевых методов в максимальной степени;</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lastRenderedPageBreak/>
        <w:t>повысить гибкость расходов, за счет выявления резервов и перераспределения ресурсов в пользу приоритетных направлений развития города.</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С учетом сложившихся реалий, существует необходимость приводить расходы бюджета города в соответствие с имеющимися финансовыми возможностями, что требует особого внимания к управлению бюджетными средствами, повышению результативности и рациональности их использования, что в свою очередь обеспечит сбалансированность бюджета, сокращение размера дефицита.</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усилить финансовый контроль за целевым и результативным использованием бюджетных средств  органов местного самоуправления, муниципальных учреждений, предприятий города и иных организаций, получающих средства из бюджета города.</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Контроль за правомерным, целевым и эффективным использованием бюджетных средств, соблюдением требований бюджетного законодательства и законодательства в сфере закупок обеспечит соблюдение получателями бюджетных средств финансовой дисциплины и повысит их ответственность за использование бюджетных ресурсов.</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Целевые индикаторы:</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рост объема налоговых и неналоговых доходов к 2030 г. до 1 200 млн. руб. или в 2,5 раза (при ежегодном установлении для МО г. Саяногорск дополнительного норматива по НДФЛ на уровне 25 - 30%);</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сохранение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на уровне 40%;</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рост показателя бюджетной обеспеченности (объем доходов местного бюджета на душу населения) с 20,8 тыс. руб./чел. в 2017 г. до 40,0 тыс. руб. к 2030 г. или в 2 раза;</w:t>
      </w:r>
    </w:p>
    <w:p w:rsidR="00052990"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обеспечение значения показателя доли расходов местного бюджета, формируемых в рамках программ, в общем объеме расходов бюджета не менее 90%;</w:t>
      </w:r>
    </w:p>
    <w:p w:rsidR="007D01A2" w:rsidRPr="0048797A" w:rsidRDefault="00052990"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сохранение уровня высокой долговой устойчивости</w:t>
      </w:r>
      <w:proofErr w:type="gramStart"/>
      <w:r w:rsidRPr="0048797A">
        <w:rPr>
          <w:color w:val="000000" w:themeColor="text1"/>
          <w:sz w:val="26"/>
          <w:szCs w:val="26"/>
        </w:rPr>
        <w:t>.»</w:t>
      </w:r>
      <w:r w:rsidR="0006168E" w:rsidRPr="0048797A">
        <w:rPr>
          <w:color w:val="000000" w:themeColor="text1"/>
          <w:sz w:val="26"/>
          <w:szCs w:val="26"/>
        </w:rPr>
        <w:t>;</w:t>
      </w:r>
      <w:proofErr w:type="gramEnd"/>
    </w:p>
    <w:p w:rsidR="001A0B9F" w:rsidRPr="00D07D0F" w:rsidRDefault="00E25C5B" w:rsidP="0048797A">
      <w:pPr>
        <w:pStyle w:val="ac"/>
        <w:keepNext/>
        <w:numPr>
          <w:ilvl w:val="0"/>
          <w:numId w:val="33"/>
        </w:numPr>
        <w:suppressLineNumbers/>
        <w:tabs>
          <w:tab w:val="left" w:pos="993"/>
        </w:tabs>
        <w:suppressAutoHyphens/>
        <w:spacing w:line="276" w:lineRule="auto"/>
        <w:ind w:left="0" w:firstLine="709"/>
        <w:jc w:val="both"/>
        <w:rPr>
          <w:color w:val="000000" w:themeColor="text1"/>
          <w:sz w:val="26"/>
          <w:szCs w:val="26"/>
        </w:rPr>
      </w:pPr>
      <w:r w:rsidRPr="00D07D0F">
        <w:rPr>
          <w:color w:val="000000" w:themeColor="text1"/>
          <w:sz w:val="26"/>
          <w:szCs w:val="26"/>
        </w:rPr>
        <w:t>в разделе 4.1 слова:</w:t>
      </w:r>
    </w:p>
    <w:p w:rsidR="001A0B9F" w:rsidRPr="0048797A" w:rsidRDefault="00AA5068"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«Для улучшения инвестиционного потенциала муниципального образования г. Саяногорск, доступности и открытости информации органов местного самоуправления дополнительно формировать и размещать сведения об объектах муниципального нежилого фонда, предназначенных для передачи в аренду хозяйствующим субъектам (юридическим лицам, индивидуальным предпринимателям, самозанятым) (</w:t>
      </w:r>
      <w:hyperlink r:id="rId10" w:history="1">
        <w:r w:rsidRPr="0048797A">
          <w:rPr>
            <w:color w:val="000000" w:themeColor="text1"/>
            <w:sz w:val="26"/>
            <w:szCs w:val="26"/>
          </w:rPr>
          <w:t>приложение 7</w:t>
        </w:r>
      </w:hyperlink>
      <w:r w:rsidRPr="0048797A">
        <w:rPr>
          <w:color w:val="000000" w:themeColor="text1"/>
          <w:sz w:val="26"/>
          <w:szCs w:val="26"/>
        </w:rPr>
        <w:t xml:space="preserve"> к настоящей Стратегии)</w:t>
      </w:r>
      <w:proofErr w:type="gramStart"/>
      <w:r w:rsidRPr="0048797A">
        <w:rPr>
          <w:color w:val="000000" w:themeColor="text1"/>
          <w:sz w:val="26"/>
          <w:szCs w:val="26"/>
        </w:rPr>
        <w:t>.»</w:t>
      </w:r>
      <w:proofErr w:type="gramEnd"/>
      <w:r w:rsidRPr="0048797A">
        <w:rPr>
          <w:color w:val="000000" w:themeColor="text1"/>
          <w:sz w:val="26"/>
          <w:szCs w:val="26"/>
        </w:rPr>
        <w:t xml:space="preserve"> </w:t>
      </w:r>
    </w:p>
    <w:p w:rsidR="001A0B9F" w:rsidRPr="00D07D0F" w:rsidRDefault="00AA5068" w:rsidP="0048797A">
      <w:pPr>
        <w:keepNext/>
        <w:suppressLineNumbers/>
        <w:suppressAutoHyphens/>
        <w:spacing w:line="276" w:lineRule="auto"/>
        <w:ind w:firstLine="709"/>
        <w:contextualSpacing/>
        <w:jc w:val="both"/>
        <w:rPr>
          <w:color w:val="000000" w:themeColor="text1"/>
          <w:sz w:val="26"/>
          <w:szCs w:val="26"/>
        </w:rPr>
      </w:pPr>
      <w:r w:rsidRPr="00D07D0F">
        <w:rPr>
          <w:color w:val="000000" w:themeColor="text1"/>
          <w:sz w:val="26"/>
          <w:szCs w:val="26"/>
        </w:rPr>
        <w:t>заменить словами</w:t>
      </w:r>
      <w:r w:rsidR="00E25C5B" w:rsidRPr="00D07D0F">
        <w:rPr>
          <w:color w:val="000000" w:themeColor="text1"/>
          <w:sz w:val="26"/>
          <w:szCs w:val="26"/>
        </w:rPr>
        <w:t>:</w:t>
      </w:r>
      <w:r w:rsidRPr="00D07D0F">
        <w:rPr>
          <w:color w:val="000000" w:themeColor="text1"/>
          <w:sz w:val="26"/>
          <w:szCs w:val="26"/>
        </w:rPr>
        <w:t xml:space="preserve"> </w:t>
      </w:r>
    </w:p>
    <w:p w:rsidR="00AA5068" w:rsidRPr="0048797A" w:rsidRDefault="00AA5068"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«Для улучшения инвестиционного потенциала муниципального образования г. Саяногорск, доступности и открытости информации органов местного самоуправления дополнительно формировать и размещать Перечень объектов муниципального имущества, возможных для передачи хозяйствующим субъектам (юридическим лицам, индивидуальным предпринимателям, самозанятым) (</w:t>
      </w:r>
      <w:hyperlink r:id="rId11" w:history="1">
        <w:r w:rsidRPr="0048797A">
          <w:rPr>
            <w:color w:val="000000" w:themeColor="text1"/>
            <w:sz w:val="26"/>
            <w:szCs w:val="26"/>
          </w:rPr>
          <w:t>приложение 7</w:t>
        </w:r>
      </w:hyperlink>
      <w:r w:rsidRPr="0048797A">
        <w:rPr>
          <w:color w:val="000000" w:themeColor="text1"/>
          <w:sz w:val="26"/>
          <w:szCs w:val="26"/>
        </w:rPr>
        <w:t xml:space="preserve"> к настоящей Стратегии)</w:t>
      </w:r>
      <w:proofErr w:type="gramStart"/>
      <w:r w:rsidRPr="0048797A">
        <w:rPr>
          <w:color w:val="000000" w:themeColor="text1"/>
          <w:sz w:val="26"/>
          <w:szCs w:val="26"/>
        </w:rPr>
        <w:t>.»</w:t>
      </w:r>
      <w:proofErr w:type="gramEnd"/>
      <w:r w:rsidRPr="0048797A">
        <w:rPr>
          <w:color w:val="000000" w:themeColor="text1"/>
          <w:sz w:val="26"/>
          <w:szCs w:val="26"/>
        </w:rPr>
        <w:t>;</w:t>
      </w:r>
    </w:p>
    <w:p w:rsidR="00AA5068" w:rsidRPr="0048797A" w:rsidRDefault="00AA5068" w:rsidP="0048797A">
      <w:pPr>
        <w:keepNext/>
        <w:suppressLineNumbers/>
        <w:suppressAutoHyphens/>
        <w:spacing w:line="276" w:lineRule="auto"/>
        <w:ind w:firstLine="709"/>
        <w:contextualSpacing/>
        <w:jc w:val="both"/>
        <w:rPr>
          <w:color w:val="000000" w:themeColor="text1"/>
          <w:sz w:val="26"/>
          <w:szCs w:val="26"/>
        </w:rPr>
      </w:pPr>
    </w:p>
    <w:p w:rsidR="001A0B9F" w:rsidRPr="008442E1" w:rsidRDefault="00C67986" w:rsidP="0048797A">
      <w:pPr>
        <w:pStyle w:val="ac"/>
        <w:keepNext/>
        <w:numPr>
          <w:ilvl w:val="0"/>
          <w:numId w:val="33"/>
        </w:numPr>
        <w:suppressLineNumbers/>
        <w:tabs>
          <w:tab w:val="left" w:pos="993"/>
        </w:tabs>
        <w:suppressAutoHyphens/>
        <w:spacing w:line="276" w:lineRule="auto"/>
        <w:ind w:left="0" w:firstLine="709"/>
        <w:jc w:val="both"/>
        <w:rPr>
          <w:color w:val="000000" w:themeColor="text1"/>
          <w:sz w:val="26"/>
          <w:szCs w:val="26"/>
        </w:rPr>
      </w:pPr>
      <w:r w:rsidRPr="008442E1">
        <w:rPr>
          <w:color w:val="000000" w:themeColor="text1"/>
          <w:sz w:val="26"/>
          <w:szCs w:val="26"/>
        </w:rPr>
        <w:lastRenderedPageBreak/>
        <w:t xml:space="preserve">в </w:t>
      </w:r>
      <w:r w:rsidR="0086240E" w:rsidRPr="008442E1">
        <w:rPr>
          <w:color w:val="000000" w:themeColor="text1"/>
          <w:sz w:val="26"/>
          <w:szCs w:val="26"/>
        </w:rPr>
        <w:t>раздел</w:t>
      </w:r>
      <w:r w:rsidR="002E1506" w:rsidRPr="008442E1">
        <w:rPr>
          <w:color w:val="000000" w:themeColor="text1"/>
          <w:sz w:val="26"/>
          <w:szCs w:val="26"/>
        </w:rPr>
        <w:t>е</w:t>
      </w:r>
      <w:r w:rsidR="0086240E" w:rsidRPr="008442E1">
        <w:rPr>
          <w:color w:val="000000" w:themeColor="text1"/>
          <w:sz w:val="26"/>
          <w:szCs w:val="26"/>
        </w:rPr>
        <w:t xml:space="preserve"> </w:t>
      </w:r>
      <w:r w:rsidRPr="008442E1">
        <w:rPr>
          <w:color w:val="000000" w:themeColor="text1"/>
          <w:sz w:val="26"/>
          <w:szCs w:val="26"/>
        </w:rPr>
        <w:t>4.4</w:t>
      </w:r>
      <w:r w:rsidR="0086240E" w:rsidRPr="008442E1">
        <w:rPr>
          <w:color w:val="000000" w:themeColor="text1"/>
          <w:sz w:val="26"/>
          <w:szCs w:val="26"/>
        </w:rPr>
        <w:t xml:space="preserve"> </w:t>
      </w:r>
      <w:r w:rsidR="00E25C5B" w:rsidRPr="008442E1">
        <w:rPr>
          <w:color w:val="000000" w:themeColor="text1"/>
          <w:sz w:val="26"/>
          <w:szCs w:val="26"/>
        </w:rPr>
        <w:t xml:space="preserve">после </w:t>
      </w:r>
      <w:r w:rsidRPr="008442E1">
        <w:rPr>
          <w:color w:val="000000" w:themeColor="text1"/>
          <w:sz w:val="26"/>
          <w:szCs w:val="26"/>
        </w:rPr>
        <w:t>слов</w:t>
      </w:r>
      <w:r w:rsidR="00E25C5B" w:rsidRPr="008442E1">
        <w:rPr>
          <w:color w:val="000000" w:themeColor="text1"/>
          <w:sz w:val="26"/>
          <w:szCs w:val="26"/>
        </w:rPr>
        <w:t>:</w:t>
      </w:r>
    </w:p>
    <w:p w:rsidR="001A0B9F" w:rsidRPr="008442E1" w:rsidRDefault="00C67986" w:rsidP="0048797A">
      <w:pPr>
        <w:keepNext/>
        <w:suppressLineNumbers/>
        <w:suppressAutoHyphens/>
        <w:spacing w:line="276" w:lineRule="auto"/>
        <w:ind w:firstLine="709"/>
        <w:contextualSpacing/>
        <w:jc w:val="both"/>
        <w:rPr>
          <w:color w:val="000000" w:themeColor="text1"/>
          <w:sz w:val="26"/>
          <w:szCs w:val="26"/>
        </w:rPr>
      </w:pPr>
      <w:r w:rsidRPr="008442E1">
        <w:rPr>
          <w:color w:val="000000" w:themeColor="text1"/>
          <w:sz w:val="26"/>
          <w:szCs w:val="26"/>
        </w:rPr>
        <w:t>«- "Самообложение граждан" - информирование населения на официальном сайте о возможностях внедрения самообложения граждан, процедуре его осуществления. Целью проекта является как повышение активности населения в решении местных задач, так и в привлечении дополнительных финансовых ресурсов для решения конкретных проблем города</w:t>
      </w:r>
      <w:proofErr w:type="gramStart"/>
      <w:r w:rsidRPr="008442E1">
        <w:rPr>
          <w:color w:val="000000" w:themeColor="text1"/>
          <w:sz w:val="26"/>
          <w:szCs w:val="26"/>
        </w:rPr>
        <w:t xml:space="preserve">.» </w:t>
      </w:r>
      <w:proofErr w:type="gramEnd"/>
    </w:p>
    <w:p w:rsidR="001A0B9F" w:rsidRPr="008442E1" w:rsidRDefault="00E25C5B" w:rsidP="0048797A">
      <w:pPr>
        <w:keepNext/>
        <w:suppressLineNumbers/>
        <w:suppressAutoHyphens/>
        <w:spacing w:line="276" w:lineRule="auto"/>
        <w:ind w:firstLine="709"/>
        <w:contextualSpacing/>
        <w:jc w:val="both"/>
        <w:rPr>
          <w:color w:val="000000" w:themeColor="text1"/>
          <w:sz w:val="26"/>
          <w:szCs w:val="26"/>
        </w:rPr>
      </w:pPr>
      <w:r w:rsidRPr="008442E1">
        <w:rPr>
          <w:color w:val="000000" w:themeColor="text1"/>
          <w:sz w:val="26"/>
          <w:szCs w:val="26"/>
        </w:rPr>
        <w:t>дополнить</w:t>
      </w:r>
      <w:r w:rsidR="00C67986" w:rsidRPr="008442E1">
        <w:rPr>
          <w:color w:val="000000" w:themeColor="text1"/>
          <w:sz w:val="26"/>
          <w:szCs w:val="26"/>
        </w:rPr>
        <w:t xml:space="preserve"> словами</w:t>
      </w:r>
      <w:r w:rsidRPr="008442E1">
        <w:rPr>
          <w:color w:val="000000" w:themeColor="text1"/>
          <w:sz w:val="26"/>
          <w:szCs w:val="26"/>
        </w:rPr>
        <w:t>:</w:t>
      </w:r>
      <w:r w:rsidR="00C67986" w:rsidRPr="008442E1">
        <w:rPr>
          <w:color w:val="000000" w:themeColor="text1"/>
          <w:sz w:val="26"/>
          <w:szCs w:val="26"/>
        </w:rPr>
        <w:t xml:space="preserve"> </w:t>
      </w:r>
    </w:p>
    <w:p w:rsidR="00C032EE" w:rsidRPr="008442E1" w:rsidRDefault="00C67986" w:rsidP="0048797A">
      <w:pPr>
        <w:keepNext/>
        <w:suppressLineNumbers/>
        <w:suppressAutoHyphens/>
        <w:spacing w:line="276" w:lineRule="auto"/>
        <w:ind w:firstLine="709"/>
        <w:contextualSpacing/>
        <w:jc w:val="both"/>
        <w:rPr>
          <w:color w:val="000000" w:themeColor="text1"/>
          <w:sz w:val="26"/>
          <w:szCs w:val="26"/>
        </w:rPr>
      </w:pPr>
      <w:r w:rsidRPr="0048797A">
        <w:rPr>
          <w:color w:val="000000" w:themeColor="text1"/>
          <w:sz w:val="26"/>
          <w:szCs w:val="26"/>
        </w:rPr>
        <w:t xml:space="preserve">«- "Инициативное бюджетирование" - информирование населения о возможности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8797A">
        <w:rPr>
          <w:color w:val="000000" w:themeColor="text1"/>
          <w:sz w:val="26"/>
          <w:szCs w:val="26"/>
        </w:rPr>
        <w:t>решения</w:t>
      </w:r>
      <w:proofErr w:type="gramEnd"/>
      <w:r w:rsidRPr="0048797A">
        <w:rPr>
          <w:color w:val="000000" w:themeColor="text1"/>
          <w:sz w:val="26"/>
          <w:szCs w:val="26"/>
        </w:rPr>
        <w:t xml:space="preserve"> которых предоставлено органам местного самоуправления, посредством внесения инициативного проекта. </w:t>
      </w:r>
      <w:proofErr w:type="gramStart"/>
      <w:r w:rsidRPr="0048797A">
        <w:rPr>
          <w:color w:val="000000" w:themeColor="text1"/>
          <w:sz w:val="26"/>
          <w:szCs w:val="26"/>
        </w:rPr>
        <w:t xml:space="preserve">Целью проекта является создание условий для формирования у значительной части населения экономической инициативности и самостоятельности в решении вопросов местного значения, повышение роли общественности в создании и управлении городской средой, расширение практики </w:t>
      </w:r>
      <w:r w:rsidRPr="008442E1">
        <w:rPr>
          <w:color w:val="000000" w:themeColor="text1"/>
          <w:sz w:val="26"/>
          <w:szCs w:val="26"/>
        </w:rPr>
        <w:t>привлечения горожан, коммерческих и некоммерческих организаций к проектированию и преобразованию городских пространств, привлечение дополнительных финансовых, трудовых и имущественных ресурсов граждан в процессе реализации инициативного проекта, повышение взаимной ответственности власти</w:t>
      </w:r>
      <w:proofErr w:type="gramEnd"/>
      <w:r w:rsidRPr="008442E1">
        <w:rPr>
          <w:color w:val="000000" w:themeColor="text1"/>
          <w:sz w:val="26"/>
          <w:szCs w:val="26"/>
        </w:rPr>
        <w:t xml:space="preserve"> и гражданского общества за развитие муниципального образования г.Саяногорск.»</w:t>
      </w:r>
      <w:r w:rsidR="00AA5068" w:rsidRPr="008442E1">
        <w:rPr>
          <w:color w:val="000000" w:themeColor="text1"/>
          <w:sz w:val="26"/>
          <w:szCs w:val="26"/>
        </w:rPr>
        <w:t>.</w:t>
      </w:r>
    </w:p>
    <w:p w:rsidR="007A2D0B" w:rsidRPr="008442E1" w:rsidRDefault="007A2D0B" w:rsidP="0048797A">
      <w:pPr>
        <w:pStyle w:val="ac"/>
        <w:keepNext/>
        <w:numPr>
          <w:ilvl w:val="0"/>
          <w:numId w:val="33"/>
        </w:numPr>
        <w:suppressLineNumbers/>
        <w:tabs>
          <w:tab w:val="left" w:pos="993"/>
        </w:tabs>
        <w:suppressAutoHyphens/>
        <w:spacing w:line="276" w:lineRule="auto"/>
        <w:ind w:left="0" w:firstLine="709"/>
        <w:jc w:val="both"/>
        <w:rPr>
          <w:color w:val="000000" w:themeColor="text1"/>
          <w:sz w:val="26"/>
          <w:szCs w:val="26"/>
        </w:rPr>
      </w:pPr>
      <w:r w:rsidRPr="008442E1">
        <w:rPr>
          <w:color w:val="000000" w:themeColor="text1"/>
          <w:sz w:val="26"/>
          <w:szCs w:val="26"/>
        </w:rPr>
        <w:t>приложения 5, 6, 7, 8 изложить в редакции приложений 1, 2, 3, 4 к настоящему решению соответственно.</w:t>
      </w:r>
    </w:p>
    <w:p w:rsidR="00E73A7A" w:rsidRPr="0048797A" w:rsidRDefault="00E73A7A" w:rsidP="0048797A">
      <w:pPr>
        <w:keepNext/>
        <w:suppressLineNumbers/>
        <w:suppressAutoHyphens/>
        <w:spacing w:line="276" w:lineRule="auto"/>
        <w:ind w:firstLine="709"/>
        <w:contextualSpacing/>
        <w:jc w:val="both"/>
        <w:rPr>
          <w:b/>
          <w:color w:val="000000" w:themeColor="text1"/>
          <w:sz w:val="26"/>
          <w:szCs w:val="26"/>
        </w:rPr>
      </w:pPr>
    </w:p>
    <w:p w:rsidR="007F581E" w:rsidRDefault="007F581E" w:rsidP="0048797A">
      <w:pPr>
        <w:keepNext/>
        <w:suppressLineNumbers/>
        <w:suppressAutoHyphens/>
        <w:spacing w:line="276" w:lineRule="auto"/>
        <w:ind w:firstLine="709"/>
        <w:contextualSpacing/>
        <w:jc w:val="both"/>
        <w:rPr>
          <w:b/>
          <w:color w:val="000000" w:themeColor="text1"/>
          <w:sz w:val="26"/>
          <w:szCs w:val="26"/>
        </w:rPr>
      </w:pPr>
      <w:r w:rsidRPr="0048797A">
        <w:rPr>
          <w:b/>
          <w:color w:val="000000" w:themeColor="text1"/>
          <w:sz w:val="26"/>
          <w:szCs w:val="26"/>
        </w:rPr>
        <w:t xml:space="preserve">Статья </w:t>
      </w:r>
      <w:r w:rsidR="0087154E" w:rsidRPr="0048797A">
        <w:rPr>
          <w:b/>
          <w:color w:val="000000" w:themeColor="text1"/>
          <w:sz w:val="26"/>
          <w:szCs w:val="26"/>
        </w:rPr>
        <w:t>2</w:t>
      </w:r>
      <w:r w:rsidRPr="0048797A">
        <w:rPr>
          <w:b/>
          <w:color w:val="000000" w:themeColor="text1"/>
          <w:sz w:val="26"/>
          <w:szCs w:val="26"/>
        </w:rPr>
        <w:t xml:space="preserve">. </w:t>
      </w:r>
      <w:proofErr w:type="gramStart"/>
      <w:r w:rsidRPr="0048797A">
        <w:rPr>
          <w:b/>
          <w:color w:val="000000" w:themeColor="text1"/>
          <w:sz w:val="26"/>
          <w:szCs w:val="26"/>
        </w:rPr>
        <w:t>Контроль за</w:t>
      </w:r>
      <w:proofErr w:type="gramEnd"/>
      <w:r w:rsidRPr="0048797A">
        <w:rPr>
          <w:b/>
          <w:color w:val="000000" w:themeColor="text1"/>
          <w:sz w:val="26"/>
          <w:szCs w:val="26"/>
        </w:rPr>
        <w:t xml:space="preserve"> исполнением настоящего решения</w:t>
      </w:r>
    </w:p>
    <w:p w:rsidR="008442E1" w:rsidRPr="0048797A" w:rsidRDefault="008442E1" w:rsidP="0048797A">
      <w:pPr>
        <w:keepNext/>
        <w:suppressLineNumbers/>
        <w:suppressAutoHyphens/>
        <w:spacing w:line="276" w:lineRule="auto"/>
        <w:ind w:firstLine="709"/>
        <w:contextualSpacing/>
        <w:jc w:val="both"/>
        <w:rPr>
          <w:b/>
          <w:color w:val="000000" w:themeColor="text1"/>
          <w:sz w:val="26"/>
          <w:szCs w:val="26"/>
        </w:rPr>
      </w:pPr>
    </w:p>
    <w:p w:rsidR="00CA76A7" w:rsidRPr="0048797A" w:rsidRDefault="008442E1" w:rsidP="0048797A">
      <w:pPr>
        <w:keepNext/>
        <w:suppressLineNumbers/>
        <w:suppressAutoHyphens/>
        <w:spacing w:line="276" w:lineRule="auto"/>
        <w:ind w:firstLine="709"/>
        <w:contextualSpacing/>
        <w:jc w:val="both"/>
        <w:rPr>
          <w:color w:val="000000" w:themeColor="text1"/>
          <w:sz w:val="26"/>
          <w:szCs w:val="26"/>
        </w:rPr>
      </w:pPr>
      <w:r>
        <w:rPr>
          <w:color w:val="000000" w:themeColor="text1"/>
          <w:sz w:val="26"/>
          <w:szCs w:val="26"/>
        </w:rPr>
        <w:t xml:space="preserve">1. </w:t>
      </w:r>
      <w:r w:rsidR="00CA76A7" w:rsidRPr="0048797A">
        <w:rPr>
          <w:color w:val="000000" w:themeColor="text1"/>
          <w:sz w:val="26"/>
          <w:szCs w:val="26"/>
        </w:rPr>
        <w:t xml:space="preserve">Контроль над исполнением настоящего </w:t>
      </w:r>
      <w:r w:rsidR="003661AA" w:rsidRPr="0048797A">
        <w:rPr>
          <w:color w:val="000000" w:themeColor="text1"/>
          <w:sz w:val="26"/>
          <w:szCs w:val="26"/>
        </w:rPr>
        <w:t>р</w:t>
      </w:r>
      <w:r w:rsidR="00CA76A7" w:rsidRPr="0048797A">
        <w:rPr>
          <w:color w:val="000000" w:themeColor="text1"/>
          <w:sz w:val="26"/>
          <w:szCs w:val="26"/>
        </w:rPr>
        <w:t xml:space="preserve">ешения возложить на постоянную комиссию </w:t>
      </w:r>
      <w:r w:rsidR="002B61B3" w:rsidRPr="0048797A">
        <w:rPr>
          <w:color w:val="000000" w:themeColor="text1"/>
          <w:sz w:val="26"/>
          <w:szCs w:val="26"/>
        </w:rPr>
        <w:t xml:space="preserve">по вопросам бюджета, финансов, использования муниципальной собственности и земельных ресурсов </w:t>
      </w:r>
      <w:r w:rsidR="00294DCD" w:rsidRPr="0048797A">
        <w:rPr>
          <w:color w:val="000000" w:themeColor="text1"/>
          <w:sz w:val="26"/>
          <w:szCs w:val="26"/>
        </w:rPr>
        <w:t>Совета депутатов муниципальног</w:t>
      </w:r>
      <w:r>
        <w:rPr>
          <w:color w:val="000000" w:themeColor="text1"/>
          <w:sz w:val="26"/>
          <w:szCs w:val="26"/>
        </w:rPr>
        <w:t>о образования города Саяногорск.</w:t>
      </w:r>
    </w:p>
    <w:p w:rsidR="0073725F" w:rsidRPr="0048797A" w:rsidRDefault="0073725F" w:rsidP="0048797A">
      <w:pPr>
        <w:keepNext/>
        <w:suppressLineNumbers/>
        <w:suppressAutoHyphens/>
        <w:spacing w:line="276" w:lineRule="auto"/>
        <w:ind w:firstLine="709"/>
        <w:contextualSpacing/>
        <w:jc w:val="both"/>
        <w:rPr>
          <w:color w:val="000000" w:themeColor="text1"/>
          <w:sz w:val="26"/>
          <w:szCs w:val="26"/>
        </w:rPr>
      </w:pPr>
    </w:p>
    <w:p w:rsidR="007F581E" w:rsidRDefault="007F581E" w:rsidP="0048797A">
      <w:pPr>
        <w:keepNext/>
        <w:suppressLineNumbers/>
        <w:suppressAutoHyphens/>
        <w:spacing w:line="276" w:lineRule="auto"/>
        <w:ind w:firstLine="709"/>
        <w:contextualSpacing/>
        <w:jc w:val="both"/>
        <w:rPr>
          <w:b/>
          <w:color w:val="000000" w:themeColor="text1"/>
          <w:sz w:val="26"/>
          <w:szCs w:val="26"/>
        </w:rPr>
      </w:pPr>
      <w:r w:rsidRPr="0048797A">
        <w:rPr>
          <w:b/>
          <w:color w:val="000000" w:themeColor="text1"/>
          <w:sz w:val="26"/>
          <w:szCs w:val="26"/>
        </w:rPr>
        <w:t xml:space="preserve">Статья </w:t>
      </w:r>
      <w:r w:rsidR="0087154E" w:rsidRPr="0048797A">
        <w:rPr>
          <w:b/>
          <w:color w:val="000000" w:themeColor="text1"/>
          <w:sz w:val="26"/>
          <w:szCs w:val="26"/>
        </w:rPr>
        <w:t>3</w:t>
      </w:r>
      <w:r w:rsidRPr="0048797A">
        <w:rPr>
          <w:b/>
          <w:color w:val="000000" w:themeColor="text1"/>
          <w:sz w:val="26"/>
          <w:szCs w:val="26"/>
        </w:rPr>
        <w:t>. Порядок вступления в силу настоящего решения</w:t>
      </w:r>
    </w:p>
    <w:p w:rsidR="008442E1" w:rsidRPr="0048797A" w:rsidRDefault="008442E1" w:rsidP="0048797A">
      <w:pPr>
        <w:keepNext/>
        <w:suppressLineNumbers/>
        <w:suppressAutoHyphens/>
        <w:spacing w:line="276" w:lineRule="auto"/>
        <w:ind w:firstLine="709"/>
        <w:contextualSpacing/>
        <w:jc w:val="both"/>
        <w:rPr>
          <w:b/>
          <w:color w:val="000000" w:themeColor="text1"/>
          <w:sz w:val="26"/>
          <w:szCs w:val="26"/>
        </w:rPr>
      </w:pPr>
    </w:p>
    <w:p w:rsidR="005125A7" w:rsidRPr="0048797A" w:rsidRDefault="008442E1" w:rsidP="0048797A">
      <w:pPr>
        <w:keepNext/>
        <w:suppressLineNumbers/>
        <w:suppressAutoHyphens/>
        <w:spacing w:line="276" w:lineRule="auto"/>
        <w:ind w:firstLine="709"/>
        <w:contextualSpacing/>
        <w:jc w:val="both"/>
        <w:rPr>
          <w:color w:val="000000" w:themeColor="text1"/>
          <w:sz w:val="26"/>
          <w:szCs w:val="26"/>
        </w:rPr>
      </w:pPr>
      <w:r>
        <w:rPr>
          <w:color w:val="000000" w:themeColor="text1"/>
          <w:sz w:val="26"/>
          <w:szCs w:val="26"/>
        </w:rPr>
        <w:t xml:space="preserve">1. </w:t>
      </w:r>
      <w:r w:rsidR="00294DCD" w:rsidRPr="0048797A">
        <w:rPr>
          <w:color w:val="000000" w:themeColor="text1"/>
          <w:sz w:val="26"/>
          <w:szCs w:val="26"/>
        </w:rPr>
        <w:t>Настоящее решение вступает в силу со дня его официального опубликования в средствах массовой информации.</w:t>
      </w:r>
    </w:p>
    <w:p w:rsidR="008B7933" w:rsidRPr="0048797A" w:rsidRDefault="008B7933" w:rsidP="0048797A">
      <w:pPr>
        <w:keepNext/>
        <w:suppressLineNumbers/>
        <w:suppressAutoHyphens/>
        <w:spacing w:line="276" w:lineRule="auto"/>
        <w:contextualSpacing/>
        <w:rPr>
          <w:color w:val="000000" w:themeColor="text1"/>
          <w:sz w:val="26"/>
          <w:szCs w:val="26"/>
        </w:rPr>
      </w:pPr>
    </w:p>
    <w:tbl>
      <w:tblPr>
        <w:tblW w:w="10368" w:type="dxa"/>
        <w:tblLook w:val="04A0" w:firstRow="1" w:lastRow="0" w:firstColumn="1" w:lastColumn="0" w:noHBand="0" w:noVBand="1"/>
      </w:tblPr>
      <w:tblGrid>
        <w:gridCol w:w="4503"/>
        <w:gridCol w:w="1441"/>
        <w:gridCol w:w="4424"/>
      </w:tblGrid>
      <w:tr w:rsidR="002B61B3" w:rsidRPr="0048797A" w:rsidTr="008442E1">
        <w:trPr>
          <w:trHeight w:val="1213"/>
        </w:trPr>
        <w:tc>
          <w:tcPr>
            <w:tcW w:w="4503" w:type="dxa"/>
          </w:tcPr>
          <w:p w:rsidR="00E33C4C" w:rsidRPr="0048797A" w:rsidRDefault="00E33C4C" w:rsidP="0048797A">
            <w:pPr>
              <w:keepNext/>
              <w:suppressLineNumbers/>
              <w:suppressAutoHyphens/>
              <w:spacing w:line="276" w:lineRule="auto"/>
              <w:contextualSpacing/>
              <w:rPr>
                <w:color w:val="000000" w:themeColor="text1"/>
                <w:sz w:val="26"/>
                <w:szCs w:val="26"/>
              </w:rPr>
            </w:pPr>
            <w:r w:rsidRPr="0048797A">
              <w:rPr>
                <w:color w:val="000000" w:themeColor="text1"/>
                <w:sz w:val="26"/>
                <w:szCs w:val="26"/>
              </w:rPr>
              <w:t xml:space="preserve">Председатель Совета депутатов </w:t>
            </w:r>
          </w:p>
          <w:p w:rsidR="00E33C4C" w:rsidRPr="0048797A" w:rsidRDefault="00E33C4C" w:rsidP="0048797A">
            <w:pPr>
              <w:keepNext/>
              <w:suppressLineNumbers/>
              <w:suppressAutoHyphens/>
              <w:spacing w:line="276" w:lineRule="auto"/>
              <w:contextualSpacing/>
              <w:rPr>
                <w:color w:val="000000" w:themeColor="text1"/>
                <w:sz w:val="26"/>
                <w:szCs w:val="26"/>
              </w:rPr>
            </w:pPr>
            <w:r w:rsidRPr="0048797A">
              <w:rPr>
                <w:color w:val="000000" w:themeColor="text1"/>
                <w:sz w:val="26"/>
                <w:szCs w:val="26"/>
              </w:rPr>
              <w:t xml:space="preserve">муниципального образования </w:t>
            </w:r>
          </w:p>
          <w:p w:rsidR="00E33C4C" w:rsidRPr="0048797A" w:rsidRDefault="00E33C4C" w:rsidP="0048797A">
            <w:pPr>
              <w:keepNext/>
              <w:suppressLineNumbers/>
              <w:suppressAutoHyphens/>
              <w:spacing w:line="276" w:lineRule="auto"/>
              <w:contextualSpacing/>
              <w:rPr>
                <w:color w:val="000000" w:themeColor="text1"/>
                <w:sz w:val="26"/>
                <w:szCs w:val="26"/>
              </w:rPr>
            </w:pPr>
            <w:r w:rsidRPr="0048797A">
              <w:rPr>
                <w:color w:val="000000" w:themeColor="text1"/>
                <w:sz w:val="26"/>
                <w:szCs w:val="26"/>
              </w:rPr>
              <w:t>город Саяногорск</w:t>
            </w:r>
          </w:p>
          <w:p w:rsidR="00E33C4C" w:rsidRPr="0048797A" w:rsidRDefault="00E33C4C" w:rsidP="0048797A">
            <w:pPr>
              <w:keepNext/>
              <w:suppressLineNumbers/>
              <w:suppressAutoHyphens/>
              <w:spacing w:line="276" w:lineRule="auto"/>
              <w:contextualSpacing/>
              <w:rPr>
                <w:color w:val="000000" w:themeColor="text1"/>
                <w:sz w:val="26"/>
                <w:szCs w:val="26"/>
              </w:rPr>
            </w:pPr>
          </w:p>
          <w:p w:rsidR="002B61B3" w:rsidRPr="0048797A" w:rsidRDefault="008442E1" w:rsidP="008442E1">
            <w:pPr>
              <w:keepNext/>
              <w:suppressLineNumbers/>
              <w:suppressAutoHyphens/>
              <w:spacing w:line="276" w:lineRule="auto"/>
              <w:contextualSpacing/>
              <w:rPr>
                <w:color w:val="000000" w:themeColor="text1"/>
                <w:sz w:val="26"/>
                <w:szCs w:val="26"/>
              </w:rPr>
            </w:pPr>
            <w:r>
              <w:rPr>
                <w:color w:val="000000" w:themeColor="text1"/>
                <w:sz w:val="26"/>
                <w:szCs w:val="26"/>
              </w:rPr>
              <w:t xml:space="preserve">                                        </w:t>
            </w:r>
            <w:r w:rsidR="00E33C4C" w:rsidRPr="0048797A">
              <w:rPr>
                <w:color w:val="000000" w:themeColor="text1"/>
                <w:sz w:val="26"/>
                <w:szCs w:val="26"/>
              </w:rPr>
              <w:t>В.В.</w:t>
            </w:r>
            <w:r>
              <w:rPr>
                <w:color w:val="000000" w:themeColor="text1"/>
                <w:sz w:val="26"/>
                <w:szCs w:val="26"/>
              </w:rPr>
              <w:t xml:space="preserve"> </w:t>
            </w:r>
            <w:r w:rsidR="00E33C4C" w:rsidRPr="0048797A">
              <w:rPr>
                <w:color w:val="000000" w:themeColor="text1"/>
                <w:sz w:val="26"/>
                <w:szCs w:val="26"/>
              </w:rPr>
              <w:t>Ситников</w:t>
            </w:r>
          </w:p>
        </w:tc>
        <w:tc>
          <w:tcPr>
            <w:tcW w:w="1441" w:type="dxa"/>
          </w:tcPr>
          <w:p w:rsidR="002B61B3" w:rsidRPr="0048797A" w:rsidRDefault="002B61B3" w:rsidP="0048797A">
            <w:pPr>
              <w:keepNext/>
              <w:suppressLineNumbers/>
              <w:suppressAutoHyphens/>
              <w:spacing w:line="276" w:lineRule="auto"/>
              <w:contextualSpacing/>
              <w:rPr>
                <w:color w:val="000000" w:themeColor="text1"/>
                <w:sz w:val="26"/>
                <w:szCs w:val="26"/>
              </w:rPr>
            </w:pPr>
          </w:p>
        </w:tc>
        <w:tc>
          <w:tcPr>
            <w:tcW w:w="4424" w:type="dxa"/>
          </w:tcPr>
          <w:p w:rsidR="00E33C4C" w:rsidRPr="0048797A" w:rsidRDefault="008442E1" w:rsidP="0048797A">
            <w:pPr>
              <w:keepNext/>
              <w:suppressLineNumbers/>
              <w:suppressAutoHyphens/>
              <w:spacing w:line="276" w:lineRule="auto"/>
              <w:contextualSpacing/>
              <w:rPr>
                <w:color w:val="000000" w:themeColor="text1"/>
                <w:sz w:val="26"/>
                <w:szCs w:val="26"/>
              </w:rPr>
            </w:pPr>
            <w:proofErr w:type="gramStart"/>
            <w:r>
              <w:rPr>
                <w:color w:val="000000" w:themeColor="text1"/>
                <w:sz w:val="26"/>
                <w:szCs w:val="26"/>
              </w:rPr>
              <w:t>Исполняющий</w:t>
            </w:r>
            <w:proofErr w:type="gramEnd"/>
            <w:r>
              <w:rPr>
                <w:color w:val="000000" w:themeColor="text1"/>
                <w:sz w:val="26"/>
                <w:szCs w:val="26"/>
              </w:rPr>
              <w:t xml:space="preserve"> обязанности </w:t>
            </w:r>
            <w:r w:rsidR="00E33C4C" w:rsidRPr="0048797A">
              <w:rPr>
                <w:color w:val="000000" w:themeColor="text1"/>
                <w:sz w:val="26"/>
                <w:szCs w:val="26"/>
              </w:rPr>
              <w:t>Глав</w:t>
            </w:r>
            <w:r>
              <w:rPr>
                <w:color w:val="000000" w:themeColor="text1"/>
                <w:sz w:val="26"/>
                <w:szCs w:val="26"/>
              </w:rPr>
              <w:t>ы</w:t>
            </w:r>
            <w:r w:rsidR="00E33C4C" w:rsidRPr="0048797A">
              <w:rPr>
                <w:color w:val="000000" w:themeColor="text1"/>
                <w:sz w:val="26"/>
                <w:szCs w:val="26"/>
              </w:rPr>
              <w:t xml:space="preserve"> муниципального образования </w:t>
            </w:r>
          </w:p>
          <w:p w:rsidR="00E33C4C" w:rsidRPr="0048797A" w:rsidRDefault="00E33C4C" w:rsidP="0048797A">
            <w:pPr>
              <w:keepNext/>
              <w:suppressLineNumbers/>
              <w:suppressAutoHyphens/>
              <w:spacing w:line="276" w:lineRule="auto"/>
              <w:contextualSpacing/>
              <w:rPr>
                <w:color w:val="000000" w:themeColor="text1"/>
                <w:sz w:val="26"/>
                <w:szCs w:val="26"/>
              </w:rPr>
            </w:pPr>
            <w:r w:rsidRPr="0048797A">
              <w:rPr>
                <w:color w:val="000000" w:themeColor="text1"/>
                <w:sz w:val="26"/>
                <w:szCs w:val="26"/>
              </w:rPr>
              <w:t>город Саяногорск</w:t>
            </w:r>
          </w:p>
          <w:p w:rsidR="00E33C4C" w:rsidRPr="0048797A" w:rsidRDefault="00E33C4C" w:rsidP="0048797A">
            <w:pPr>
              <w:keepNext/>
              <w:suppressLineNumbers/>
              <w:suppressAutoHyphens/>
              <w:spacing w:line="276" w:lineRule="auto"/>
              <w:contextualSpacing/>
              <w:rPr>
                <w:color w:val="000000" w:themeColor="text1"/>
                <w:sz w:val="26"/>
                <w:szCs w:val="26"/>
              </w:rPr>
            </w:pPr>
          </w:p>
          <w:p w:rsidR="002B61B3" w:rsidRPr="0048797A" w:rsidRDefault="008442E1" w:rsidP="008442E1">
            <w:pPr>
              <w:keepNext/>
              <w:suppressLineNumbers/>
              <w:suppressAutoHyphens/>
              <w:spacing w:line="276" w:lineRule="auto"/>
              <w:contextualSpacing/>
              <w:rPr>
                <w:color w:val="000000" w:themeColor="text1"/>
                <w:sz w:val="26"/>
                <w:szCs w:val="26"/>
              </w:rPr>
            </w:pPr>
            <w:r>
              <w:rPr>
                <w:color w:val="000000" w:themeColor="text1"/>
                <w:sz w:val="26"/>
                <w:szCs w:val="26"/>
              </w:rPr>
              <w:t xml:space="preserve">                                     О</w:t>
            </w:r>
            <w:r w:rsidR="00FA19E7" w:rsidRPr="0048797A">
              <w:rPr>
                <w:color w:val="000000" w:themeColor="text1"/>
                <w:sz w:val="26"/>
                <w:szCs w:val="26"/>
              </w:rPr>
              <w:t>.</w:t>
            </w:r>
            <w:r>
              <w:rPr>
                <w:color w:val="000000" w:themeColor="text1"/>
                <w:sz w:val="26"/>
                <w:szCs w:val="26"/>
              </w:rPr>
              <w:t>Ю</w:t>
            </w:r>
            <w:r w:rsidR="00FA19E7" w:rsidRPr="0048797A">
              <w:rPr>
                <w:color w:val="000000" w:themeColor="text1"/>
                <w:sz w:val="26"/>
                <w:szCs w:val="26"/>
              </w:rPr>
              <w:t>.</w:t>
            </w:r>
            <w:r>
              <w:rPr>
                <w:color w:val="000000" w:themeColor="text1"/>
                <w:sz w:val="26"/>
                <w:szCs w:val="26"/>
              </w:rPr>
              <w:t xml:space="preserve"> Воронина</w:t>
            </w:r>
          </w:p>
        </w:tc>
      </w:tr>
    </w:tbl>
    <w:p w:rsidR="00AF65C4" w:rsidRPr="0048797A" w:rsidRDefault="00AF65C4" w:rsidP="0048797A">
      <w:pPr>
        <w:keepNext/>
        <w:suppressLineNumbers/>
        <w:suppressAutoHyphens/>
        <w:spacing w:line="276" w:lineRule="auto"/>
        <w:contextualSpacing/>
        <w:rPr>
          <w:color w:val="000000" w:themeColor="text1"/>
          <w:sz w:val="26"/>
          <w:szCs w:val="26"/>
        </w:rPr>
      </w:pPr>
    </w:p>
    <w:p w:rsidR="00294DCD" w:rsidRPr="008442E1" w:rsidRDefault="00294DCD" w:rsidP="0048797A">
      <w:pPr>
        <w:keepNext/>
        <w:suppressLineNumbers/>
        <w:suppressAutoHyphens/>
        <w:spacing w:line="276" w:lineRule="auto"/>
        <w:contextualSpacing/>
        <w:rPr>
          <w:b/>
          <w:color w:val="000000" w:themeColor="text1"/>
          <w:sz w:val="26"/>
          <w:szCs w:val="26"/>
        </w:rPr>
      </w:pPr>
      <w:r w:rsidRPr="008442E1">
        <w:rPr>
          <w:b/>
          <w:color w:val="000000" w:themeColor="text1"/>
          <w:sz w:val="26"/>
          <w:szCs w:val="26"/>
        </w:rPr>
        <w:t>«</w:t>
      </w:r>
      <w:r w:rsidR="008442E1" w:rsidRPr="008442E1">
        <w:rPr>
          <w:b/>
          <w:color w:val="000000" w:themeColor="text1"/>
          <w:sz w:val="26"/>
          <w:szCs w:val="26"/>
          <w:u w:val="single"/>
        </w:rPr>
        <w:t>23</w:t>
      </w:r>
      <w:r w:rsidRPr="008442E1">
        <w:rPr>
          <w:b/>
          <w:color w:val="000000" w:themeColor="text1"/>
          <w:sz w:val="26"/>
          <w:szCs w:val="26"/>
        </w:rPr>
        <w:t xml:space="preserve">» </w:t>
      </w:r>
      <w:r w:rsidR="008442E1" w:rsidRPr="008442E1">
        <w:rPr>
          <w:b/>
          <w:color w:val="000000" w:themeColor="text1"/>
          <w:sz w:val="26"/>
          <w:szCs w:val="26"/>
        </w:rPr>
        <w:t>апреля</w:t>
      </w:r>
      <w:r w:rsidR="002B61B3" w:rsidRPr="008442E1">
        <w:rPr>
          <w:b/>
          <w:color w:val="000000" w:themeColor="text1"/>
          <w:sz w:val="26"/>
          <w:szCs w:val="26"/>
        </w:rPr>
        <w:t xml:space="preserve"> </w:t>
      </w:r>
      <w:r w:rsidRPr="008442E1">
        <w:rPr>
          <w:b/>
          <w:color w:val="000000" w:themeColor="text1"/>
          <w:sz w:val="26"/>
          <w:szCs w:val="26"/>
        </w:rPr>
        <w:t>20</w:t>
      </w:r>
      <w:r w:rsidR="00401C41" w:rsidRPr="008442E1">
        <w:rPr>
          <w:b/>
          <w:color w:val="000000" w:themeColor="text1"/>
          <w:sz w:val="26"/>
          <w:szCs w:val="26"/>
        </w:rPr>
        <w:t>2</w:t>
      </w:r>
      <w:r w:rsidR="002E646C" w:rsidRPr="008442E1">
        <w:rPr>
          <w:b/>
          <w:color w:val="000000" w:themeColor="text1"/>
          <w:sz w:val="26"/>
          <w:szCs w:val="26"/>
        </w:rPr>
        <w:t>4</w:t>
      </w:r>
      <w:r w:rsidRPr="008442E1">
        <w:rPr>
          <w:b/>
          <w:color w:val="000000" w:themeColor="text1"/>
          <w:sz w:val="26"/>
          <w:szCs w:val="26"/>
        </w:rPr>
        <w:t xml:space="preserve"> года</w:t>
      </w:r>
    </w:p>
    <w:p w:rsidR="0015690E" w:rsidRPr="009E19CA" w:rsidRDefault="00294DCD" w:rsidP="0048797A">
      <w:pPr>
        <w:keepNext/>
        <w:suppressLineNumbers/>
        <w:suppressAutoHyphens/>
        <w:spacing w:line="276" w:lineRule="auto"/>
        <w:contextualSpacing/>
        <w:rPr>
          <w:color w:val="000000" w:themeColor="text1"/>
          <w:sz w:val="26"/>
          <w:szCs w:val="26"/>
          <w:u w:val="single"/>
        </w:rPr>
      </w:pPr>
      <w:r w:rsidRPr="008442E1">
        <w:rPr>
          <w:b/>
          <w:color w:val="000000" w:themeColor="text1"/>
          <w:sz w:val="26"/>
          <w:szCs w:val="26"/>
        </w:rPr>
        <w:t>№</w:t>
      </w:r>
      <w:r w:rsidR="009E19CA">
        <w:rPr>
          <w:b/>
          <w:color w:val="000000" w:themeColor="text1"/>
          <w:sz w:val="26"/>
          <w:szCs w:val="26"/>
          <w:u w:val="single"/>
        </w:rPr>
        <w:t>158/23-6</w:t>
      </w:r>
    </w:p>
    <w:p w:rsidR="0067042E" w:rsidRPr="0048797A" w:rsidRDefault="0067042E" w:rsidP="0048797A">
      <w:pPr>
        <w:keepNext/>
        <w:suppressLineNumbers/>
        <w:suppressAutoHyphens/>
        <w:spacing w:line="276" w:lineRule="auto"/>
        <w:ind w:left="9072"/>
        <w:contextualSpacing/>
        <w:rPr>
          <w:color w:val="000000" w:themeColor="text1"/>
          <w:sz w:val="26"/>
          <w:szCs w:val="26"/>
        </w:rPr>
        <w:sectPr w:rsidR="0067042E" w:rsidRPr="0048797A" w:rsidSect="009E19CA">
          <w:headerReference w:type="default" r:id="rId12"/>
          <w:headerReference w:type="first" r:id="rId13"/>
          <w:pgSz w:w="11906" w:h="16838" w:code="9"/>
          <w:pgMar w:top="1134" w:right="567" w:bottom="1134" w:left="1134" w:header="284" w:footer="720" w:gutter="0"/>
          <w:pgNumType w:start="1"/>
          <w:cols w:space="720"/>
          <w:titlePg/>
          <w:docGrid w:linePitch="272"/>
        </w:sectPr>
      </w:pPr>
    </w:p>
    <w:p w:rsidR="00A46DBF" w:rsidRPr="008442E1" w:rsidRDefault="00A46DBF" w:rsidP="005112B4">
      <w:pPr>
        <w:keepNext/>
        <w:suppressLineNumbers/>
        <w:suppressAutoHyphens/>
        <w:ind w:left="9072"/>
        <w:contextualSpacing/>
        <w:rPr>
          <w:b/>
          <w:color w:val="000000" w:themeColor="text1"/>
          <w:sz w:val="24"/>
          <w:szCs w:val="24"/>
        </w:rPr>
      </w:pPr>
      <w:r w:rsidRPr="008442E1">
        <w:rPr>
          <w:b/>
          <w:color w:val="000000" w:themeColor="text1"/>
          <w:sz w:val="24"/>
          <w:szCs w:val="24"/>
        </w:rPr>
        <w:lastRenderedPageBreak/>
        <w:t xml:space="preserve">Приложение </w:t>
      </w:r>
      <w:r w:rsidR="00EC7464" w:rsidRPr="008442E1">
        <w:rPr>
          <w:b/>
          <w:color w:val="000000" w:themeColor="text1"/>
          <w:sz w:val="24"/>
          <w:szCs w:val="24"/>
          <w:u w:val="single"/>
        </w:rPr>
        <w:t>1</w:t>
      </w:r>
      <w:r w:rsidR="00EC7464" w:rsidRPr="008442E1">
        <w:rPr>
          <w:b/>
          <w:color w:val="000000" w:themeColor="text1"/>
          <w:sz w:val="24"/>
          <w:szCs w:val="24"/>
        </w:rPr>
        <w:t xml:space="preserve"> </w:t>
      </w:r>
    </w:p>
    <w:p w:rsidR="00A46DBF" w:rsidRPr="009E19CA" w:rsidRDefault="00A46DBF" w:rsidP="005112B4">
      <w:pPr>
        <w:keepNext/>
        <w:suppressLineNumbers/>
        <w:suppressAutoHyphens/>
        <w:ind w:left="9072"/>
        <w:contextualSpacing/>
        <w:rPr>
          <w:color w:val="000000" w:themeColor="text1"/>
          <w:sz w:val="24"/>
          <w:szCs w:val="24"/>
          <w:u w:val="single"/>
        </w:rPr>
      </w:pPr>
      <w:r w:rsidRPr="00396B8F">
        <w:rPr>
          <w:color w:val="000000" w:themeColor="text1"/>
          <w:sz w:val="24"/>
          <w:szCs w:val="24"/>
        </w:rPr>
        <w:t>к решению Совета депутатов муниципального образования</w:t>
      </w:r>
      <w:r w:rsidR="008442E1">
        <w:rPr>
          <w:color w:val="000000" w:themeColor="text1"/>
          <w:sz w:val="24"/>
          <w:szCs w:val="24"/>
        </w:rPr>
        <w:t xml:space="preserve"> город Саяногорск от  </w:t>
      </w:r>
      <w:r w:rsidR="008442E1" w:rsidRPr="008442E1">
        <w:rPr>
          <w:b/>
          <w:color w:val="000000" w:themeColor="text1"/>
          <w:sz w:val="24"/>
          <w:szCs w:val="24"/>
          <w:u w:val="single"/>
        </w:rPr>
        <w:t>23.04.</w:t>
      </w:r>
      <w:r w:rsidRPr="008442E1">
        <w:rPr>
          <w:b/>
          <w:color w:val="000000" w:themeColor="text1"/>
          <w:sz w:val="24"/>
          <w:szCs w:val="24"/>
          <w:u w:val="single"/>
        </w:rPr>
        <w:t>202</w:t>
      </w:r>
      <w:r w:rsidR="000851BE" w:rsidRPr="008442E1">
        <w:rPr>
          <w:b/>
          <w:color w:val="000000" w:themeColor="text1"/>
          <w:sz w:val="24"/>
          <w:szCs w:val="24"/>
          <w:u w:val="single"/>
        </w:rPr>
        <w:t>4</w:t>
      </w:r>
      <w:r w:rsidR="000A6879">
        <w:rPr>
          <w:b/>
          <w:color w:val="000000" w:themeColor="text1"/>
          <w:sz w:val="24"/>
          <w:szCs w:val="24"/>
        </w:rPr>
        <w:t xml:space="preserve"> №</w:t>
      </w:r>
      <w:r w:rsidR="009E19CA">
        <w:rPr>
          <w:b/>
          <w:color w:val="000000" w:themeColor="text1"/>
          <w:sz w:val="24"/>
          <w:szCs w:val="24"/>
          <w:u w:val="single"/>
        </w:rPr>
        <w:t>158/23-6</w:t>
      </w:r>
    </w:p>
    <w:p w:rsidR="00A46DBF" w:rsidRPr="00396B8F" w:rsidRDefault="00A46DBF" w:rsidP="005112B4">
      <w:pPr>
        <w:keepNext/>
        <w:suppressLineNumbers/>
        <w:suppressAutoHyphens/>
        <w:ind w:left="9072"/>
        <w:contextualSpacing/>
        <w:rPr>
          <w:color w:val="000000" w:themeColor="text1"/>
          <w:sz w:val="10"/>
          <w:szCs w:val="10"/>
        </w:rPr>
      </w:pPr>
    </w:p>
    <w:p w:rsidR="00A46DBF" w:rsidRPr="009D54C1" w:rsidRDefault="00A46DBF" w:rsidP="005112B4">
      <w:pPr>
        <w:keepNext/>
        <w:suppressLineNumbers/>
        <w:suppressAutoHyphens/>
        <w:ind w:left="9072"/>
        <w:contextualSpacing/>
        <w:rPr>
          <w:b/>
          <w:color w:val="000000" w:themeColor="text1"/>
          <w:sz w:val="24"/>
          <w:szCs w:val="24"/>
        </w:rPr>
      </w:pPr>
      <w:r w:rsidRPr="00396B8F">
        <w:rPr>
          <w:color w:val="000000" w:themeColor="text1"/>
          <w:sz w:val="24"/>
          <w:szCs w:val="24"/>
        </w:rPr>
        <w:t>«</w:t>
      </w:r>
      <w:r w:rsidRPr="009D54C1">
        <w:rPr>
          <w:b/>
          <w:color w:val="000000" w:themeColor="text1"/>
          <w:sz w:val="24"/>
          <w:szCs w:val="24"/>
        </w:rPr>
        <w:t xml:space="preserve">Приложение </w:t>
      </w:r>
      <w:r w:rsidR="00EC7464" w:rsidRPr="009D54C1">
        <w:rPr>
          <w:b/>
          <w:color w:val="000000" w:themeColor="text1"/>
          <w:sz w:val="24"/>
          <w:szCs w:val="24"/>
          <w:u w:val="single"/>
        </w:rPr>
        <w:t>5</w:t>
      </w:r>
    </w:p>
    <w:p w:rsidR="00035839" w:rsidRPr="00396B8F" w:rsidRDefault="00A46DBF" w:rsidP="005112B4">
      <w:pPr>
        <w:keepNext/>
        <w:suppressLineNumbers/>
        <w:suppressAutoHyphens/>
        <w:ind w:left="9072"/>
        <w:contextualSpacing/>
        <w:rPr>
          <w:color w:val="000000" w:themeColor="text1"/>
          <w:sz w:val="24"/>
          <w:szCs w:val="24"/>
        </w:rPr>
      </w:pPr>
      <w:r w:rsidRPr="00396B8F">
        <w:rPr>
          <w:color w:val="000000" w:themeColor="text1"/>
          <w:sz w:val="24"/>
          <w:szCs w:val="24"/>
        </w:rPr>
        <w:t xml:space="preserve">к </w:t>
      </w:r>
      <w:r w:rsidR="00035839" w:rsidRPr="00396B8F">
        <w:rPr>
          <w:color w:val="000000" w:themeColor="text1"/>
          <w:sz w:val="24"/>
          <w:szCs w:val="24"/>
        </w:rPr>
        <w:t>Стратегии</w:t>
      </w:r>
      <w:r w:rsidRPr="00396B8F">
        <w:rPr>
          <w:color w:val="000000" w:themeColor="text1"/>
          <w:sz w:val="24"/>
          <w:szCs w:val="24"/>
        </w:rPr>
        <w:t xml:space="preserve"> </w:t>
      </w:r>
      <w:r w:rsidR="00035839" w:rsidRPr="00396B8F">
        <w:rPr>
          <w:color w:val="000000" w:themeColor="text1"/>
          <w:sz w:val="24"/>
          <w:szCs w:val="24"/>
        </w:rPr>
        <w:t>социально-экономического развития муниципального образования город Саяногорск до 2030 года</w:t>
      </w:r>
    </w:p>
    <w:p w:rsidR="00A46DBF" w:rsidRPr="00396B8F" w:rsidRDefault="00A46DBF" w:rsidP="005112B4">
      <w:pPr>
        <w:keepNext/>
        <w:suppressLineNumbers/>
        <w:suppressAutoHyphens/>
        <w:contextualSpacing/>
        <w:rPr>
          <w:color w:val="000000" w:themeColor="text1"/>
          <w:sz w:val="10"/>
          <w:szCs w:val="10"/>
        </w:rPr>
      </w:pPr>
    </w:p>
    <w:p w:rsidR="00EC7464" w:rsidRDefault="003A25AB" w:rsidP="005112B4">
      <w:pPr>
        <w:keepNext/>
        <w:suppressLineNumbers/>
        <w:suppressAutoHyphens/>
        <w:contextualSpacing/>
        <w:jc w:val="center"/>
        <w:rPr>
          <w:b/>
          <w:color w:val="000000" w:themeColor="text1"/>
          <w:sz w:val="24"/>
          <w:szCs w:val="24"/>
        </w:rPr>
      </w:pPr>
      <w:hyperlink r:id="rId14" w:history="1">
        <w:r w:rsidR="00EC7464" w:rsidRPr="00396B8F">
          <w:rPr>
            <w:b/>
            <w:color w:val="000000" w:themeColor="text1"/>
            <w:sz w:val="24"/>
            <w:szCs w:val="24"/>
          </w:rPr>
          <w:t>Перечень</w:t>
        </w:r>
      </w:hyperlink>
      <w:r w:rsidR="00EC7464" w:rsidRPr="00396B8F">
        <w:rPr>
          <w:b/>
          <w:color w:val="000000" w:themeColor="text1"/>
          <w:sz w:val="24"/>
          <w:szCs w:val="24"/>
        </w:rPr>
        <w:t xml:space="preserve"> инвестиционных проектов и инвестиционных предложений </w:t>
      </w:r>
      <w:r w:rsidR="00423ABB" w:rsidRPr="00396B8F">
        <w:rPr>
          <w:b/>
          <w:color w:val="000000" w:themeColor="text1"/>
          <w:sz w:val="24"/>
          <w:szCs w:val="24"/>
        </w:rPr>
        <w:t>муниципального образования город Саяногорск</w:t>
      </w:r>
    </w:p>
    <w:p w:rsidR="0057295B" w:rsidRPr="0057295B" w:rsidRDefault="0057295B" w:rsidP="005112B4">
      <w:pPr>
        <w:keepNext/>
        <w:suppressLineNumbers/>
        <w:suppressAutoHyphens/>
        <w:contextualSpacing/>
        <w:jc w:val="center"/>
        <w:rPr>
          <w:b/>
          <w:color w:val="000000" w:themeColor="text1"/>
          <w:sz w:val="10"/>
          <w:szCs w:val="1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
        <w:gridCol w:w="576"/>
        <w:gridCol w:w="4259"/>
        <w:gridCol w:w="1163"/>
        <w:gridCol w:w="680"/>
        <w:gridCol w:w="850"/>
        <w:gridCol w:w="992"/>
        <w:gridCol w:w="2127"/>
        <w:gridCol w:w="567"/>
        <w:gridCol w:w="1642"/>
        <w:gridCol w:w="2610"/>
        <w:gridCol w:w="142"/>
      </w:tblGrid>
      <w:tr w:rsidR="0057295B" w:rsidRPr="0057295B" w:rsidTr="00987F14">
        <w:trPr>
          <w:gridBefore w:val="1"/>
          <w:wBefore w:w="93" w:type="dxa"/>
          <w:trHeight w:val="225"/>
          <w:tblHeader/>
        </w:trPr>
        <w:tc>
          <w:tcPr>
            <w:tcW w:w="576"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 </w:t>
            </w:r>
            <w:proofErr w:type="gramStart"/>
            <w:r w:rsidRPr="0057295B">
              <w:rPr>
                <w:color w:val="000000" w:themeColor="text1"/>
                <w:sz w:val="18"/>
                <w:szCs w:val="18"/>
              </w:rPr>
              <w:t>п</w:t>
            </w:r>
            <w:proofErr w:type="gramEnd"/>
            <w:r w:rsidRPr="0057295B">
              <w:rPr>
                <w:color w:val="000000" w:themeColor="text1"/>
                <w:sz w:val="18"/>
                <w:szCs w:val="18"/>
              </w:rPr>
              <w:t>/п</w:t>
            </w:r>
          </w:p>
        </w:tc>
        <w:tc>
          <w:tcPr>
            <w:tcW w:w="4259"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Наименование объекта (вид работ)*</w:t>
            </w:r>
          </w:p>
        </w:tc>
        <w:tc>
          <w:tcPr>
            <w:tcW w:w="1163"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Всего инвестиций, млн.руб.</w:t>
            </w:r>
          </w:p>
        </w:tc>
        <w:tc>
          <w:tcPr>
            <w:tcW w:w="1530" w:type="dxa"/>
            <w:gridSpan w:val="2"/>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Срок реализации объекта (работ) </w:t>
            </w:r>
          </w:p>
        </w:tc>
        <w:tc>
          <w:tcPr>
            <w:tcW w:w="992"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Срок сдачи объекта (работ)</w:t>
            </w:r>
          </w:p>
        </w:tc>
        <w:tc>
          <w:tcPr>
            <w:tcW w:w="2694" w:type="dxa"/>
            <w:gridSpan w:val="2"/>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Фактическое состояние объекта** </w:t>
            </w:r>
          </w:p>
        </w:tc>
        <w:tc>
          <w:tcPr>
            <w:tcW w:w="1642"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Степень готовности**</w:t>
            </w:r>
          </w:p>
        </w:tc>
        <w:tc>
          <w:tcPr>
            <w:tcW w:w="2752" w:type="dxa"/>
            <w:gridSpan w:val="2"/>
            <w:vMerge w:val="restart"/>
            <w:shd w:val="clear" w:color="auto" w:fill="FFFFFF" w:themeFill="background1"/>
            <w:vAlign w:val="center"/>
            <w:hideMark/>
          </w:tcPr>
          <w:p w:rsidR="0057295B" w:rsidRPr="0057295B" w:rsidRDefault="00A12293" w:rsidP="0057295B">
            <w:pPr>
              <w:keepNext/>
              <w:suppressLineNumbers/>
              <w:suppressAutoHyphens/>
              <w:contextualSpacing/>
              <w:jc w:val="center"/>
              <w:rPr>
                <w:color w:val="000000" w:themeColor="text1"/>
                <w:sz w:val="18"/>
                <w:szCs w:val="18"/>
              </w:rPr>
            </w:pPr>
            <w:r>
              <w:rPr>
                <w:color w:val="000000" w:themeColor="text1"/>
                <w:sz w:val="18"/>
                <w:szCs w:val="18"/>
              </w:rPr>
              <w:t>Организация</w:t>
            </w:r>
          </w:p>
        </w:tc>
      </w:tr>
      <w:tr w:rsidR="0057295B" w:rsidRPr="0057295B" w:rsidTr="00987F14">
        <w:trPr>
          <w:gridBefore w:val="1"/>
          <w:wBefore w:w="93" w:type="dxa"/>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987F14">
        <w:trPr>
          <w:gridBefore w:val="1"/>
          <w:wBefore w:w="93" w:type="dxa"/>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987F14">
        <w:trPr>
          <w:gridBefore w:val="1"/>
          <w:wBefore w:w="93" w:type="dxa"/>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gridSpan w:val="2"/>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жилищно-коммунального хозяйства</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жилой застройки</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жилого многоквартирного дома по адресу: </w:t>
            </w:r>
            <w:proofErr w:type="spellStart"/>
            <w:r w:rsidRPr="0057295B">
              <w:rPr>
                <w:color w:val="000000" w:themeColor="text1"/>
                <w:sz w:val="22"/>
                <w:szCs w:val="22"/>
              </w:rPr>
              <w:t>рп</w:t>
            </w:r>
            <w:proofErr w:type="gramStart"/>
            <w:r w:rsidRPr="0057295B">
              <w:rPr>
                <w:color w:val="000000" w:themeColor="text1"/>
                <w:sz w:val="22"/>
                <w:szCs w:val="22"/>
              </w:rPr>
              <w:t>.М</w:t>
            </w:r>
            <w:proofErr w:type="gramEnd"/>
            <w:r w:rsidRPr="0057295B">
              <w:rPr>
                <w:color w:val="000000" w:themeColor="text1"/>
                <w:sz w:val="22"/>
                <w:szCs w:val="22"/>
              </w:rPr>
              <w:t>айна</w:t>
            </w:r>
            <w:proofErr w:type="spellEnd"/>
            <w:r w:rsidRPr="0057295B">
              <w:rPr>
                <w:color w:val="000000" w:themeColor="text1"/>
                <w:sz w:val="22"/>
                <w:szCs w:val="22"/>
              </w:rPr>
              <w:t xml:space="preserve">, </w:t>
            </w:r>
            <w:proofErr w:type="spellStart"/>
            <w:r w:rsidRPr="0057295B">
              <w:rPr>
                <w:color w:val="000000" w:themeColor="text1"/>
                <w:sz w:val="22"/>
                <w:szCs w:val="22"/>
              </w:rPr>
              <w:t>ул.Короленко</w:t>
            </w:r>
            <w:proofErr w:type="spellEnd"/>
            <w:r w:rsidRPr="0057295B">
              <w:rPr>
                <w:color w:val="000000" w:themeColor="text1"/>
                <w:sz w:val="22"/>
                <w:szCs w:val="22"/>
              </w:rPr>
              <w:t>, 31</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45,1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выполнено </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нового "Северного" микрорайона в городе Саяногорск (в </w:t>
            </w:r>
            <w:proofErr w:type="spellStart"/>
            <w:r w:rsidRPr="0057295B">
              <w:rPr>
                <w:color w:val="000000" w:themeColor="text1"/>
                <w:sz w:val="22"/>
                <w:szCs w:val="22"/>
              </w:rPr>
              <w:t>т.ч</w:t>
            </w:r>
            <w:proofErr w:type="spellEnd"/>
            <w:r w:rsidRPr="0057295B">
              <w:rPr>
                <w:color w:val="000000" w:themeColor="text1"/>
                <w:sz w:val="22"/>
                <w:szCs w:val="22"/>
              </w:rPr>
              <w:t>. средства на строительство транспортной и коммунальной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6 320,2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 разработан проект планировки территории</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инвестиционное предложение</w:t>
            </w:r>
          </w:p>
        </w:tc>
        <w:tc>
          <w:tcPr>
            <w:tcW w:w="2752" w:type="dxa"/>
            <w:gridSpan w:val="2"/>
            <w:shd w:val="clear" w:color="auto" w:fill="FFFFFF" w:themeFill="background1"/>
            <w:vAlign w:val="center"/>
            <w:hideMark/>
          </w:tcPr>
          <w:p w:rsidR="0057295B" w:rsidRPr="0057295B" w:rsidRDefault="00A12293" w:rsidP="00A12293">
            <w:pPr>
              <w:keepNext/>
              <w:suppressLineNumbers/>
              <w:suppressAutoHyphens/>
              <w:contextualSpacing/>
              <w:jc w:val="center"/>
              <w:rPr>
                <w:color w:val="000000" w:themeColor="text1"/>
                <w:sz w:val="22"/>
                <w:szCs w:val="22"/>
              </w:rPr>
            </w:pPr>
            <w:r>
              <w:rPr>
                <w:color w:val="000000" w:themeColor="text1"/>
                <w:sz w:val="22"/>
                <w:szCs w:val="22"/>
              </w:rPr>
              <w:t>ДАГН</w:t>
            </w:r>
            <w:r w:rsidR="0057295B" w:rsidRPr="0057295B">
              <w:rPr>
                <w:color w:val="000000" w:themeColor="text1"/>
                <w:sz w:val="22"/>
                <w:szCs w:val="22"/>
              </w:rPr>
              <w:t xml:space="preserve">,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нового "Северного" района малоэтажной жилой застройки в городе Саяногорск (в </w:t>
            </w:r>
            <w:proofErr w:type="spellStart"/>
            <w:r w:rsidRPr="0057295B">
              <w:rPr>
                <w:color w:val="000000" w:themeColor="text1"/>
                <w:sz w:val="22"/>
                <w:szCs w:val="22"/>
              </w:rPr>
              <w:t>т.ч</w:t>
            </w:r>
            <w:proofErr w:type="spellEnd"/>
            <w:r w:rsidRPr="0057295B">
              <w:rPr>
                <w:color w:val="000000" w:themeColor="text1"/>
                <w:sz w:val="22"/>
                <w:szCs w:val="22"/>
              </w:rPr>
              <w:t>. средства на строительство транспортной и коммунальной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1 059,5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 разработан проект планировки территории и проект межевания территории</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инвестиционное предложение</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ДАГН,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жилой застройки:</w:t>
            </w:r>
          </w:p>
        </w:tc>
        <w:tc>
          <w:tcPr>
            <w:tcW w:w="1163"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7 424,8</w:t>
            </w:r>
          </w:p>
        </w:tc>
        <w:tc>
          <w:tcPr>
            <w:tcW w:w="1530" w:type="dxa"/>
            <w:gridSpan w:val="2"/>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теплоснабжения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оборудования котельных г.Саяногорск, рп.Майна, рп.Черемушки, ремонт сетей теплоснабжения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232,5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ОП "Саяногорские тепловые сети" АО «</w:t>
            </w:r>
            <w:proofErr w:type="spellStart"/>
            <w:r w:rsidRPr="0057295B">
              <w:rPr>
                <w:color w:val="000000" w:themeColor="text1"/>
                <w:sz w:val="22"/>
                <w:szCs w:val="22"/>
              </w:rPr>
              <w:t>Байкалэнерго</w:t>
            </w:r>
            <w:proofErr w:type="spellEnd"/>
            <w:r w:rsidRPr="0057295B">
              <w:rPr>
                <w:color w:val="000000" w:themeColor="text1"/>
                <w:sz w:val="22"/>
                <w:szCs w:val="22"/>
              </w:rPr>
              <w:t xml:space="preserve">», ООО "ХКС",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Реконструкция тепловой магистрали в г.Саяногорск - строительство "перемычки" между двумя теплоисточниками (от ТК13М до ТК2-1 по </w:t>
            </w:r>
            <w:proofErr w:type="spellStart"/>
            <w:r w:rsidRPr="0057295B">
              <w:rPr>
                <w:color w:val="000000" w:themeColor="text1"/>
                <w:sz w:val="22"/>
                <w:szCs w:val="22"/>
              </w:rPr>
              <w:t>ул</w:t>
            </w:r>
            <w:proofErr w:type="gramStart"/>
            <w:r w:rsidRPr="0057295B">
              <w:rPr>
                <w:color w:val="000000" w:themeColor="text1"/>
                <w:sz w:val="22"/>
                <w:szCs w:val="22"/>
              </w:rPr>
              <w:t>.И</w:t>
            </w:r>
            <w:proofErr w:type="gramEnd"/>
            <w:r w:rsidRPr="0057295B">
              <w:rPr>
                <w:color w:val="000000" w:themeColor="text1"/>
                <w:sz w:val="22"/>
                <w:szCs w:val="22"/>
              </w:rPr>
              <w:t>ндустриальной</w:t>
            </w:r>
            <w:proofErr w:type="spellEnd"/>
            <w:r w:rsidRPr="0057295B">
              <w:rPr>
                <w:color w:val="000000" w:themeColor="text1"/>
                <w:sz w:val="22"/>
                <w:szCs w:val="22"/>
              </w:rPr>
              <w:t>), ТНС-3 и двух ЦТП.</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281,8</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2014-2015, 2029-2030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 ТЭО</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ОП "Саяногорские т</w:t>
            </w:r>
            <w:r w:rsidR="00A12293">
              <w:rPr>
                <w:color w:val="000000" w:themeColor="text1"/>
                <w:sz w:val="22"/>
                <w:szCs w:val="22"/>
              </w:rPr>
              <w:t>епловые сети" АО «</w:t>
            </w:r>
            <w:proofErr w:type="spellStart"/>
            <w:r w:rsidR="00A12293">
              <w:rPr>
                <w:color w:val="000000" w:themeColor="text1"/>
                <w:sz w:val="22"/>
                <w:szCs w:val="22"/>
              </w:rPr>
              <w:t>Байкалэнерго</w:t>
            </w:r>
            <w:proofErr w:type="spellEnd"/>
            <w:r w:rsidR="00A12293">
              <w:rPr>
                <w:color w:val="000000" w:themeColor="text1"/>
                <w:sz w:val="22"/>
                <w:szCs w:val="22"/>
              </w:rPr>
              <w:t>»</w:t>
            </w:r>
            <w:r w:rsidRPr="0057295B">
              <w:rPr>
                <w:color w:val="000000" w:themeColor="text1"/>
                <w:sz w:val="22"/>
                <w:szCs w:val="22"/>
              </w:rPr>
              <w:t xml:space="preserve">,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lastRenderedPageBreak/>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теплоснабжения: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514,3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водоснабжения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1.3.1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сетей водоснабжения района </w:t>
            </w:r>
            <w:proofErr w:type="gramStart"/>
            <w:r w:rsidRPr="0057295B">
              <w:rPr>
                <w:color w:val="000000" w:themeColor="text1"/>
                <w:sz w:val="22"/>
                <w:szCs w:val="22"/>
              </w:rPr>
              <w:t>Южный</w:t>
            </w:r>
            <w:proofErr w:type="gramEnd"/>
            <w:r w:rsidRPr="0057295B">
              <w:rPr>
                <w:color w:val="000000" w:themeColor="text1"/>
                <w:sz w:val="22"/>
                <w:szCs w:val="22"/>
              </w:rPr>
              <w:t xml:space="preserve"> Ай-Дай</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83,7</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2017-2020гг., 2024 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ПСД,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кспертиза</w:t>
            </w:r>
            <w:proofErr w:type="spellEnd"/>
            <w:r w:rsidRPr="0057295B">
              <w:rPr>
                <w:color w:val="000000" w:themeColor="text1"/>
                <w:sz w:val="22"/>
                <w:szCs w:val="22"/>
              </w:rPr>
              <w:t>,  СМР (земляные работы, установлено насосное оборудование)</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средняя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1.3.2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насосного оборудования на станциях подъёма г.Саяногорск, рп.Майна, рп.Черемушки, ремонт сетей водоснабжения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27,5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водоснабжения: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111,2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водоотведения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насосного оборудования на очистных сооружениях г.Саяногорск, рп.Майна, рп.Черемушки, ремонт сетей водоотведения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92,7</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Реконструкция напорного коллектора от К-167 до очистных сооружений по </w:t>
            </w:r>
            <w:proofErr w:type="spellStart"/>
            <w:r w:rsidRPr="0057295B">
              <w:rPr>
                <w:color w:val="000000" w:themeColor="text1"/>
                <w:sz w:val="22"/>
                <w:szCs w:val="22"/>
              </w:rPr>
              <w:t>ул</w:t>
            </w:r>
            <w:proofErr w:type="gramStart"/>
            <w:r w:rsidRPr="0057295B">
              <w:rPr>
                <w:color w:val="000000" w:themeColor="text1"/>
                <w:sz w:val="22"/>
                <w:szCs w:val="22"/>
              </w:rPr>
              <w:t>.П</w:t>
            </w:r>
            <w:proofErr w:type="gramEnd"/>
            <w:r w:rsidRPr="0057295B">
              <w:rPr>
                <w:color w:val="000000" w:themeColor="text1"/>
                <w:sz w:val="22"/>
                <w:szCs w:val="22"/>
              </w:rPr>
              <w:t>ромышленная</w:t>
            </w:r>
            <w:proofErr w:type="spellEnd"/>
            <w:r w:rsidRPr="0057295B">
              <w:rPr>
                <w:color w:val="000000" w:themeColor="text1"/>
                <w:sz w:val="22"/>
                <w:szCs w:val="22"/>
              </w:rPr>
              <w:t xml:space="preserve"> </w:t>
            </w:r>
            <w:proofErr w:type="spellStart"/>
            <w:r w:rsidRPr="0057295B">
              <w:rPr>
                <w:color w:val="000000" w:themeColor="text1"/>
                <w:sz w:val="22"/>
                <w:szCs w:val="22"/>
              </w:rPr>
              <w:t>рп.Майна</w:t>
            </w:r>
            <w:proofErr w:type="spellEnd"/>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32,4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 2023г., 2024г.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актуализирована ПСД, пройдена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679,3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 2025-2026гг.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размежеван земельный участок, ПСД, </w:t>
            </w:r>
            <w:proofErr w:type="gramStart"/>
            <w:r w:rsidRPr="0057295B">
              <w:rPr>
                <w:color w:val="000000" w:themeColor="text1"/>
                <w:sz w:val="22"/>
                <w:szCs w:val="22"/>
              </w:rPr>
              <w:t>пройдена</w:t>
            </w:r>
            <w:proofErr w:type="gramEnd"/>
            <w:r w:rsidRPr="0057295B">
              <w:rPr>
                <w:color w:val="000000" w:themeColor="text1"/>
                <w:sz w:val="22"/>
                <w:szCs w:val="22"/>
              </w:rPr>
              <w:t xml:space="preserve"> </w:t>
            </w:r>
            <w:proofErr w:type="spellStart"/>
            <w:r w:rsidRPr="0057295B">
              <w:rPr>
                <w:color w:val="000000" w:themeColor="text1"/>
                <w:sz w:val="22"/>
                <w:szCs w:val="22"/>
              </w:rPr>
              <w:t>госэкспертиза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w:t>
            </w:r>
            <w:r w:rsidR="00A12293">
              <w:rPr>
                <w:color w:val="000000" w:themeColor="text1"/>
                <w:sz w:val="22"/>
                <w:szCs w:val="22"/>
              </w:rPr>
              <w:t>системы»</w:t>
            </w:r>
            <w:r w:rsidRPr="0057295B">
              <w:rPr>
                <w:color w:val="000000" w:themeColor="text1"/>
                <w:sz w:val="22"/>
                <w:szCs w:val="22"/>
              </w:rPr>
              <w:t xml:space="preserve">,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рп.Майна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68,2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разработка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ООО «Сая</w:t>
            </w:r>
            <w:r w:rsidR="00A12293">
              <w:rPr>
                <w:color w:val="000000" w:themeColor="text1"/>
                <w:sz w:val="22"/>
                <w:szCs w:val="22"/>
              </w:rPr>
              <w:t>ногорские коммунальные системы»</w:t>
            </w:r>
            <w:r w:rsidRPr="0057295B">
              <w:rPr>
                <w:color w:val="000000" w:themeColor="text1"/>
                <w:sz w:val="22"/>
                <w:szCs w:val="22"/>
              </w:rPr>
              <w:t xml:space="preserve">,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г.Саяногорск</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1 352,8</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2027-2028гг.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2028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разработка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ООО «Саяногорские коммун</w:t>
            </w:r>
            <w:r w:rsidR="00A12293">
              <w:rPr>
                <w:color w:val="000000" w:themeColor="text1"/>
                <w:sz w:val="22"/>
                <w:szCs w:val="22"/>
              </w:rPr>
              <w:t>альные системы»</w:t>
            </w:r>
            <w:r w:rsidRPr="0057295B">
              <w:rPr>
                <w:color w:val="000000" w:themeColor="text1"/>
                <w:sz w:val="22"/>
                <w:szCs w:val="22"/>
              </w:rPr>
              <w:t xml:space="preserve">, Комитет по ЖКХиТ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водоотведения: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2 225,3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жилищно-коммунального хозяйства: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10 275,6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электроснабжения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Модернизация и техническое перевооружение ГПП, РУ г.Саяногорск, рп.Майна,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58,9</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ПАО "</w:t>
            </w:r>
            <w:proofErr w:type="spellStart"/>
            <w:r w:rsidRPr="0057295B">
              <w:rPr>
                <w:color w:val="000000" w:themeColor="text1"/>
                <w:sz w:val="22"/>
                <w:szCs w:val="22"/>
              </w:rPr>
              <w:t>Россети</w:t>
            </w:r>
            <w:proofErr w:type="spellEnd"/>
            <w:r w:rsidRPr="0057295B">
              <w:rPr>
                <w:color w:val="000000" w:themeColor="text1"/>
                <w:sz w:val="22"/>
                <w:szCs w:val="22"/>
              </w:rPr>
              <w:t xml:space="preserve"> Сибирь"</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реконструкция, строительство уличного освещения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151,9</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при необходимости разработка ПСД, выполнение СМР, </w:t>
            </w:r>
            <w:proofErr w:type="spellStart"/>
            <w:r w:rsidRPr="0057295B">
              <w:rPr>
                <w:color w:val="000000" w:themeColor="text1"/>
                <w:sz w:val="22"/>
                <w:szCs w:val="22"/>
              </w:rPr>
              <w:lastRenderedPageBreak/>
              <w:t>энергосоервисный</w:t>
            </w:r>
            <w:proofErr w:type="spellEnd"/>
            <w:r w:rsidRPr="0057295B">
              <w:rPr>
                <w:color w:val="000000" w:themeColor="text1"/>
                <w:sz w:val="22"/>
                <w:szCs w:val="22"/>
              </w:rPr>
              <w:t xml:space="preserve"> контракт</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lastRenderedPageBreak/>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электроснабжения: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210,8</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транспортной инфраструктуры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реконструкция и капитальный ремонт дорог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576,2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сметные расчеты, 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дорог общего пользования местного значения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2020-2026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годам</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разработка ПСД, </w:t>
            </w:r>
            <w:proofErr w:type="spellStart"/>
            <w:r w:rsidRPr="0057295B">
              <w:rPr>
                <w:color w:val="000000" w:themeColor="text1"/>
                <w:sz w:val="22"/>
                <w:szCs w:val="22"/>
              </w:rPr>
              <w:t>госэкспертиза</w:t>
            </w:r>
            <w:proofErr w:type="spellEnd"/>
            <w:r w:rsidRPr="0057295B">
              <w:rPr>
                <w:color w:val="000000" w:themeColor="text1"/>
                <w:sz w:val="22"/>
                <w:szCs w:val="22"/>
              </w:rPr>
              <w:t>,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автодороги общего пользования местного значения (</w:t>
            </w:r>
            <w:proofErr w:type="gramStart"/>
            <w:r w:rsidRPr="0057295B">
              <w:rPr>
                <w:color w:val="000000" w:themeColor="text1"/>
                <w:sz w:val="22"/>
                <w:szCs w:val="22"/>
              </w:rPr>
              <w:t>Ай-Дай</w:t>
            </w:r>
            <w:proofErr w:type="gramEnd"/>
            <w:r w:rsidRPr="0057295B">
              <w:rPr>
                <w:color w:val="000000" w:themeColor="text1"/>
                <w:sz w:val="22"/>
                <w:szCs w:val="22"/>
              </w:rPr>
              <w:t xml:space="preserve"> до СП "Металлург")</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54,9</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разработка ПСД, </w:t>
            </w:r>
            <w:proofErr w:type="spellStart"/>
            <w:r w:rsidRPr="0057295B">
              <w:rPr>
                <w:color w:val="000000" w:themeColor="text1"/>
                <w:sz w:val="22"/>
                <w:szCs w:val="22"/>
              </w:rPr>
              <w:t>госэкспертиза</w:t>
            </w:r>
            <w:proofErr w:type="spellEnd"/>
            <w:r w:rsidRPr="0057295B">
              <w:rPr>
                <w:color w:val="000000" w:themeColor="text1"/>
                <w:sz w:val="22"/>
                <w:szCs w:val="22"/>
              </w:rPr>
              <w:t>,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транспортной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683,6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благоустройства</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"комфортной городской среды" в МО город Саяногорск (в </w:t>
            </w:r>
            <w:proofErr w:type="spellStart"/>
            <w:r w:rsidRPr="0057295B">
              <w:rPr>
                <w:color w:val="000000" w:themeColor="text1"/>
                <w:sz w:val="22"/>
                <w:szCs w:val="22"/>
              </w:rPr>
              <w:t>т.ч</w:t>
            </w:r>
            <w:proofErr w:type="spellEnd"/>
            <w:r w:rsidRPr="0057295B">
              <w:rPr>
                <w:color w:val="000000" w:themeColor="text1"/>
                <w:sz w:val="22"/>
                <w:szCs w:val="22"/>
              </w:rPr>
              <w:t>. обустройство дворовых территорий, общественных мест, парков, скверов)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278,1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Берегоукрепление левого берега реки Енисей на участке от Мемориала до ручья Солонечный в рп.Черемушки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287,5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"ФГК" - "Саяно-Шушенская ГЭС имени </w:t>
            </w:r>
            <w:proofErr w:type="spellStart"/>
            <w:r w:rsidRPr="0057295B">
              <w:rPr>
                <w:color w:val="000000" w:themeColor="text1"/>
                <w:sz w:val="22"/>
                <w:szCs w:val="22"/>
              </w:rPr>
              <w:t>П.С.Непорожнего</w:t>
            </w:r>
            <w:proofErr w:type="spellEnd"/>
            <w:r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Культурное пространство трех площадей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121,1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2021-2022гг.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 и транспорту  г.Саяногорска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благоустройства: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686,7</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социальной инфраструктуры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образования</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школы № 6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128,1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2018-2022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Установка видеонаблюдения в образовательных организациях</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9,3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2019-2022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987F14">
        <w:trPr>
          <w:gridBefore w:val="1"/>
          <w:wBefore w:w="93" w:type="dxa"/>
          <w:trHeight w:val="698"/>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Оснащение кабинетов информатики и ремонты (в рамках регионального проекта "Цифровая образовательная среда")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8,7</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образования: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146,1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культуры</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5.2.1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Капитальный ремонт здания МБУК "Краеведческий музей"</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24,3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2013-2015гг., 2021г., 2024-2027гг.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 I этап СМР, для завершения необходима актуализация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средний</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модельной библиотеки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2021г.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2021г.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2021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Черемушкинской детской школы искусств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40,6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 2025г.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ПСД, </w:t>
            </w:r>
            <w:proofErr w:type="spellStart"/>
            <w:r w:rsidRPr="0057295B">
              <w:rPr>
                <w:color w:val="000000" w:themeColor="text1"/>
                <w:sz w:val="22"/>
                <w:szCs w:val="22"/>
              </w:rPr>
              <w:t>гос</w:t>
            </w:r>
            <w:proofErr w:type="spellEnd"/>
            <w:r w:rsidRPr="0057295B">
              <w:rPr>
                <w:color w:val="000000" w:themeColor="text1"/>
                <w:sz w:val="22"/>
                <w:szCs w:val="22"/>
              </w:rPr>
              <w:t xml:space="preserve"> экспертиза,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средний</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помещений МБУДО ДХШ "Колорит"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МБУДО Саяногорская детская музыкальная школа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80,2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разработана ПСД, пройдена </w:t>
            </w:r>
            <w:proofErr w:type="spellStart"/>
            <w:r w:rsidRPr="0057295B">
              <w:rPr>
                <w:color w:val="000000" w:themeColor="text1"/>
                <w:sz w:val="22"/>
                <w:szCs w:val="22"/>
              </w:rPr>
              <w:t>госэкспертиза</w:t>
            </w:r>
            <w:proofErr w:type="spellEnd"/>
            <w:r w:rsidRPr="0057295B">
              <w:rPr>
                <w:color w:val="000000" w:themeColor="text1"/>
                <w:sz w:val="22"/>
                <w:szCs w:val="22"/>
              </w:rPr>
              <w:t>,  подготовка к выполнению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культуры: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168,6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физической культуры и спорта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горнолыжного комплекса "Черемуховый лог" с объектом "Сервисный центр" в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100,0</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2017-2018гг.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2018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АО "Центр сервисного обеспечения Саяно-Шушенской ГЭС"</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спортивного комплекса «Юность» в рп.Майна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54,0</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2023-2025гг.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разработаны сметные расчеты,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стадиона "Саяногорск" (с трибунами, помещениями, площадками для различных видов спорта)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263,4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2015г., 2027г.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выполнено ТЭО, необходима актуализация ПСД, прохождение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кспертизы</w:t>
            </w:r>
            <w:proofErr w:type="spellEnd"/>
            <w:r w:rsidRPr="0057295B">
              <w:rPr>
                <w:color w:val="000000" w:themeColor="text1"/>
                <w:sz w:val="22"/>
                <w:szCs w:val="22"/>
              </w:rPr>
              <w:t xml:space="preserve">; уложено и обустроено футбольное поле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объекта "Центр спортивных единоборств в г.Саяногорске"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267,5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2022-2024гг.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завершен проект, объект введен в эксплуатацию в 1 квартале 2023 г.</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спортивного  объекта "Плавательный бассейн"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469,2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2025-2026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экспертиза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МАУ "Городские спортивные сооружения"</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w:t>
            </w:r>
            <w:r w:rsidRPr="0057295B">
              <w:rPr>
                <w:color w:val="000000" w:themeColor="text1"/>
                <w:sz w:val="22"/>
                <w:szCs w:val="22"/>
              </w:rPr>
              <w:lastRenderedPageBreak/>
              <w:t>6</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lastRenderedPageBreak/>
              <w:t xml:space="preserve">Строительство спортивного  объекта </w:t>
            </w:r>
            <w:r w:rsidRPr="0057295B">
              <w:rPr>
                <w:color w:val="000000" w:themeColor="text1"/>
                <w:sz w:val="22"/>
                <w:szCs w:val="22"/>
              </w:rPr>
              <w:lastRenderedPageBreak/>
              <w:t xml:space="preserve">"Крытый каток"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538,3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2026-</w:t>
            </w:r>
            <w:r w:rsidRPr="0057295B">
              <w:rPr>
                <w:color w:val="000000" w:themeColor="text1"/>
                <w:sz w:val="22"/>
                <w:szCs w:val="22"/>
              </w:rPr>
              <w:lastRenderedPageBreak/>
              <w:t>2027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2027г.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экспертиза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w:t>
            </w:r>
            <w:r w:rsidRPr="0057295B">
              <w:rPr>
                <w:color w:val="000000" w:themeColor="text1"/>
                <w:sz w:val="22"/>
                <w:szCs w:val="22"/>
              </w:rPr>
              <w:lastRenderedPageBreak/>
              <w:t>спортивные сооружения"</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lastRenderedPageBreak/>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физической культуры и спорта: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1 692,4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туризма</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5.4.1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Развитие парка отдыха «Тортуга»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35,4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2015-2026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 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оформление земельного участка, строительство объектов и архитектурных форм</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ИП Марченко А.П.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туризма: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35,4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5.5</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здравоохранения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здравоохранения: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социальной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2 042,5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Инвестиционные проекты хозяйствующих субъектов:</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Окончание строительства Саяно-Шушенского гидроэнергокомплекса (достройка)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2 705,6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2009-2020гг.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"ФГК" - "Саяно-Шушенская ГЭС имени </w:t>
            </w:r>
            <w:proofErr w:type="spellStart"/>
            <w:r w:rsidRPr="0057295B">
              <w:rPr>
                <w:color w:val="000000" w:themeColor="text1"/>
                <w:sz w:val="22"/>
                <w:szCs w:val="22"/>
              </w:rPr>
              <w:t>П.С.Непорожнего</w:t>
            </w:r>
            <w:proofErr w:type="spellEnd"/>
            <w:r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Техническое перевооружение и реконструкция (</w:t>
            </w:r>
            <w:proofErr w:type="spellStart"/>
            <w:r w:rsidRPr="0057295B">
              <w:rPr>
                <w:color w:val="000000" w:themeColor="text1"/>
                <w:sz w:val="22"/>
                <w:szCs w:val="22"/>
              </w:rPr>
              <w:t>ТПиР</w:t>
            </w:r>
            <w:proofErr w:type="spellEnd"/>
            <w:r w:rsidRPr="0057295B">
              <w:rPr>
                <w:color w:val="000000" w:themeColor="text1"/>
                <w:sz w:val="22"/>
                <w:szCs w:val="22"/>
              </w:rPr>
              <w:t>) гидроэнергетического комплекса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6 720,1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2028г.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замена оборудования на </w:t>
            </w:r>
            <w:proofErr w:type="gramStart"/>
            <w:r w:rsidRPr="0057295B">
              <w:rPr>
                <w:color w:val="000000" w:themeColor="text1"/>
                <w:sz w:val="22"/>
                <w:szCs w:val="22"/>
              </w:rPr>
              <w:t>высокотехнологичное</w:t>
            </w:r>
            <w:proofErr w:type="gramEnd"/>
            <w:r w:rsidRPr="0057295B">
              <w:rPr>
                <w:color w:val="000000" w:themeColor="text1"/>
                <w:sz w:val="22"/>
                <w:szCs w:val="22"/>
              </w:rPr>
              <w:t>, автоматизация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среднее</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Филиал ПАО "</w:t>
            </w:r>
            <w:proofErr w:type="spellStart"/>
            <w:r w:rsidRPr="0057295B">
              <w:rPr>
                <w:color w:val="000000" w:themeColor="text1"/>
                <w:sz w:val="22"/>
                <w:szCs w:val="22"/>
              </w:rPr>
              <w:t>РусГидро</w:t>
            </w:r>
            <w:proofErr w:type="spellEnd"/>
            <w:r w:rsidRPr="0057295B">
              <w:rPr>
                <w:color w:val="000000" w:themeColor="text1"/>
                <w:sz w:val="22"/>
                <w:szCs w:val="22"/>
              </w:rPr>
              <w:t xml:space="preserve">" - "Саяно-Шушенская ГЭС имени </w:t>
            </w:r>
            <w:proofErr w:type="spellStart"/>
            <w:r w:rsidRPr="0057295B">
              <w:rPr>
                <w:color w:val="000000" w:themeColor="text1"/>
                <w:sz w:val="22"/>
                <w:szCs w:val="22"/>
              </w:rPr>
              <w:t>П.С.Непорожнего</w:t>
            </w:r>
            <w:proofErr w:type="spellEnd"/>
            <w:r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Майнского гидроузла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10 439,5</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2018-2029гг.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2029г.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ТЭО, ПСД, замена оборудования на </w:t>
            </w:r>
            <w:proofErr w:type="gramStart"/>
            <w:r w:rsidRPr="0057295B">
              <w:rPr>
                <w:color w:val="000000" w:themeColor="text1"/>
                <w:sz w:val="22"/>
                <w:szCs w:val="22"/>
              </w:rPr>
              <w:t>высокотехнологичное</w:t>
            </w:r>
            <w:proofErr w:type="gramEnd"/>
            <w:r w:rsidRPr="0057295B">
              <w:rPr>
                <w:color w:val="000000" w:themeColor="text1"/>
                <w:sz w:val="22"/>
                <w:szCs w:val="22"/>
              </w:rPr>
              <w:t>, автоматизация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среднее</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Филиал ПАО "</w:t>
            </w:r>
            <w:proofErr w:type="spellStart"/>
            <w:r w:rsidRPr="0057295B">
              <w:rPr>
                <w:color w:val="000000" w:themeColor="text1"/>
                <w:sz w:val="22"/>
                <w:szCs w:val="22"/>
              </w:rPr>
              <w:t>РусГидро</w:t>
            </w:r>
            <w:proofErr w:type="spellEnd"/>
            <w:r w:rsidRPr="0057295B">
              <w:rPr>
                <w:color w:val="000000" w:themeColor="text1"/>
                <w:sz w:val="22"/>
                <w:szCs w:val="22"/>
              </w:rPr>
              <w:t xml:space="preserve">" - "Саяно-Шушенская ГЭС имени </w:t>
            </w:r>
            <w:proofErr w:type="spellStart"/>
            <w:r w:rsidRPr="0057295B">
              <w:rPr>
                <w:color w:val="000000" w:themeColor="text1"/>
                <w:sz w:val="22"/>
                <w:szCs w:val="22"/>
              </w:rPr>
              <w:t>П.С.Непорожнего</w:t>
            </w:r>
            <w:proofErr w:type="spellEnd"/>
            <w:r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дополнительного левобережного водосброса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0,0</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Филиал ПАО "</w:t>
            </w:r>
            <w:proofErr w:type="spellStart"/>
            <w:r w:rsidRPr="0057295B">
              <w:rPr>
                <w:color w:val="000000" w:themeColor="text1"/>
                <w:sz w:val="22"/>
                <w:szCs w:val="22"/>
              </w:rPr>
              <w:t>РусГидро</w:t>
            </w:r>
            <w:proofErr w:type="spellEnd"/>
            <w:r w:rsidRPr="0057295B">
              <w:rPr>
                <w:color w:val="000000" w:themeColor="text1"/>
                <w:sz w:val="22"/>
                <w:szCs w:val="22"/>
              </w:rPr>
              <w:t xml:space="preserve">" - "Саяно-Шушенская ГЭС имени </w:t>
            </w:r>
            <w:proofErr w:type="spellStart"/>
            <w:r w:rsidRPr="0057295B">
              <w:rPr>
                <w:color w:val="000000" w:themeColor="text1"/>
                <w:sz w:val="22"/>
                <w:szCs w:val="22"/>
              </w:rPr>
              <w:t>П.С.Непорожнего</w:t>
            </w:r>
            <w:proofErr w:type="spellEnd"/>
            <w:r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Улучшение качества укрывного материала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137,4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2019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6.6</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3-ей карты шламового поля содовых растворов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223,2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2016-2022гг.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6.7</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Модернизация печей обжига анодов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14 629,3</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2018-2025гг.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gridSpan w:val="2"/>
            <w:shd w:val="clear" w:color="auto" w:fill="FFFFFF" w:themeFill="background1"/>
            <w:vAlign w:val="center"/>
            <w:hideMark/>
          </w:tcPr>
          <w:p w:rsidR="00E16958"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ТЭО, ПСД, замена оборудования </w:t>
            </w:r>
            <w:proofErr w:type="gramStart"/>
            <w:r w:rsidRPr="0057295B">
              <w:rPr>
                <w:color w:val="000000" w:themeColor="text1"/>
                <w:sz w:val="22"/>
                <w:szCs w:val="22"/>
              </w:rPr>
              <w:t>на</w:t>
            </w:r>
            <w:proofErr w:type="gramEnd"/>
            <w:r w:rsidRPr="0057295B">
              <w:rPr>
                <w:color w:val="000000" w:themeColor="text1"/>
                <w:sz w:val="22"/>
                <w:szCs w:val="22"/>
              </w:rPr>
              <w:t xml:space="preserve"> </w:t>
            </w:r>
          </w:p>
          <w:p w:rsidR="00E16958" w:rsidRDefault="00E16958" w:rsidP="0057295B">
            <w:pPr>
              <w:keepNext/>
              <w:suppressLineNumbers/>
              <w:suppressAutoHyphens/>
              <w:contextualSpacing/>
              <w:jc w:val="center"/>
              <w:rPr>
                <w:color w:val="000000" w:themeColor="text1"/>
                <w:sz w:val="22"/>
                <w:szCs w:val="22"/>
              </w:rPr>
            </w:pPr>
          </w:p>
          <w:p w:rsidR="00E16958" w:rsidRDefault="00E16958" w:rsidP="0057295B">
            <w:pPr>
              <w:keepNext/>
              <w:suppressLineNumbers/>
              <w:suppressAutoHyphens/>
              <w:contextualSpacing/>
              <w:jc w:val="center"/>
              <w:rPr>
                <w:color w:val="000000" w:themeColor="text1"/>
                <w:sz w:val="22"/>
                <w:szCs w:val="22"/>
              </w:rPr>
            </w:pPr>
          </w:p>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высокотехнологичное</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средняя</w:t>
            </w:r>
          </w:p>
        </w:tc>
        <w:tc>
          <w:tcPr>
            <w:tcW w:w="2752" w:type="dxa"/>
            <w:gridSpan w:val="2"/>
            <w:shd w:val="clear" w:color="auto" w:fill="FFFFFF" w:themeFill="background1"/>
            <w:vAlign w:val="center"/>
            <w:hideMark/>
          </w:tcPr>
          <w:p w:rsidR="00E16958"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w:t>
            </w:r>
          </w:p>
          <w:p w:rsidR="00E16958" w:rsidRDefault="00E16958" w:rsidP="00A12293">
            <w:pPr>
              <w:keepNext/>
              <w:suppressLineNumbers/>
              <w:suppressAutoHyphens/>
              <w:contextualSpacing/>
              <w:jc w:val="center"/>
              <w:rPr>
                <w:color w:val="000000" w:themeColor="text1"/>
                <w:sz w:val="22"/>
                <w:szCs w:val="22"/>
              </w:rPr>
            </w:pPr>
          </w:p>
          <w:p w:rsidR="00E16958" w:rsidRDefault="00E16958" w:rsidP="00A12293">
            <w:pPr>
              <w:keepNext/>
              <w:suppressLineNumbers/>
              <w:suppressAutoHyphens/>
              <w:contextualSpacing/>
              <w:jc w:val="center"/>
              <w:rPr>
                <w:color w:val="000000" w:themeColor="text1"/>
                <w:sz w:val="22"/>
                <w:szCs w:val="22"/>
              </w:rPr>
            </w:pPr>
          </w:p>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 xml:space="preserve">алюминиевый завод" </w:t>
            </w:r>
          </w:p>
        </w:tc>
        <w:bookmarkStart w:id="0" w:name="_GoBack"/>
        <w:bookmarkEnd w:id="0"/>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6.8</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подстанции 220/10кВ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724,4</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2018-2023гг.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2023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6.9</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Модернизация производства, замена и приобретение нового оборудования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3 750,2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2016-2023гг.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2023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САЯНАЛ"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6.10</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Увеличение выпуска товарной ленты полуфабриката и ФГ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2 505,2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2020-2024гг.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модернизация и установка нового оборудования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САЯНАЛ"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Организация расширения производства по выращиванию шампиньонов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71,6</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«Саянская грибная компания»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рыборазводного участка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19,0</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gridSpan w:val="2"/>
            <w:shd w:val="clear" w:color="auto" w:fill="FFFFFF" w:themeFill="background1"/>
            <w:vAlign w:val="center"/>
            <w:hideMark/>
          </w:tcPr>
          <w:p w:rsidR="0057295B" w:rsidRPr="0057295B" w:rsidRDefault="0057295B" w:rsidP="00E16958">
            <w:pPr>
              <w:keepNext/>
              <w:suppressLineNumbers/>
              <w:suppressAutoHyphens/>
              <w:contextualSpacing/>
              <w:jc w:val="center"/>
              <w:rPr>
                <w:color w:val="000000" w:themeColor="text1"/>
                <w:sz w:val="22"/>
                <w:szCs w:val="22"/>
              </w:rPr>
            </w:pPr>
            <w:r w:rsidRPr="0057295B">
              <w:rPr>
                <w:color w:val="000000" w:themeColor="text1"/>
                <w:sz w:val="22"/>
                <w:szCs w:val="22"/>
              </w:rPr>
              <w:t xml:space="preserve">ИП Новоселов С.А.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Организация цеха по производству сыра в </w:t>
            </w:r>
            <w:proofErr w:type="spellStart"/>
            <w:r w:rsidRPr="0057295B">
              <w:rPr>
                <w:color w:val="000000" w:themeColor="text1"/>
                <w:sz w:val="22"/>
                <w:szCs w:val="22"/>
              </w:rPr>
              <w:t>евроблоке</w:t>
            </w:r>
            <w:proofErr w:type="spellEnd"/>
            <w:r w:rsidRPr="0057295B">
              <w:rPr>
                <w:color w:val="000000" w:themeColor="text1"/>
                <w:sz w:val="22"/>
                <w:szCs w:val="22"/>
              </w:rPr>
              <w:t xml:space="preserve">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1 101,1</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2022-2026гг.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ТЭО, ПСД</w:t>
            </w:r>
            <w:proofErr w:type="gramStart"/>
            <w:r w:rsidRPr="0057295B">
              <w:rPr>
                <w:color w:val="000000" w:themeColor="text1"/>
                <w:sz w:val="22"/>
                <w:szCs w:val="22"/>
              </w:rPr>
              <w:t xml:space="preserve"> ,</w:t>
            </w:r>
            <w:proofErr w:type="gramEnd"/>
            <w:r w:rsidRPr="0057295B">
              <w:rPr>
                <w:color w:val="000000" w:themeColor="text1"/>
                <w:sz w:val="22"/>
                <w:szCs w:val="22"/>
              </w:rPr>
              <w:t xml:space="preserve"> </w:t>
            </w:r>
            <w:proofErr w:type="spellStart"/>
            <w:r w:rsidRPr="0057295B">
              <w:rPr>
                <w:color w:val="000000" w:themeColor="text1"/>
                <w:sz w:val="22"/>
                <w:szCs w:val="22"/>
              </w:rPr>
              <w:t>госэкспертиза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 xml:space="preserve">Саяногорский филиал ООО "Саянмолоко"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завода по изготовлению щебня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200,0</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выполнение СМР, приобретение технологического оборудования и спецтранспорта, строительство бытового городка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средняя</w:t>
            </w:r>
          </w:p>
        </w:tc>
        <w:tc>
          <w:tcPr>
            <w:tcW w:w="2752" w:type="dxa"/>
            <w:gridSpan w:val="2"/>
            <w:shd w:val="clear" w:color="auto" w:fill="FFFFFF" w:themeFill="background1"/>
            <w:vAlign w:val="center"/>
            <w:hideMark/>
          </w:tcPr>
          <w:p w:rsidR="0057295B" w:rsidRPr="0057295B" w:rsidRDefault="0057295B" w:rsidP="00A12293">
            <w:pPr>
              <w:keepNext/>
              <w:suppressLineNumbers/>
              <w:suppressAutoHyphens/>
              <w:contextualSpacing/>
              <w:jc w:val="center"/>
              <w:rPr>
                <w:color w:val="000000" w:themeColor="text1"/>
                <w:sz w:val="22"/>
                <w:szCs w:val="22"/>
              </w:rPr>
            </w:pPr>
            <w:r w:rsidRPr="0057295B">
              <w:rPr>
                <w:color w:val="000000" w:themeColor="text1"/>
                <w:sz w:val="22"/>
                <w:szCs w:val="22"/>
              </w:rPr>
              <w:t>ООО "Карьер"</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предприятия по производству древесностружечной плиты (OSB)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582,2</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ТЭО, разработка ПСД, оформление земельного участка, потребность в строительстве дороги с твердым покрытием, электроснабжении объекта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gridSpan w:val="2"/>
            <w:shd w:val="clear" w:color="auto" w:fill="FFFFFF" w:themeFill="background1"/>
            <w:vAlign w:val="center"/>
            <w:hideMark/>
          </w:tcPr>
          <w:p w:rsidR="0057295B" w:rsidRPr="0057295B" w:rsidRDefault="00A12293" w:rsidP="00A12293">
            <w:pPr>
              <w:keepNext/>
              <w:suppressLineNumbers/>
              <w:suppressAutoHyphens/>
              <w:contextualSpacing/>
              <w:jc w:val="center"/>
              <w:rPr>
                <w:color w:val="000000" w:themeColor="text1"/>
                <w:sz w:val="22"/>
                <w:szCs w:val="22"/>
              </w:rPr>
            </w:pPr>
            <w:r>
              <w:rPr>
                <w:color w:val="000000" w:themeColor="text1"/>
                <w:sz w:val="22"/>
                <w:szCs w:val="22"/>
              </w:rPr>
              <w:t xml:space="preserve">ИП </w:t>
            </w:r>
            <w:proofErr w:type="spellStart"/>
            <w:r>
              <w:rPr>
                <w:color w:val="000000" w:themeColor="text1"/>
                <w:sz w:val="22"/>
                <w:szCs w:val="22"/>
              </w:rPr>
              <w:t>Жиденев</w:t>
            </w:r>
            <w:proofErr w:type="spellEnd"/>
            <w:r>
              <w:rPr>
                <w:color w:val="000000" w:themeColor="text1"/>
                <w:sz w:val="22"/>
                <w:szCs w:val="22"/>
              </w:rPr>
              <w:t xml:space="preserve"> Д.П.</w:t>
            </w:r>
            <w:r w:rsidR="0057295B" w:rsidRPr="0057295B">
              <w:rPr>
                <w:color w:val="000000" w:themeColor="text1"/>
                <w:sz w:val="22"/>
                <w:szCs w:val="22"/>
              </w:rPr>
              <w:t xml:space="preserve"> </w:t>
            </w:r>
          </w:p>
        </w:tc>
      </w:tr>
      <w:tr w:rsidR="0057295B" w:rsidRPr="0057295B" w:rsidTr="00987F14">
        <w:trPr>
          <w:gridBefore w:val="1"/>
          <w:wBefore w:w="93" w:type="dxa"/>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инвестпроектам хозяйствующих субъектов: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43 808,9</w:t>
            </w:r>
          </w:p>
        </w:tc>
        <w:tc>
          <w:tcPr>
            <w:tcW w:w="1530"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gridSpan w:val="2"/>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987F14">
        <w:trPr>
          <w:gridBefore w:val="1"/>
          <w:wBefore w:w="93" w:type="dxa"/>
          <w:trHeight w:val="20"/>
        </w:trPr>
        <w:tc>
          <w:tcPr>
            <w:tcW w:w="576"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ВСЕГО инвестиций по МО г.Саяногорск:</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57 707,9</w:t>
            </w:r>
          </w:p>
        </w:tc>
        <w:tc>
          <w:tcPr>
            <w:tcW w:w="1530"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2694"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2752" w:type="dxa"/>
            <w:gridSpan w:val="2"/>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r>
      <w:tr w:rsidR="00A472F6" w:rsidRPr="00396B8F" w:rsidTr="0098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42" w:type="dxa"/>
          <w:trHeight w:val="1213"/>
        </w:trPr>
        <w:tc>
          <w:tcPr>
            <w:tcW w:w="6771" w:type="dxa"/>
            <w:gridSpan w:val="5"/>
          </w:tcPr>
          <w:p w:rsidR="00987F14" w:rsidRDefault="00EC7464" w:rsidP="005112B4">
            <w:pPr>
              <w:keepNext/>
              <w:suppressLineNumbers/>
              <w:suppressAutoHyphens/>
              <w:contextualSpacing/>
              <w:rPr>
                <w:color w:val="000000" w:themeColor="text1"/>
                <w:sz w:val="24"/>
                <w:szCs w:val="24"/>
              </w:rPr>
            </w:pPr>
            <w:r w:rsidRPr="00396B8F">
              <w:rPr>
                <w:color w:val="000000" w:themeColor="text1"/>
                <w:sz w:val="24"/>
                <w:szCs w:val="24"/>
              </w:rPr>
              <w:t>».</w:t>
            </w:r>
          </w:p>
          <w:p w:rsidR="00A472F6" w:rsidRPr="00396B8F" w:rsidRDefault="00987F14" w:rsidP="005112B4">
            <w:pPr>
              <w:keepNext/>
              <w:suppressLineNumbers/>
              <w:suppressAutoHyphens/>
              <w:contextualSpacing/>
              <w:rPr>
                <w:color w:val="000000" w:themeColor="text1"/>
                <w:sz w:val="24"/>
                <w:szCs w:val="24"/>
              </w:rPr>
            </w:pPr>
            <w:r>
              <w:rPr>
                <w:color w:val="000000" w:themeColor="text1"/>
                <w:sz w:val="24"/>
                <w:szCs w:val="24"/>
              </w:rPr>
              <w:t>Пр</w:t>
            </w:r>
            <w:r w:rsidR="00A472F6" w:rsidRPr="00396B8F">
              <w:rPr>
                <w:color w:val="000000" w:themeColor="text1"/>
                <w:sz w:val="24"/>
                <w:szCs w:val="24"/>
              </w:rPr>
              <w:t xml:space="preserve">едседатель Совета депутатов </w:t>
            </w:r>
          </w:p>
          <w:p w:rsidR="009D54C1"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w:t>
            </w:r>
          </w:p>
          <w:p w:rsidR="00A472F6" w:rsidRPr="00396B8F"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A472F6" w:rsidRPr="00396B8F" w:rsidRDefault="009D54C1" w:rsidP="005112B4">
            <w:pPr>
              <w:keepNext/>
              <w:suppressLineNumbers/>
              <w:suppressAutoHyphens/>
              <w:contextualSpacing/>
              <w:rPr>
                <w:color w:val="000000" w:themeColor="text1"/>
                <w:sz w:val="24"/>
                <w:szCs w:val="24"/>
              </w:rPr>
            </w:pPr>
            <w:r>
              <w:rPr>
                <w:color w:val="000000" w:themeColor="text1"/>
                <w:sz w:val="24"/>
                <w:szCs w:val="24"/>
              </w:rPr>
              <w:t xml:space="preserve">                                                                </w:t>
            </w:r>
            <w:r w:rsidR="00A472F6" w:rsidRPr="00396B8F">
              <w:rPr>
                <w:color w:val="000000" w:themeColor="text1"/>
                <w:sz w:val="24"/>
                <w:szCs w:val="24"/>
              </w:rPr>
              <w:t>В.В.</w:t>
            </w:r>
            <w:r>
              <w:rPr>
                <w:color w:val="000000" w:themeColor="text1"/>
                <w:sz w:val="24"/>
                <w:szCs w:val="24"/>
              </w:rPr>
              <w:t xml:space="preserve"> </w:t>
            </w:r>
            <w:r w:rsidR="00A472F6" w:rsidRPr="00396B8F">
              <w:rPr>
                <w:color w:val="000000" w:themeColor="text1"/>
                <w:sz w:val="24"/>
                <w:szCs w:val="24"/>
              </w:rPr>
              <w:t>Ситников</w:t>
            </w:r>
          </w:p>
        </w:tc>
        <w:tc>
          <w:tcPr>
            <w:tcW w:w="3969" w:type="dxa"/>
            <w:gridSpan w:val="3"/>
          </w:tcPr>
          <w:p w:rsidR="00A472F6" w:rsidRPr="00396B8F" w:rsidRDefault="00A472F6" w:rsidP="005112B4">
            <w:pPr>
              <w:keepNext/>
              <w:suppressLineNumbers/>
              <w:suppressAutoHyphens/>
              <w:contextualSpacing/>
              <w:rPr>
                <w:color w:val="000000" w:themeColor="text1"/>
                <w:sz w:val="24"/>
                <w:szCs w:val="24"/>
              </w:rPr>
            </w:pPr>
          </w:p>
        </w:tc>
        <w:tc>
          <w:tcPr>
            <w:tcW w:w="4819" w:type="dxa"/>
            <w:gridSpan w:val="3"/>
          </w:tcPr>
          <w:p w:rsidR="00A472F6" w:rsidRPr="00396B8F" w:rsidRDefault="009D54C1" w:rsidP="005112B4">
            <w:pPr>
              <w:keepNext/>
              <w:suppressLineNumbers/>
              <w:suppressAutoHyphens/>
              <w:contextualSpacing/>
              <w:rPr>
                <w:color w:val="000000" w:themeColor="text1"/>
                <w:sz w:val="24"/>
                <w:szCs w:val="24"/>
              </w:rPr>
            </w:pPr>
            <w:proofErr w:type="gramStart"/>
            <w:r>
              <w:rPr>
                <w:color w:val="000000" w:themeColor="text1"/>
                <w:sz w:val="24"/>
                <w:szCs w:val="24"/>
              </w:rPr>
              <w:t>Исполняющий</w:t>
            </w:r>
            <w:proofErr w:type="gramEnd"/>
            <w:r>
              <w:rPr>
                <w:color w:val="000000" w:themeColor="text1"/>
                <w:sz w:val="24"/>
                <w:szCs w:val="24"/>
              </w:rPr>
              <w:t xml:space="preserve"> обязанности Главы </w:t>
            </w:r>
            <w:r w:rsidR="00A472F6" w:rsidRPr="00396B8F">
              <w:rPr>
                <w:color w:val="000000" w:themeColor="text1"/>
                <w:sz w:val="24"/>
                <w:szCs w:val="24"/>
              </w:rPr>
              <w:t xml:space="preserve">муниципального образования </w:t>
            </w:r>
          </w:p>
          <w:p w:rsidR="00A472F6" w:rsidRPr="00396B8F"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A472F6" w:rsidRPr="00396B8F" w:rsidRDefault="00A472F6" w:rsidP="005112B4">
            <w:pPr>
              <w:keepNext/>
              <w:suppressLineNumbers/>
              <w:suppressAutoHyphens/>
              <w:contextualSpacing/>
              <w:rPr>
                <w:color w:val="000000" w:themeColor="text1"/>
                <w:sz w:val="24"/>
                <w:szCs w:val="24"/>
              </w:rPr>
            </w:pPr>
          </w:p>
          <w:p w:rsidR="00A472F6" w:rsidRPr="00396B8F" w:rsidRDefault="009D54C1" w:rsidP="009D54C1">
            <w:pPr>
              <w:keepNext/>
              <w:suppressLineNumbers/>
              <w:suppressAutoHyphens/>
              <w:contextualSpacing/>
              <w:rPr>
                <w:color w:val="000000" w:themeColor="text1"/>
                <w:sz w:val="24"/>
                <w:szCs w:val="24"/>
              </w:rPr>
            </w:pPr>
            <w:r>
              <w:rPr>
                <w:color w:val="000000" w:themeColor="text1"/>
                <w:sz w:val="24"/>
                <w:szCs w:val="24"/>
              </w:rPr>
              <w:t xml:space="preserve">                                               О</w:t>
            </w:r>
            <w:r w:rsidR="00A472F6" w:rsidRPr="00396B8F">
              <w:rPr>
                <w:color w:val="000000" w:themeColor="text1"/>
                <w:sz w:val="24"/>
                <w:szCs w:val="24"/>
              </w:rPr>
              <w:t>.</w:t>
            </w:r>
            <w:r>
              <w:rPr>
                <w:color w:val="000000" w:themeColor="text1"/>
                <w:sz w:val="24"/>
                <w:szCs w:val="24"/>
              </w:rPr>
              <w:t>Ю</w:t>
            </w:r>
            <w:r w:rsidR="00A472F6" w:rsidRPr="00396B8F">
              <w:rPr>
                <w:color w:val="000000" w:themeColor="text1"/>
                <w:sz w:val="24"/>
                <w:szCs w:val="24"/>
              </w:rPr>
              <w:t>.</w:t>
            </w:r>
            <w:r>
              <w:rPr>
                <w:color w:val="000000" w:themeColor="text1"/>
                <w:sz w:val="24"/>
                <w:szCs w:val="24"/>
              </w:rPr>
              <w:t xml:space="preserve"> Воронина</w:t>
            </w:r>
          </w:p>
        </w:tc>
      </w:tr>
    </w:tbl>
    <w:p w:rsidR="00E16958" w:rsidRDefault="00E16958" w:rsidP="009D54C1">
      <w:pPr>
        <w:keepNext/>
        <w:suppressLineNumbers/>
        <w:suppressAutoHyphens/>
        <w:ind w:left="9072"/>
        <w:contextualSpacing/>
        <w:rPr>
          <w:b/>
          <w:color w:val="000000" w:themeColor="text1"/>
          <w:sz w:val="24"/>
          <w:szCs w:val="24"/>
        </w:rPr>
      </w:pPr>
    </w:p>
    <w:p w:rsidR="00E16958" w:rsidRDefault="00E16958" w:rsidP="009D54C1">
      <w:pPr>
        <w:keepNext/>
        <w:suppressLineNumbers/>
        <w:suppressAutoHyphens/>
        <w:ind w:left="9072"/>
        <w:contextualSpacing/>
        <w:rPr>
          <w:b/>
          <w:color w:val="000000" w:themeColor="text1"/>
          <w:sz w:val="24"/>
          <w:szCs w:val="24"/>
        </w:rPr>
      </w:pPr>
    </w:p>
    <w:p w:rsidR="009D54C1" w:rsidRPr="008442E1" w:rsidRDefault="009D54C1" w:rsidP="009D54C1">
      <w:pPr>
        <w:keepNext/>
        <w:suppressLineNumbers/>
        <w:suppressAutoHyphens/>
        <w:ind w:left="9072"/>
        <w:contextualSpacing/>
        <w:rPr>
          <w:b/>
          <w:color w:val="000000" w:themeColor="text1"/>
          <w:sz w:val="24"/>
          <w:szCs w:val="24"/>
        </w:rPr>
      </w:pPr>
      <w:r w:rsidRPr="008442E1">
        <w:rPr>
          <w:b/>
          <w:color w:val="000000" w:themeColor="text1"/>
          <w:sz w:val="24"/>
          <w:szCs w:val="24"/>
        </w:rPr>
        <w:t xml:space="preserve">Приложение </w:t>
      </w:r>
      <w:r>
        <w:rPr>
          <w:b/>
          <w:color w:val="000000" w:themeColor="text1"/>
          <w:sz w:val="24"/>
          <w:szCs w:val="24"/>
          <w:u w:val="single"/>
        </w:rPr>
        <w:t>2</w:t>
      </w:r>
      <w:r w:rsidRPr="008442E1">
        <w:rPr>
          <w:b/>
          <w:color w:val="000000" w:themeColor="text1"/>
          <w:sz w:val="24"/>
          <w:szCs w:val="24"/>
        </w:rPr>
        <w:t xml:space="preserve"> </w:t>
      </w:r>
    </w:p>
    <w:p w:rsidR="009D54C1" w:rsidRPr="009D54C1" w:rsidRDefault="009D54C1" w:rsidP="009D54C1">
      <w:pPr>
        <w:keepNext/>
        <w:suppressLineNumbers/>
        <w:suppressAutoHyphens/>
        <w:ind w:left="9072"/>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w:t>
      </w:r>
      <w:r>
        <w:rPr>
          <w:color w:val="000000" w:themeColor="text1"/>
          <w:sz w:val="24"/>
          <w:szCs w:val="24"/>
        </w:rPr>
        <w:t xml:space="preserve"> город Саяногорск от  </w:t>
      </w:r>
      <w:r w:rsidRPr="008442E1">
        <w:rPr>
          <w:b/>
          <w:color w:val="000000" w:themeColor="text1"/>
          <w:sz w:val="24"/>
          <w:szCs w:val="24"/>
          <w:u w:val="single"/>
        </w:rPr>
        <w:t>23.04.2024</w:t>
      </w:r>
      <w:r>
        <w:rPr>
          <w:b/>
          <w:color w:val="000000" w:themeColor="text1"/>
          <w:sz w:val="24"/>
          <w:szCs w:val="24"/>
        </w:rPr>
        <w:t xml:space="preserve">  №</w:t>
      </w:r>
      <w:r w:rsidR="009E19CA">
        <w:rPr>
          <w:b/>
          <w:color w:val="000000" w:themeColor="text1"/>
          <w:sz w:val="24"/>
          <w:szCs w:val="24"/>
          <w:u w:val="single"/>
        </w:rPr>
        <w:t>158/23-6</w:t>
      </w:r>
    </w:p>
    <w:p w:rsidR="00EC7464" w:rsidRPr="00396B8F" w:rsidRDefault="00EC7464" w:rsidP="005112B4">
      <w:pPr>
        <w:keepNext/>
        <w:suppressLineNumbers/>
        <w:suppressAutoHyphens/>
        <w:ind w:left="9072"/>
        <w:contextualSpacing/>
        <w:rPr>
          <w:color w:val="000000" w:themeColor="text1"/>
          <w:sz w:val="24"/>
          <w:szCs w:val="24"/>
        </w:rPr>
      </w:pPr>
    </w:p>
    <w:p w:rsidR="00EC7464" w:rsidRPr="00396B8F" w:rsidRDefault="00EC7464" w:rsidP="005112B4">
      <w:pPr>
        <w:keepNext/>
        <w:suppressLineNumbers/>
        <w:suppressAutoHyphens/>
        <w:ind w:left="9072"/>
        <w:contextualSpacing/>
        <w:rPr>
          <w:color w:val="000000" w:themeColor="text1"/>
          <w:sz w:val="10"/>
          <w:szCs w:val="10"/>
        </w:rPr>
      </w:pPr>
    </w:p>
    <w:p w:rsidR="00EC7464" w:rsidRPr="00396B8F" w:rsidRDefault="009D54C1" w:rsidP="005112B4">
      <w:pPr>
        <w:keepNext/>
        <w:suppressLineNumbers/>
        <w:suppressAutoHyphens/>
        <w:ind w:left="9072"/>
        <w:contextualSpacing/>
        <w:rPr>
          <w:color w:val="000000" w:themeColor="text1"/>
          <w:sz w:val="24"/>
          <w:szCs w:val="24"/>
        </w:rPr>
      </w:pPr>
      <w:r>
        <w:rPr>
          <w:color w:val="000000" w:themeColor="text1"/>
          <w:sz w:val="24"/>
          <w:szCs w:val="24"/>
        </w:rPr>
        <w:t>«</w:t>
      </w:r>
      <w:r w:rsidRPr="009D54C1">
        <w:rPr>
          <w:b/>
          <w:color w:val="000000" w:themeColor="text1"/>
          <w:sz w:val="24"/>
          <w:szCs w:val="24"/>
        </w:rPr>
        <w:t xml:space="preserve">Приложение </w:t>
      </w:r>
      <w:r w:rsidR="00EC7464" w:rsidRPr="009D54C1">
        <w:rPr>
          <w:b/>
          <w:color w:val="000000" w:themeColor="text1"/>
          <w:sz w:val="24"/>
          <w:szCs w:val="24"/>
          <w:u w:val="single"/>
        </w:rPr>
        <w:t>6</w:t>
      </w:r>
    </w:p>
    <w:p w:rsidR="00035839" w:rsidRDefault="00035839" w:rsidP="005112B4">
      <w:pPr>
        <w:keepNext/>
        <w:suppressLineNumbers/>
        <w:suppressAutoHyphens/>
        <w:ind w:left="9072"/>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5112B4" w:rsidRPr="005112B4" w:rsidRDefault="005112B4" w:rsidP="005112B4">
      <w:pPr>
        <w:keepNext/>
        <w:suppressLineNumbers/>
        <w:suppressAutoHyphens/>
        <w:ind w:left="9072"/>
        <w:contextualSpacing/>
        <w:rPr>
          <w:color w:val="000000" w:themeColor="text1"/>
          <w:sz w:val="10"/>
          <w:szCs w:val="10"/>
        </w:rPr>
      </w:pPr>
    </w:p>
    <w:p w:rsidR="00F119B6" w:rsidRPr="00396B8F" w:rsidRDefault="00A46DBF" w:rsidP="005112B4">
      <w:pPr>
        <w:keepNext/>
        <w:suppressLineNumbers/>
        <w:suppressAutoHyphens/>
        <w:contextualSpacing/>
        <w:jc w:val="center"/>
        <w:rPr>
          <w:b/>
          <w:color w:val="000000" w:themeColor="text1"/>
          <w:sz w:val="24"/>
          <w:szCs w:val="24"/>
        </w:rPr>
      </w:pPr>
      <w:r w:rsidRPr="00396B8F">
        <w:rPr>
          <w:b/>
          <w:color w:val="000000" w:themeColor="text1"/>
          <w:sz w:val="24"/>
          <w:szCs w:val="24"/>
        </w:rPr>
        <w:t>Реестр инвестиционно-привлекательных земельных участков и промышленных площадок</w:t>
      </w:r>
    </w:p>
    <w:p w:rsidR="00A46DBF" w:rsidRPr="00396B8F" w:rsidRDefault="00834F06" w:rsidP="005112B4">
      <w:pPr>
        <w:keepNext/>
        <w:suppressLineNumbers/>
        <w:suppressAutoHyphens/>
        <w:contextualSpacing/>
        <w:jc w:val="center"/>
        <w:rPr>
          <w:b/>
          <w:color w:val="000000" w:themeColor="text1"/>
          <w:sz w:val="24"/>
          <w:szCs w:val="24"/>
        </w:rPr>
      </w:pPr>
      <w:r w:rsidRPr="00396B8F">
        <w:rPr>
          <w:b/>
          <w:color w:val="000000" w:themeColor="text1"/>
          <w:sz w:val="24"/>
          <w:szCs w:val="24"/>
        </w:rPr>
        <w:t xml:space="preserve">на территории </w:t>
      </w:r>
      <w:r w:rsidR="00A46DBF" w:rsidRPr="00396B8F">
        <w:rPr>
          <w:b/>
          <w:color w:val="000000" w:themeColor="text1"/>
          <w:sz w:val="24"/>
          <w:szCs w:val="24"/>
        </w:rPr>
        <w:t>муниципального образования город Саяногорск</w:t>
      </w:r>
    </w:p>
    <w:p w:rsidR="009D35E0" w:rsidRPr="00396B8F" w:rsidRDefault="009D35E0" w:rsidP="005112B4">
      <w:pPr>
        <w:keepNext/>
        <w:suppressLineNumbers/>
        <w:suppressAutoHyphens/>
        <w:contextualSpacing/>
        <w:rPr>
          <w:b/>
          <w:color w:val="000000" w:themeColor="text1"/>
          <w:sz w:val="10"/>
          <w:szCs w:val="10"/>
        </w:rPr>
      </w:pPr>
    </w:p>
    <w:tbl>
      <w:tblPr>
        <w:tblW w:w="158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1705"/>
        <w:gridCol w:w="3114"/>
        <w:gridCol w:w="987"/>
        <w:gridCol w:w="993"/>
        <w:gridCol w:w="992"/>
        <w:gridCol w:w="992"/>
        <w:gridCol w:w="1696"/>
        <w:gridCol w:w="992"/>
        <w:gridCol w:w="1418"/>
      </w:tblGrid>
      <w:tr w:rsidR="005D60FF" w:rsidRPr="00396B8F" w:rsidTr="0067042E">
        <w:trPr>
          <w:trHeight w:val="20"/>
          <w:tblHeader/>
        </w:trPr>
        <w:tc>
          <w:tcPr>
            <w:tcW w:w="426"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 xml:space="preserve">№ </w:t>
            </w:r>
            <w:proofErr w:type="spellStart"/>
            <w:r w:rsidRPr="00396B8F">
              <w:rPr>
                <w:color w:val="000000" w:themeColor="text1"/>
                <w:sz w:val="16"/>
                <w:szCs w:val="16"/>
              </w:rPr>
              <w:t>пп</w:t>
            </w:r>
            <w:proofErr w:type="spellEnd"/>
          </w:p>
        </w:tc>
        <w:tc>
          <w:tcPr>
            <w:tcW w:w="1134"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Вид площадки (индустриальный парк, промышленная площадка, земельный участок)</w:t>
            </w:r>
          </w:p>
        </w:tc>
        <w:tc>
          <w:tcPr>
            <w:tcW w:w="1418"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Предполагаемое целевое использование</w:t>
            </w:r>
          </w:p>
        </w:tc>
        <w:tc>
          <w:tcPr>
            <w:tcW w:w="1705"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Вид собственности, кадастровый номер</w:t>
            </w:r>
          </w:p>
        </w:tc>
        <w:tc>
          <w:tcPr>
            <w:tcW w:w="3114"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Характеристика площадки</w:t>
            </w:r>
          </w:p>
        </w:tc>
        <w:tc>
          <w:tcPr>
            <w:tcW w:w="3964" w:type="dxa"/>
            <w:gridSpan w:val="4"/>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proofErr w:type="gramStart"/>
            <w:r w:rsidRPr="00396B8F">
              <w:rPr>
                <w:color w:val="000000" w:themeColor="text1"/>
                <w:sz w:val="16"/>
                <w:szCs w:val="16"/>
              </w:rPr>
              <w:t>Наличие объектов инженерной инфраструктуры (наличие на площадке либо удаленность</w:t>
            </w:r>
            <w:proofErr w:type="gramEnd"/>
          </w:p>
        </w:tc>
        <w:tc>
          <w:tcPr>
            <w:tcW w:w="1696"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Характеристика транспортной инфраструктуры</w:t>
            </w:r>
          </w:p>
        </w:tc>
        <w:tc>
          <w:tcPr>
            <w:tcW w:w="992"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Варианты приобретения земельных участков, площадки</w:t>
            </w:r>
          </w:p>
        </w:tc>
        <w:tc>
          <w:tcPr>
            <w:tcW w:w="1418" w:type="dxa"/>
            <w:vMerge w:val="restart"/>
            <w:shd w:val="clear" w:color="auto" w:fill="auto"/>
            <w:vAlign w:val="center"/>
            <w:hideMark/>
          </w:tcPr>
          <w:p w:rsidR="00500D13" w:rsidRPr="00396B8F" w:rsidRDefault="00500D13" w:rsidP="005112B4">
            <w:pPr>
              <w:keepNext/>
              <w:suppressLineNumbers/>
              <w:suppressAutoHyphens/>
              <w:contextualSpacing/>
              <w:jc w:val="center"/>
              <w:rPr>
                <w:color w:val="000000" w:themeColor="text1"/>
                <w:sz w:val="16"/>
                <w:szCs w:val="16"/>
              </w:rPr>
            </w:pPr>
            <w:r w:rsidRPr="00396B8F">
              <w:rPr>
                <w:color w:val="000000" w:themeColor="text1"/>
                <w:sz w:val="16"/>
                <w:szCs w:val="16"/>
              </w:rPr>
              <w:t>Объекты культурного наследия вк</w:t>
            </w:r>
            <w:r w:rsidR="00914EFD" w:rsidRPr="00396B8F">
              <w:rPr>
                <w:color w:val="000000" w:themeColor="text1"/>
                <w:sz w:val="16"/>
                <w:szCs w:val="16"/>
              </w:rPr>
              <w:t>л</w:t>
            </w:r>
            <w:r w:rsidRPr="00396B8F">
              <w:rPr>
                <w:color w:val="000000" w:themeColor="text1"/>
                <w:sz w:val="16"/>
                <w:szCs w:val="16"/>
              </w:rPr>
              <w:t xml:space="preserve">юченные в </w:t>
            </w:r>
            <w:r w:rsidR="00001037" w:rsidRPr="00396B8F">
              <w:rPr>
                <w:color w:val="000000" w:themeColor="text1"/>
                <w:sz w:val="16"/>
                <w:szCs w:val="16"/>
              </w:rPr>
              <w:t>ЕГР ОКН</w:t>
            </w:r>
          </w:p>
        </w:tc>
      </w:tr>
      <w:tr w:rsidR="005D60FF" w:rsidRPr="00396B8F" w:rsidTr="0067042E">
        <w:trPr>
          <w:trHeight w:val="884"/>
          <w:tblHeader/>
        </w:trPr>
        <w:tc>
          <w:tcPr>
            <w:tcW w:w="426"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1134"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1418"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1705"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3114"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987" w:type="dxa"/>
            <w:shd w:val="clear" w:color="auto" w:fill="auto"/>
            <w:textDirection w:val="btLr"/>
            <w:vAlign w:val="center"/>
            <w:hideMark/>
          </w:tcPr>
          <w:p w:rsidR="00500D13" w:rsidRPr="00396B8F" w:rsidRDefault="00500D13" w:rsidP="005112B4">
            <w:pPr>
              <w:keepNext/>
              <w:suppressLineNumbers/>
              <w:suppressAutoHyphens/>
              <w:contextualSpacing/>
              <w:rPr>
                <w:color w:val="000000" w:themeColor="text1"/>
                <w:sz w:val="16"/>
                <w:szCs w:val="16"/>
              </w:rPr>
            </w:pPr>
            <w:r w:rsidRPr="00396B8F">
              <w:rPr>
                <w:color w:val="000000" w:themeColor="text1"/>
                <w:sz w:val="16"/>
                <w:szCs w:val="16"/>
              </w:rPr>
              <w:t>Вода (м3/час, средняя глубина залегания подземных вод)</w:t>
            </w:r>
          </w:p>
        </w:tc>
        <w:tc>
          <w:tcPr>
            <w:tcW w:w="993" w:type="dxa"/>
            <w:shd w:val="clear" w:color="auto" w:fill="auto"/>
            <w:textDirection w:val="btLr"/>
            <w:vAlign w:val="center"/>
            <w:hideMark/>
          </w:tcPr>
          <w:p w:rsidR="00500D13" w:rsidRPr="00396B8F" w:rsidRDefault="00500D13" w:rsidP="005112B4">
            <w:pPr>
              <w:keepNext/>
              <w:suppressLineNumbers/>
              <w:suppressAutoHyphens/>
              <w:contextualSpacing/>
              <w:rPr>
                <w:color w:val="000000" w:themeColor="text1"/>
                <w:sz w:val="16"/>
                <w:szCs w:val="16"/>
              </w:rPr>
            </w:pPr>
            <w:r w:rsidRPr="00396B8F">
              <w:rPr>
                <w:color w:val="000000" w:themeColor="text1"/>
                <w:sz w:val="16"/>
                <w:szCs w:val="16"/>
              </w:rPr>
              <w:t>Электроэнергия</w:t>
            </w:r>
          </w:p>
        </w:tc>
        <w:tc>
          <w:tcPr>
            <w:tcW w:w="992" w:type="dxa"/>
            <w:shd w:val="clear" w:color="auto" w:fill="auto"/>
            <w:textDirection w:val="btLr"/>
            <w:vAlign w:val="center"/>
            <w:hideMark/>
          </w:tcPr>
          <w:p w:rsidR="00500D13" w:rsidRPr="00396B8F" w:rsidRDefault="00500D13" w:rsidP="005112B4">
            <w:pPr>
              <w:keepNext/>
              <w:suppressLineNumbers/>
              <w:suppressAutoHyphens/>
              <w:contextualSpacing/>
              <w:rPr>
                <w:color w:val="000000" w:themeColor="text1"/>
                <w:sz w:val="16"/>
                <w:szCs w:val="16"/>
              </w:rPr>
            </w:pPr>
            <w:proofErr w:type="gramStart"/>
            <w:r w:rsidRPr="00396B8F">
              <w:rPr>
                <w:color w:val="000000" w:themeColor="text1"/>
                <w:sz w:val="16"/>
                <w:szCs w:val="16"/>
              </w:rPr>
              <w:t>Канализация м3/час)</w:t>
            </w:r>
            <w:proofErr w:type="gramEnd"/>
          </w:p>
        </w:tc>
        <w:tc>
          <w:tcPr>
            <w:tcW w:w="992" w:type="dxa"/>
            <w:shd w:val="clear" w:color="auto" w:fill="auto"/>
            <w:textDirection w:val="btLr"/>
            <w:vAlign w:val="center"/>
            <w:hideMark/>
          </w:tcPr>
          <w:p w:rsidR="00500D13" w:rsidRPr="00396B8F" w:rsidRDefault="00500D13" w:rsidP="005112B4">
            <w:pPr>
              <w:keepNext/>
              <w:suppressLineNumbers/>
              <w:suppressAutoHyphens/>
              <w:contextualSpacing/>
              <w:rPr>
                <w:color w:val="000000" w:themeColor="text1"/>
                <w:sz w:val="16"/>
                <w:szCs w:val="16"/>
              </w:rPr>
            </w:pPr>
            <w:r w:rsidRPr="00396B8F">
              <w:rPr>
                <w:color w:val="000000" w:themeColor="text1"/>
                <w:sz w:val="16"/>
                <w:szCs w:val="16"/>
              </w:rPr>
              <w:t>Очистные сооружения (м3/час)</w:t>
            </w:r>
          </w:p>
        </w:tc>
        <w:tc>
          <w:tcPr>
            <w:tcW w:w="1696"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992"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c>
          <w:tcPr>
            <w:tcW w:w="1418" w:type="dxa"/>
            <w:vMerge/>
            <w:vAlign w:val="center"/>
            <w:hideMark/>
          </w:tcPr>
          <w:p w:rsidR="00500D13" w:rsidRPr="00396B8F" w:rsidRDefault="00500D13" w:rsidP="005112B4">
            <w:pPr>
              <w:keepNext/>
              <w:suppressLineNumbers/>
              <w:suppressAutoHyphens/>
              <w:contextualSpacing/>
              <w:rPr>
                <w:color w:val="000000" w:themeColor="text1"/>
                <w:sz w:val="16"/>
                <w:szCs w:val="16"/>
              </w:rPr>
            </w:pP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малоэтажное жилищное строительство</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19:03:060104:4818</w:t>
            </w:r>
          </w:p>
        </w:tc>
        <w:tc>
          <w:tcPr>
            <w:tcW w:w="3114" w:type="dxa"/>
            <w:shd w:val="clear" w:color="auto" w:fill="auto"/>
            <w:vAlign w:val="center"/>
            <w:hideMark/>
          </w:tcPr>
          <w:p w:rsidR="00500D13" w:rsidRPr="00396B8F" w:rsidRDefault="00500D13" w:rsidP="005D60FF">
            <w:pPr>
              <w:keepNext/>
              <w:suppressLineNumbers/>
              <w:suppressAutoHyphens/>
              <w:contextualSpacing/>
              <w:rPr>
                <w:color w:val="000000" w:themeColor="text1"/>
                <w:sz w:val="18"/>
                <w:szCs w:val="18"/>
              </w:rPr>
            </w:pPr>
            <w:r w:rsidRPr="00396B8F">
              <w:rPr>
                <w:color w:val="000000" w:themeColor="text1"/>
                <w:sz w:val="18"/>
                <w:szCs w:val="18"/>
              </w:rPr>
              <w:t xml:space="preserve">адрес: РХ, г. Саяногорск, </w:t>
            </w:r>
            <w:proofErr w:type="spellStart"/>
            <w:r w:rsidRPr="00396B8F">
              <w:rPr>
                <w:color w:val="000000" w:themeColor="text1"/>
                <w:sz w:val="18"/>
                <w:szCs w:val="18"/>
              </w:rPr>
              <w:t>р</w:t>
            </w:r>
            <w:proofErr w:type="gramStart"/>
            <w:r w:rsidRPr="00396B8F">
              <w:rPr>
                <w:color w:val="000000" w:themeColor="text1"/>
                <w:sz w:val="18"/>
                <w:szCs w:val="18"/>
              </w:rPr>
              <w:t>.п</w:t>
            </w:r>
            <w:proofErr w:type="spellEnd"/>
            <w:proofErr w:type="gramEnd"/>
            <w:r w:rsidRPr="00396B8F">
              <w:rPr>
                <w:color w:val="000000" w:themeColor="text1"/>
                <w:sz w:val="18"/>
                <w:szCs w:val="18"/>
              </w:rPr>
              <w:t xml:space="preserve"> Майна, ул. Короленко 34, площадь  2832 кв.м., строительство 2-х, 3-х этажных жилых домов из-за особенностей</w:t>
            </w:r>
            <w:r w:rsidR="005D60FF">
              <w:rPr>
                <w:color w:val="000000" w:themeColor="text1"/>
                <w:sz w:val="18"/>
                <w:szCs w:val="18"/>
              </w:rPr>
              <w:t xml:space="preserve"> </w:t>
            </w:r>
            <w:r w:rsidRPr="00396B8F">
              <w:rPr>
                <w:color w:val="000000" w:themeColor="text1"/>
                <w:sz w:val="18"/>
                <w:szCs w:val="18"/>
              </w:rPr>
              <w:t>литологического строения и свойств грунтов.</w:t>
            </w:r>
          </w:p>
        </w:tc>
        <w:tc>
          <w:tcPr>
            <w:tcW w:w="3964" w:type="dxa"/>
            <w:gridSpan w:val="4"/>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Инженерно-техническими коммуникациями </w:t>
            </w:r>
            <w:proofErr w:type="gramStart"/>
            <w:r w:rsidRPr="00396B8F">
              <w:rPr>
                <w:color w:val="000000" w:themeColor="text1"/>
                <w:sz w:val="18"/>
                <w:szCs w:val="18"/>
              </w:rPr>
              <w:t>обеспечен</w:t>
            </w:r>
            <w:proofErr w:type="gramEnd"/>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952"/>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производственной базы</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собственность </w:t>
            </w:r>
            <w:r w:rsidR="005112B4">
              <w:rPr>
                <w:color w:val="000000" w:themeColor="text1"/>
                <w:sz w:val="18"/>
                <w:szCs w:val="18"/>
              </w:rPr>
              <w:t>м</w:t>
            </w:r>
            <w:r w:rsidRPr="00396B8F">
              <w:rPr>
                <w:color w:val="000000" w:themeColor="text1"/>
                <w:sz w:val="18"/>
                <w:szCs w:val="18"/>
              </w:rPr>
              <w:t>униципального образования г.Саяногорск 19:03:080104:252</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адрес: РХ, г. Саяногорск, </w:t>
            </w:r>
            <w:proofErr w:type="spellStart"/>
            <w:r w:rsidRPr="00396B8F">
              <w:rPr>
                <w:color w:val="000000" w:themeColor="text1"/>
                <w:sz w:val="18"/>
                <w:szCs w:val="18"/>
              </w:rPr>
              <w:t>рп</w:t>
            </w:r>
            <w:proofErr w:type="spellEnd"/>
            <w:r w:rsidRPr="00396B8F">
              <w:rPr>
                <w:color w:val="000000" w:themeColor="text1"/>
                <w:sz w:val="18"/>
                <w:szCs w:val="18"/>
              </w:rPr>
              <w:t>. Черемушки, 104К, площадь 2413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Обеспечено</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специальная деятельность</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собственность </w:t>
            </w:r>
            <w:r w:rsidR="005112B4">
              <w:rPr>
                <w:color w:val="000000" w:themeColor="text1"/>
                <w:sz w:val="18"/>
                <w:szCs w:val="18"/>
              </w:rPr>
              <w:t>м</w:t>
            </w:r>
            <w:r w:rsidRPr="00396B8F">
              <w:rPr>
                <w:color w:val="000000" w:themeColor="text1"/>
                <w:sz w:val="18"/>
                <w:szCs w:val="18"/>
              </w:rPr>
              <w:t>униципального образования г.Саяногорск   19:03:010201:163</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100 м на юго-восток от железнодорожного переезда и автомобильной дороги на Новониколаевку,  площадь 250500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строительства магазина</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19:03:040209:1064</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Енисейский</w:t>
            </w:r>
            <w:r w:rsidR="00914EFD" w:rsidRPr="00396B8F">
              <w:rPr>
                <w:color w:val="000000" w:themeColor="text1"/>
                <w:sz w:val="18"/>
                <w:szCs w:val="18"/>
              </w:rPr>
              <w:t xml:space="preserve"> </w:t>
            </w:r>
            <w:proofErr w:type="spellStart"/>
            <w:r w:rsidR="00914EFD" w:rsidRPr="00396B8F">
              <w:rPr>
                <w:color w:val="000000" w:themeColor="text1"/>
                <w:sz w:val="18"/>
                <w:szCs w:val="18"/>
              </w:rPr>
              <w:t>мкр</w:t>
            </w:r>
            <w:proofErr w:type="spellEnd"/>
            <w:r w:rsidR="00914EFD" w:rsidRPr="00396B8F">
              <w:rPr>
                <w:color w:val="000000" w:themeColor="text1"/>
                <w:sz w:val="18"/>
                <w:szCs w:val="18"/>
              </w:rPr>
              <w:t>.</w:t>
            </w:r>
            <w:r w:rsidRPr="00396B8F">
              <w:rPr>
                <w:color w:val="000000" w:themeColor="text1"/>
                <w:sz w:val="18"/>
                <w:szCs w:val="18"/>
              </w:rPr>
              <w:t>, 26а                площадь 399 кв.м.</w:t>
            </w:r>
          </w:p>
        </w:tc>
        <w:tc>
          <w:tcPr>
            <w:tcW w:w="5660" w:type="dxa"/>
            <w:gridSpan w:val="5"/>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 </w:t>
            </w:r>
            <w:proofErr w:type="gramStart"/>
            <w:r w:rsidRPr="00396B8F">
              <w:rPr>
                <w:color w:val="000000" w:themeColor="text1"/>
                <w:sz w:val="18"/>
                <w:szCs w:val="18"/>
              </w:rPr>
              <w:t>Обеспечен</w:t>
            </w:r>
            <w:proofErr w:type="gramEnd"/>
            <w:r w:rsidRPr="00396B8F">
              <w:rPr>
                <w:color w:val="000000" w:themeColor="text1"/>
                <w:sz w:val="18"/>
                <w:szCs w:val="18"/>
              </w:rPr>
              <w:t xml:space="preserve"> магистральными сетями и дорогами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строительства магазина</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19:03:040203:121</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Центральный</w:t>
            </w:r>
            <w:r w:rsidR="00914EFD" w:rsidRPr="00396B8F">
              <w:rPr>
                <w:color w:val="000000" w:themeColor="text1"/>
                <w:sz w:val="18"/>
                <w:szCs w:val="18"/>
              </w:rPr>
              <w:t xml:space="preserve"> </w:t>
            </w:r>
            <w:proofErr w:type="spellStart"/>
            <w:r w:rsidR="00914EFD" w:rsidRPr="00396B8F">
              <w:rPr>
                <w:color w:val="000000" w:themeColor="text1"/>
                <w:sz w:val="18"/>
                <w:szCs w:val="18"/>
              </w:rPr>
              <w:t>мкр</w:t>
            </w:r>
            <w:proofErr w:type="spellEnd"/>
            <w:r w:rsidR="00914EFD" w:rsidRPr="00396B8F">
              <w:rPr>
                <w:color w:val="000000" w:themeColor="text1"/>
                <w:sz w:val="18"/>
                <w:szCs w:val="18"/>
              </w:rPr>
              <w:t>.</w:t>
            </w:r>
            <w:r w:rsidRPr="00396B8F">
              <w:rPr>
                <w:color w:val="000000" w:themeColor="text1"/>
                <w:sz w:val="18"/>
                <w:szCs w:val="18"/>
              </w:rPr>
              <w:t>, 37а,             площадь 2800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200 м. грунтовый подъезд к автодороге г.Саяногорск </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столярного цеха</w:t>
            </w:r>
          </w:p>
        </w:tc>
        <w:tc>
          <w:tcPr>
            <w:tcW w:w="1705" w:type="dxa"/>
            <w:shd w:val="clear" w:color="auto" w:fill="auto"/>
            <w:vAlign w:val="center"/>
            <w:hideMark/>
          </w:tcPr>
          <w:p w:rsidR="005112B4"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собственность </w:t>
            </w:r>
            <w:r w:rsidR="005112B4">
              <w:rPr>
                <w:color w:val="000000" w:themeColor="text1"/>
                <w:sz w:val="18"/>
                <w:szCs w:val="18"/>
              </w:rPr>
              <w:t>м</w:t>
            </w:r>
            <w:r w:rsidRPr="00396B8F">
              <w:rPr>
                <w:color w:val="000000" w:themeColor="text1"/>
                <w:sz w:val="18"/>
                <w:szCs w:val="18"/>
              </w:rPr>
              <w:t xml:space="preserve">униципального </w:t>
            </w:r>
            <w:r w:rsidRPr="00396B8F">
              <w:rPr>
                <w:color w:val="000000" w:themeColor="text1"/>
                <w:sz w:val="18"/>
                <w:szCs w:val="18"/>
              </w:rPr>
              <w:lastRenderedPageBreak/>
              <w:t xml:space="preserve">образования </w:t>
            </w:r>
            <w:r w:rsidR="005112B4">
              <w:rPr>
                <w:color w:val="000000" w:themeColor="text1"/>
                <w:sz w:val="18"/>
                <w:szCs w:val="18"/>
              </w:rPr>
              <w:t>г</w:t>
            </w:r>
            <w:r w:rsidRPr="00396B8F">
              <w:rPr>
                <w:color w:val="000000" w:themeColor="text1"/>
                <w:sz w:val="18"/>
                <w:szCs w:val="18"/>
              </w:rPr>
              <w:t>.Саяногорск</w:t>
            </w:r>
          </w:p>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19:03:060103:222</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lastRenderedPageBreak/>
              <w:t xml:space="preserve">адрес: РХ, г. Саяногорск, </w:t>
            </w:r>
            <w:proofErr w:type="spellStart"/>
            <w:r w:rsidR="00914EFD" w:rsidRPr="00396B8F">
              <w:rPr>
                <w:color w:val="000000" w:themeColor="text1"/>
                <w:sz w:val="18"/>
                <w:szCs w:val="18"/>
              </w:rPr>
              <w:t>рп</w:t>
            </w:r>
            <w:proofErr w:type="spellEnd"/>
            <w:r w:rsidRPr="00396B8F">
              <w:rPr>
                <w:color w:val="000000" w:themeColor="text1"/>
                <w:sz w:val="18"/>
                <w:szCs w:val="18"/>
              </w:rPr>
              <w:t xml:space="preserve">. Майна ул. Ленина, 1Б,                            </w:t>
            </w:r>
            <w:r w:rsidRPr="00396B8F">
              <w:rPr>
                <w:color w:val="000000" w:themeColor="text1"/>
                <w:sz w:val="18"/>
                <w:szCs w:val="18"/>
              </w:rPr>
              <w:lastRenderedPageBreak/>
              <w:t>площадь 5866 кв.м</w:t>
            </w:r>
            <w:proofErr w:type="gramStart"/>
            <w:r w:rsidRPr="00396B8F">
              <w:rPr>
                <w:color w:val="000000" w:themeColor="text1"/>
                <w:sz w:val="18"/>
                <w:szCs w:val="18"/>
              </w:rPr>
              <w:t>.(</w:t>
            </w:r>
            <w:proofErr w:type="gramEnd"/>
            <w:r w:rsidRPr="00396B8F">
              <w:rPr>
                <w:color w:val="000000" w:themeColor="text1"/>
                <w:sz w:val="18"/>
                <w:szCs w:val="18"/>
              </w:rPr>
              <w:t xml:space="preserve">на земельном участке </w:t>
            </w:r>
            <w:r w:rsidR="00914EFD" w:rsidRPr="00396B8F">
              <w:rPr>
                <w:color w:val="000000" w:themeColor="text1"/>
                <w:sz w:val="18"/>
                <w:szCs w:val="18"/>
              </w:rPr>
              <w:t>расположено</w:t>
            </w:r>
            <w:r w:rsidRPr="00396B8F">
              <w:rPr>
                <w:color w:val="000000" w:themeColor="text1"/>
                <w:sz w:val="18"/>
                <w:szCs w:val="18"/>
              </w:rPr>
              <w:t xml:space="preserve"> здание)</w:t>
            </w:r>
          </w:p>
        </w:tc>
        <w:tc>
          <w:tcPr>
            <w:tcW w:w="5660" w:type="dxa"/>
            <w:gridSpan w:val="5"/>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lastRenderedPageBreak/>
              <w:t xml:space="preserve"> </w:t>
            </w:r>
            <w:proofErr w:type="gramStart"/>
            <w:r w:rsidRPr="00396B8F">
              <w:rPr>
                <w:color w:val="000000" w:themeColor="text1"/>
                <w:sz w:val="18"/>
                <w:szCs w:val="18"/>
              </w:rPr>
              <w:t>Обеспечен</w:t>
            </w:r>
            <w:proofErr w:type="gramEnd"/>
            <w:r w:rsidRPr="00396B8F">
              <w:rPr>
                <w:color w:val="000000" w:themeColor="text1"/>
                <w:sz w:val="18"/>
                <w:szCs w:val="18"/>
              </w:rPr>
              <w:t xml:space="preserve"> магистральными сетями и дорогами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строительства музейно-</w:t>
            </w:r>
            <w:r w:rsidR="00914EFD" w:rsidRPr="00396B8F">
              <w:rPr>
                <w:color w:val="000000" w:themeColor="text1"/>
                <w:sz w:val="18"/>
                <w:szCs w:val="18"/>
              </w:rPr>
              <w:t>выставочного</w:t>
            </w:r>
            <w:r w:rsidRPr="00396B8F">
              <w:rPr>
                <w:color w:val="000000" w:themeColor="text1"/>
                <w:sz w:val="18"/>
                <w:szCs w:val="18"/>
              </w:rPr>
              <w:t xml:space="preserve"> комплекса</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собственность Муниципального образования г.Саяногорск             19:03:040202:38</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адрес: РХ, г. Саяногорск, Северный </w:t>
            </w:r>
            <w:proofErr w:type="spellStart"/>
            <w:r w:rsidRPr="00396B8F">
              <w:rPr>
                <w:color w:val="000000" w:themeColor="text1"/>
                <w:sz w:val="18"/>
                <w:szCs w:val="18"/>
              </w:rPr>
              <w:t>мкр</w:t>
            </w:r>
            <w:proofErr w:type="spellEnd"/>
            <w:r w:rsidRPr="00396B8F">
              <w:rPr>
                <w:color w:val="000000" w:themeColor="text1"/>
                <w:sz w:val="18"/>
                <w:szCs w:val="18"/>
              </w:rPr>
              <w:t>., 2, площадь 13104кв.м.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объекты дорожного сервиса</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19:03:030102:2038</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Индустриальная, 23Ф/1, площадь 418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370 м. грунтовый подъезд к автодороге г.Саяногорск </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для строительства производственной базы</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19:03:030102:2591</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Индустриальная, 23У/1, площадь 6662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800 м. грунтовый подъезд к автодороге г.Саяногорск </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под жилую застройку малоэтажную</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19:03:060104:159</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 xml:space="preserve">адрес: РФ, РХ, г.Саяногорск, </w:t>
            </w:r>
            <w:proofErr w:type="spellStart"/>
            <w:r w:rsidRPr="00396B8F">
              <w:rPr>
                <w:color w:val="000000" w:themeColor="text1"/>
                <w:sz w:val="18"/>
                <w:szCs w:val="18"/>
              </w:rPr>
              <w:t>рп</w:t>
            </w:r>
            <w:proofErr w:type="spellEnd"/>
            <w:r w:rsidRPr="00396B8F">
              <w:rPr>
                <w:color w:val="000000" w:themeColor="text1"/>
                <w:sz w:val="18"/>
                <w:szCs w:val="18"/>
              </w:rPr>
              <w:t>. Майна, ул.</w:t>
            </w:r>
            <w:r w:rsidR="00914EFD" w:rsidRPr="00396B8F">
              <w:rPr>
                <w:color w:val="000000" w:themeColor="text1"/>
                <w:sz w:val="18"/>
                <w:szCs w:val="18"/>
              </w:rPr>
              <w:t xml:space="preserve"> </w:t>
            </w:r>
            <w:r w:rsidRPr="00396B8F">
              <w:rPr>
                <w:color w:val="000000" w:themeColor="text1"/>
                <w:sz w:val="18"/>
                <w:szCs w:val="18"/>
              </w:rPr>
              <w:t>Енисейская, 12,   площадь 1100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shd w:val="clear" w:color="auto" w:fill="auto"/>
            <w:vAlign w:val="center"/>
          </w:tcPr>
          <w:p w:rsidR="00500D13" w:rsidRPr="005112B4" w:rsidRDefault="00500D13" w:rsidP="005112B4">
            <w:pPr>
              <w:pStyle w:val="ac"/>
              <w:keepNext/>
              <w:numPr>
                <w:ilvl w:val="0"/>
                <w:numId w:val="34"/>
              </w:numPr>
              <w:suppressLineNumbers/>
              <w:suppressAutoHyphens/>
              <w:ind w:left="0" w:firstLine="0"/>
              <w:rPr>
                <w:color w:val="000000" w:themeColor="text1"/>
                <w:sz w:val="18"/>
                <w:szCs w:val="18"/>
              </w:rPr>
            </w:pPr>
          </w:p>
        </w:tc>
        <w:tc>
          <w:tcPr>
            <w:tcW w:w="113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shd w:val="clear" w:color="auto" w:fill="auto"/>
            <w:vAlign w:val="center"/>
            <w:hideMark/>
          </w:tcPr>
          <w:p w:rsidR="00500D13" w:rsidRPr="00396B8F" w:rsidRDefault="00914EFD" w:rsidP="005112B4">
            <w:pPr>
              <w:keepNext/>
              <w:suppressLineNumbers/>
              <w:suppressAutoHyphens/>
              <w:contextualSpacing/>
              <w:rPr>
                <w:color w:val="000000" w:themeColor="text1"/>
                <w:sz w:val="18"/>
                <w:szCs w:val="18"/>
              </w:rPr>
            </w:pPr>
            <w:proofErr w:type="spellStart"/>
            <w:r w:rsidRPr="00396B8F">
              <w:rPr>
                <w:color w:val="000000" w:themeColor="text1"/>
                <w:sz w:val="18"/>
                <w:szCs w:val="18"/>
              </w:rPr>
              <w:t>с</w:t>
            </w:r>
            <w:r w:rsidR="00500D13" w:rsidRPr="00396B8F">
              <w:rPr>
                <w:color w:val="000000" w:themeColor="text1"/>
                <w:sz w:val="18"/>
                <w:szCs w:val="18"/>
              </w:rPr>
              <w:t>реднеэтажная</w:t>
            </w:r>
            <w:proofErr w:type="spellEnd"/>
            <w:r w:rsidR="00500D13" w:rsidRPr="00396B8F">
              <w:rPr>
                <w:color w:val="000000" w:themeColor="text1"/>
                <w:sz w:val="18"/>
                <w:szCs w:val="18"/>
              </w:rPr>
              <w:t xml:space="preserve"> жилая застройка</w:t>
            </w:r>
          </w:p>
        </w:tc>
        <w:tc>
          <w:tcPr>
            <w:tcW w:w="1705"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19:03:040301:226</w:t>
            </w:r>
          </w:p>
        </w:tc>
        <w:tc>
          <w:tcPr>
            <w:tcW w:w="3114"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адрес: РФ, РХ, г.Саяногорск, ул. Юбилейная, 16,  площадь 1380 кв.м.</w:t>
            </w:r>
          </w:p>
        </w:tc>
        <w:tc>
          <w:tcPr>
            <w:tcW w:w="987"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1037" w:rsidRPr="005112B4" w:rsidRDefault="00001037" w:rsidP="005112B4">
            <w:pPr>
              <w:pStyle w:val="ac"/>
              <w:keepNext/>
              <w:numPr>
                <w:ilvl w:val="0"/>
                <w:numId w:val="34"/>
              </w:numPr>
              <w:suppressLineNumbers/>
              <w:suppressAutoHyphens/>
              <w:ind w:left="0" w:firstLine="0"/>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природно-</w:t>
            </w:r>
            <w:proofErr w:type="spellStart"/>
            <w:r w:rsidRPr="00396B8F">
              <w:rPr>
                <w:color w:val="000000" w:themeColor="text1"/>
                <w:sz w:val="18"/>
                <w:szCs w:val="18"/>
              </w:rPr>
              <w:t>позновательный</w:t>
            </w:r>
            <w:proofErr w:type="spellEnd"/>
            <w:r w:rsidRPr="00396B8F">
              <w:rPr>
                <w:color w:val="000000" w:themeColor="text1"/>
                <w:sz w:val="18"/>
                <w:szCs w:val="18"/>
              </w:rPr>
              <w:t xml:space="preserve"> туризм</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19:06:110501:32</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адрес: РХ, г. Саяногорск, д. Богословка, ул. Береговая, 27, площадь 31807 кв.м.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r w:rsidR="005D60FF" w:rsidRPr="00396B8F" w:rsidTr="0067042E">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1037" w:rsidRPr="005112B4" w:rsidRDefault="00001037" w:rsidP="005112B4">
            <w:pPr>
              <w:pStyle w:val="ac"/>
              <w:keepNext/>
              <w:numPr>
                <w:ilvl w:val="0"/>
                <w:numId w:val="34"/>
              </w:numPr>
              <w:suppressLineNumbers/>
              <w:suppressAutoHyphens/>
              <w:ind w:left="0" w:firstLine="0"/>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Земельный участок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природно-</w:t>
            </w:r>
            <w:proofErr w:type="spellStart"/>
            <w:r w:rsidRPr="00396B8F">
              <w:rPr>
                <w:color w:val="000000" w:themeColor="text1"/>
                <w:sz w:val="18"/>
                <w:szCs w:val="18"/>
              </w:rPr>
              <w:t>позновательный</w:t>
            </w:r>
            <w:proofErr w:type="spellEnd"/>
            <w:r w:rsidRPr="00396B8F">
              <w:rPr>
                <w:color w:val="000000" w:themeColor="text1"/>
                <w:sz w:val="18"/>
                <w:szCs w:val="18"/>
              </w:rPr>
              <w:t xml:space="preserve"> туризм</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Государственная неразграниченная 19:06:110501:33</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адрес: РФ</w:t>
            </w:r>
            <w:proofErr w:type="gramStart"/>
            <w:r w:rsidRPr="00396B8F">
              <w:rPr>
                <w:color w:val="000000" w:themeColor="text1"/>
                <w:sz w:val="18"/>
                <w:szCs w:val="18"/>
              </w:rPr>
              <w:t>,Р</w:t>
            </w:r>
            <w:proofErr w:type="gramEnd"/>
            <w:r w:rsidRPr="00396B8F">
              <w:rPr>
                <w:color w:val="000000" w:themeColor="text1"/>
                <w:sz w:val="18"/>
                <w:szCs w:val="18"/>
              </w:rPr>
              <w:t>Х, г. Саяногорск, д. Богословка, ул. Центральная, 18А, площадь 11073 кв.м.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Аукцион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5112B4">
            <w:pPr>
              <w:keepNext/>
              <w:suppressLineNumbers/>
              <w:suppressAutoHyphens/>
              <w:contextualSpacing/>
              <w:rPr>
                <w:color w:val="000000" w:themeColor="text1"/>
                <w:sz w:val="18"/>
                <w:szCs w:val="18"/>
              </w:rPr>
            </w:pPr>
            <w:r w:rsidRPr="00396B8F">
              <w:rPr>
                <w:color w:val="000000" w:themeColor="text1"/>
                <w:sz w:val="18"/>
                <w:szCs w:val="18"/>
              </w:rPr>
              <w:t>Отсутствуют</w:t>
            </w:r>
          </w:p>
        </w:tc>
      </w:tr>
    </w:tbl>
    <w:p w:rsidR="00A46DBF" w:rsidRPr="007B6136" w:rsidRDefault="005D143C" w:rsidP="005112B4">
      <w:pPr>
        <w:keepNext/>
        <w:suppressLineNumbers/>
        <w:suppressAutoHyphens/>
        <w:contextualSpacing/>
        <w:jc w:val="right"/>
        <w:rPr>
          <w:color w:val="000000" w:themeColor="text1"/>
        </w:rPr>
      </w:pPr>
      <w:r w:rsidRPr="007B6136">
        <w:rPr>
          <w:color w:val="000000" w:themeColor="text1"/>
        </w:rPr>
        <w:t>».</w:t>
      </w:r>
    </w:p>
    <w:tbl>
      <w:tblPr>
        <w:tblW w:w="15842" w:type="dxa"/>
        <w:tblLook w:val="04A0" w:firstRow="1" w:lastRow="0" w:firstColumn="1" w:lastColumn="0" w:noHBand="0" w:noVBand="1"/>
      </w:tblPr>
      <w:tblGrid>
        <w:gridCol w:w="6771"/>
        <w:gridCol w:w="4252"/>
        <w:gridCol w:w="4819"/>
      </w:tblGrid>
      <w:tr w:rsidR="00396B8F" w:rsidRPr="00396B8F" w:rsidTr="00F119B6">
        <w:trPr>
          <w:trHeight w:val="839"/>
        </w:trPr>
        <w:tc>
          <w:tcPr>
            <w:tcW w:w="6771" w:type="dxa"/>
          </w:tcPr>
          <w:p w:rsidR="00A472F6" w:rsidRPr="00396B8F" w:rsidRDefault="00F119B6" w:rsidP="005112B4">
            <w:pPr>
              <w:keepNext/>
              <w:suppressLineNumbers/>
              <w:suppressAutoHyphens/>
              <w:contextualSpacing/>
              <w:rPr>
                <w:color w:val="000000" w:themeColor="text1"/>
                <w:sz w:val="24"/>
                <w:szCs w:val="24"/>
              </w:rPr>
            </w:pPr>
            <w:r w:rsidRPr="00396B8F">
              <w:rPr>
                <w:color w:val="000000" w:themeColor="text1"/>
                <w:sz w:val="24"/>
                <w:szCs w:val="24"/>
              </w:rPr>
              <w:t>П</w:t>
            </w:r>
            <w:r w:rsidR="00A472F6" w:rsidRPr="00396B8F">
              <w:rPr>
                <w:color w:val="000000" w:themeColor="text1"/>
                <w:sz w:val="24"/>
                <w:szCs w:val="24"/>
              </w:rPr>
              <w:t xml:space="preserve">редседатель Совета депутатов </w:t>
            </w:r>
          </w:p>
          <w:p w:rsidR="000A6879"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w:t>
            </w:r>
          </w:p>
          <w:p w:rsidR="00A472F6"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0A6879" w:rsidRPr="00396B8F" w:rsidRDefault="000A6879" w:rsidP="005112B4">
            <w:pPr>
              <w:keepNext/>
              <w:suppressLineNumbers/>
              <w:suppressAutoHyphens/>
              <w:contextualSpacing/>
              <w:rPr>
                <w:color w:val="000000" w:themeColor="text1"/>
                <w:sz w:val="24"/>
                <w:szCs w:val="24"/>
              </w:rPr>
            </w:pPr>
          </w:p>
          <w:p w:rsidR="00A472F6" w:rsidRPr="00396B8F" w:rsidRDefault="000A6879" w:rsidP="005112B4">
            <w:pPr>
              <w:keepNext/>
              <w:suppressLineNumbers/>
              <w:suppressAutoHyphens/>
              <w:contextualSpacing/>
              <w:rPr>
                <w:color w:val="000000" w:themeColor="text1"/>
                <w:sz w:val="24"/>
                <w:szCs w:val="24"/>
              </w:rPr>
            </w:pPr>
            <w:r>
              <w:rPr>
                <w:color w:val="000000" w:themeColor="text1"/>
                <w:sz w:val="24"/>
                <w:szCs w:val="24"/>
              </w:rPr>
              <w:t xml:space="preserve">                                                                               </w:t>
            </w:r>
            <w:r w:rsidR="00A472F6" w:rsidRPr="00396B8F">
              <w:rPr>
                <w:color w:val="000000" w:themeColor="text1"/>
                <w:sz w:val="24"/>
                <w:szCs w:val="24"/>
              </w:rPr>
              <w:t>В.В.</w:t>
            </w:r>
            <w:r>
              <w:rPr>
                <w:color w:val="000000" w:themeColor="text1"/>
                <w:sz w:val="24"/>
                <w:szCs w:val="24"/>
              </w:rPr>
              <w:t xml:space="preserve"> </w:t>
            </w:r>
            <w:r w:rsidR="00A472F6" w:rsidRPr="00396B8F">
              <w:rPr>
                <w:color w:val="000000" w:themeColor="text1"/>
                <w:sz w:val="24"/>
                <w:szCs w:val="24"/>
              </w:rPr>
              <w:t>Ситников</w:t>
            </w:r>
          </w:p>
        </w:tc>
        <w:tc>
          <w:tcPr>
            <w:tcW w:w="4252" w:type="dxa"/>
          </w:tcPr>
          <w:p w:rsidR="00A472F6" w:rsidRPr="00396B8F" w:rsidRDefault="00A472F6" w:rsidP="005112B4">
            <w:pPr>
              <w:keepNext/>
              <w:suppressLineNumbers/>
              <w:suppressAutoHyphens/>
              <w:contextualSpacing/>
              <w:rPr>
                <w:color w:val="000000" w:themeColor="text1"/>
                <w:sz w:val="24"/>
                <w:szCs w:val="24"/>
              </w:rPr>
            </w:pPr>
          </w:p>
        </w:tc>
        <w:tc>
          <w:tcPr>
            <w:tcW w:w="4819" w:type="dxa"/>
          </w:tcPr>
          <w:p w:rsidR="00A472F6" w:rsidRPr="00396B8F" w:rsidRDefault="000A6879" w:rsidP="005112B4">
            <w:pPr>
              <w:keepNext/>
              <w:suppressLineNumbers/>
              <w:suppressAutoHyphens/>
              <w:contextualSpacing/>
              <w:rPr>
                <w:color w:val="000000" w:themeColor="text1"/>
                <w:sz w:val="24"/>
                <w:szCs w:val="24"/>
              </w:rPr>
            </w:pPr>
            <w:proofErr w:type="gramStart"/>
            <w:r>
              <w:rPr>
                <w:color w:val="000000" w:themeColor="text1"/>
                <w:sz w:val="24"/>
                <w:szCs w:val="24"/>
              </w:rPr>
              <w:t>Исполняющий</w:t>
            </w:r>
            <w:proofErr w:type="gramEnd"/>
            <w:r>
              <w:rPr>
                <w:color w:val="000000" w:themeColor="text1"/>
                <w:sz w:val="24"/>
                <w:szCs w:val="24"/>
              </w:rPr>
              <w:t xml:space="preserve"> обязанности </w:t>
            </w:r>
            <w:r w:rsidR="00A472F6" w:rsidRPr="00396B8F">
              <w:rPr>
                <w:color w:val="000000" w:themeColor="text1"/>
                <w:sz w:val="24"/>
                <w:szCs w:val="24"/>
              </w:rPr>
              <w:t>Глав</w:t>
            </w:r>
            <w:r>
              <w:rPr>
                <w:color w:val="000000" w:themeColor="text1"/>
                <w:sz w:val="24"/>
                <w:szCs w:val="24"/>
              </w:rPr>
              <w:t>ы</w:t>
            </w:r>
            <w:r w:rsidR="00A472F6" w:rsidRPr="00396B8F">
              <w:rPr>
                <w:color w:val="000000" w:themeColor="text1"/>
                <w:sz w:val="24"/>
                <w:szCs w:val="24"/>
              </w:rPr>
              <w:t xml:space="preserve"> муниципального образования </w:t>
            </w:r>
          </w:p>
          <w:p w:rsidR="00A472F6" w:rsidRPr="00396B8F"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0A6879" w:rsidRDefault="000A6879" w:rsidP="000A6879">
            <w:pPr>
              <w:keepNext/>
              <w:suppressLineNumbers/>
              <w:suppressAutoHyphens/>
              <w:contextualSpacing/>
              <w:rPr>
                <w:color w:val="000000" w:themeColor="text1"/>
                <w:sz w:val="24"/>
                <w:szCs w:val="24"/>
              </w:rPr>
            </w:pPr>
          </w:p>
          <w:p w:rsidR="00A472F6" w:rsidRPr="00396B8F" w:rsidRDefault="000A6879" w:rsidP="000A6879">
            <w:pPr>
              <w:keepNext/>
              <w:suppressLineNumbers/>
              <w:suppressAutoHyphens/>
              <w:contextualSpacing/>
              <w:rPr>
                <w:color w:val="000000" w:themeColor="text1"/>
                <w:sz w:val="24"/>
                <w:szCs w:val="24"/>
              </w:rPr>
            </w:pPr>
            <w:r>
              <w:rPr>
                <w:color w:val="000000" w:themeColor="text1"/>
                <w:sz w:val="24"/>
                <w:szCs w:val="24"/>
              </w:rPr>
              <w:t xml:space="preserve">                                                О</w:t>
            </w:r>
            <w:r w:rsidR="00A472F6" w:rsidRPr="00396B8F">
              <w:rPr>
                <w:color w:val="000000" w:themeColor="text1"/>
                <w:sz w:val="24"/>
                <w:szCs w:val="24"/>
              </w:rPr>
              <w:t>.</w:t>
            </w:r>
            <w:r>
              <w:rPr>
                <w:color w:val="000000" w:themeColor="text1"/>
                <w:sz w:val="24"/>
                <w:szCs w:val="24"/>
              </w:rPr>
              <w:t>Ю</w:t>
            </w:r>
            <w:r w:rsidR="00A472F6" w:rsidRPr="00396B8F">
              <w:rPr>
                <w:color w:val="000000" w:themeColor="text1"/>
                <w:sz w:val="24"/>
                <w:szCs w:val="24"/>
              </w:rPr>
              <w:t>.</w:t>
            </w:r>
            <w:r>
              <w:rPr>
                <w:color w:val="000000" w:themeColor="text1"/>
                <w:sz w:val="24"/>
                <w:szCs w:val="24"/>
              </w:rPr>
              <w:t xml:space="preserve"> Воронина</w:t>
            </w:r>
          </w:p>
        </w:tc>
      </w:tr>
    </w:tbl>
    <w:p w:rsidR="005112B4" w:rsidRDefault="005112B4" w:rsidP="005112B4">
      <w:pPr>
        <w:keepNext/>
        <w:suppressLineNumbers/>
        <w:suppressAutoHyphens/>
        <w:contextualSpacing/>
        <w:rPr>
          <w:color w:val="000000" w:themeColor="text1"/>
          <w:sz w:val="24"/>
          <w:szCs w:val="24"/>
        </w:rPr>
      </w:pPr>
    </w:p>
    <w:p w:rsidR="0067042E" w:rsidRDefault="0067042E" w:rsidP="007B6136">
      <w:pPr>
        <w:keepNext/>
        <w:suppressLineNumbers/>
        <w:suppressAutoHyphens/>
        <w:ind w:left="5670"/>
        <w:contextualSpacing/>
        <w:rPr>
          <w:color w:val="000000" w:themeColor="text1"/>
          <w:sz w:val="24"/>
          <w:szCs w:val="24"/>
        </w:rPr>
      </w:pPr>
    </w:p>
    <w:p w:rsidR="0067042E" w:rsidRDefault="0067042E" w:rsidP="007B6136">
      <w:pPr>
        <w:keepNext/>
        <w:suppressLineNumbers/>
        <w:suppressAutoHyphens/>
        <w:ind w:left="5670"/>
        <w:contextualSpacing/>
        <w:rPr>
          <w:color w:val="000000" w:themeColor="text1"/>
          <w:sz w:val="24"/>
          <w:szCs w:val="24"/>
        </w:rPr>
        <w:sectPr w:rsidR="0067042E" w:rsidSect="00614919">
          <w:pgSz w:w="16838" w:h="11906" w:orient="landscape" w:code="9"/>
          <w:pgMar w:top="851" w:right="675" w:bottom="851" w:left="709" w:header="284" w:footer="720" w:gutter="0"/>
          <w:pgNumType w:start="1"/>
          <w:cols w:space="720"/>
          <w:docGrid w:linePitch="272"/>
        </w:sectPr>
      </w:pPr>
    </w:p>
    <w:p w:rsidR="00EC7464" w:rsidRPr="00587D9B" w:rsidRDefault="00EC7464" w:rsidP="007B6136">
      <w:pPr>
        <w:keepNext/>
        <w:suppressLineNumbers/>
        <w:suppressAutoHyphens/>
        <w:ind w:left="5670"/>
        <w:contextualSpacing/>
        <w:rPr>
          <w:b/>
          <w:color w:val="000000" w:themeColor="text1"/>
          <w:sz w:val="24"/>
          <w:szCs w:val="24"/>
        </w:rPr>
      </w:pPr>
      <w:r w:rsidRPr="00587D9B">
        <w:rPr>
          <w:b/>
          <w:color w:val="000000" w:themeColor="text1"/>
          <w:sz w:val="24"/>
          <w:szCs w:val="24"/>
        </w:rPr>
        <w:lastRenderedPageBreak/>
        <w:t>Приложение</w:t>
      </w:r>
      <w:r w:rsidRPr="00587D9B">
        <w:rPr>
          <w:b/>
          <w:color w:val="000000" w:themeColor="text1"/>
          <w:sz w:val="24"/>
          <w:szCs w:val="24"/>
          <w:u w:val="single"/>
        </w:rPr>
        <w:t xml:space="preserve"> 3</w:t>
      </w:r>
    </w:p>
    <w:p w:rsidR="00EC7464" w:rsidRPr="00396B8F" w:rsidRDefault="00EC7464" w:rsidP="007B6136">
      <w:pPr>
        <w:keepNext/>
        <w:suppressLineNumbers/>
        <w:suppressAutoHyphens/>
        <w:ind w:left="5670"/>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w:t>
      </w:r>
      <w:r w:rsidR="006D1B32">
        <w:rPr>
          <w:color w:val="000000" w:themeColor="text1"/>
          <w:sz w:val="24"/>
          <w:szCs w:val="24"/>
        </w:rPr>
        <w:t xml:space="preserve"> город Саяногорск от </w:t>
      </w:r>
      <w:r w:rsidR="006D1B32" w:rsidRPr="006D1B32">
        <w:rPr>
          <w:b/>
          <w:color w:val="000000" w:themeColor="text1"/>
          <w:sz w:val="24"/>
          <w:szCs w:val="24"/>
          <w:u w:val="single"/>
        </w:rPr>
        <w:t>23.04.</w:t>
      </w:r>
      <w:r w:rsidRPr="006D1B32">
        <w:rPr>
          <w:b/>
          <w:color w:val="000000" w:themeColor="text1"/>
          <w:sz w:val="24"/>
          <w:szCs w:val="24"/>
          <w:u w:val="single"/>
        </w:rPr>
        <w:t>202</w:t>
      </w:r>
      <w:r w:rsidR="000851BE" w:rsidRPr="006D1B32">
        <w:rPr>
          <w:b/>
          <w:color w:val="000000" w:themeColor="text1"/>
          <w:sz w:val="24"/>
          <w:szCs w:val="24"/>
          <w:u w:val="single"/>
        </w:rPr>
        <w:t>4</w:t>
      </w:r>
      <w:r w:rsidRPr="006D1B32">
        <w:rPr>
          <w:b/>
          <w:color w:val="000000" w:themeColor="text1"/>
          <w:sz w:val="24"/>
          <w:szCs w:val="24"/>
        </w:rPr>
        <w:t xml:space="preserve">  №</w:t>
      </w:r>
      <w:r w:rsidR="009E19CA">
        <w:rPr>
          <w:b/>
          <w:color w:val="000000" w:themeColor="text1"/>
          <w:sz w:val="24"/>
          <w:szCs w:val="24"/>
          <w:u w:val="single"/>
        </w:rPr>
        <w:t>158/23-6</w:t>
      </w:r>
    </w:p>
    <w:p w:rsidR="00EC7464" w:rsidRPr="00396B8F" w:rsidRDefault="00EC7464" w:rsidP="007B6136">
      <w:pPr>
        <w:keepNext/>
        <w:suppressLineNumbers/>
        <w:suppressAutoHyphens/>
        <w:ind w:left="5670"/>
        <w:contextualSpacing/>
        <w:rPr>
          <w:color w:val="000000" w:themeColor="text1"/>
          <w:sz w:val="10"/>
          <w:szCs w:val="10"/>
        </w:rPr>
      </w:pPr>
    </w:p>
    <w:p w:rsidR="00EC7464" w:rsidRPr="006D1B32" w:rsidRDefault="006D1B32" w:rsidP="007B6136">
      <w:pPr>
        <w:keepNext/>
        <w:suppressLineNumbers/>
        <w:suppressAutoHyphens/>
        <w:ind w:left="5670"/>
        <w:contextualSpacing/>
        <w:rPr>
          <w:b/>
          <w:color w:val="000000" w:themeColor="text1"/>
          <w:sz w:val="24"/>
          <w:szCs w:val="24"/>
        </w:rPr>
      </w:pPr>
      <w:r>
        <w:rPr>
          <w:color w:val="000000" w:themeColor="text1"/>
          <w:sz w:val="24"/>
          <w:szCs w:val="24"/>
        </w:rPr>
        <w:t>«</w:t>
      </w:r>
      <w:r w:rsidRPr="006D1B32">
        <w:rPr>
          <w:b/>
          <w:color w:val="000000" w:themeColor="text1"/>
          <w:sz w:val="24"/>
          <w:szCs w:val="24"/>
        </w:rPr>
        <w:t xml:space="preserve">Приложение </w:t>
      </w:r>
      <w:r w:rsidR="00EC7464" w:rsidRPr="006D1B32">
        <w:rPr>
          <w:b/>
          <w:color w:val="000000" w:themeColor="text1"/>
          <w:sz w:val="24"/>
          <w:szCs w:val="24"/>
          <w:u w:val="single"/>
        </w:rPr>
        <w:t>7</w:t>
      </w:r>
    </w:p>
    <w:p w:rsidR="00035839" w:rsidRDefault="00035839" w:rsidP="007B6136">
      <w:pPr>
        <w:keepNext/>
        <w:suppressLineNumbers/>
        <w:suppressAutoHyphens/>
        <w:ind w:left="5670"/>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7B6136" w:rsidRPr="007B6136" w:rsidRDefault="007B6136" w:rsidP="007B6136">
      <w:pPr>
        <w:keepNext/>
        <w:suppressLineNumbers/>
        <w:suppressAutoHyphens/>
        <w:ind w:left="5670"/>
        <w:contextualSpacing/>
        <w:rPr>
          <w:color w:val="000000" w:themeColor="text1"/>
          <w:sz w:val="10"/>
          <w:szCs w:val="10"/>
        </w:rPr>
      </w:pPr>
    </w:p>
    <w:p w:rsidR="00AA5068" w:rsidRPr="00396B8F" w:rsidRDefault="00AA5068" w:rsidP="005112B4">
      <w:pPr>
        <w:keepNext/>
        <w:suppressLineNumbers/>
        <w:suppressAutoHyphens/>
        <w:contextualSpacing/>
        <w:jc w:val="center"/>
        <w:rPr>
          <w:b/>
          <w:color w:val="000000" w:themeColor="text1"/>
          <w:sz w:val="24"/>
          <w:szCs w:val="24"/>
        </w:rPr>
      </w:pPr>
      <w:r w:rsidRPr="00396B8F">
        <w:rPr>
          <w:b/>
          <w:color w:val="000000" w:themeColor="text1"/>
          <w:sz w:val="24"/>
          <w:szCs w:val="24"/>
        </w:rPr>
        <w:t>Перечень объектов муниципального имущества,</w:t>
      </w:r>
    </w:p>
    <w:p w:rsidR="00614919" w:rsidRPr="00396B8F" w:rsidRDefault="00AA5068" w:rsidP="005112B4">
      <w:pPr>
        <w:keepNext/>
        <w:suppressLineNumbers/>
        <w:suppressAutoHyphens/>
        <w:contextualSpacing/>
        <w:jc w:val="center"/>
        <w:rPr>
          <w:b/>
          <w:color w:val="000000" w:themeColor="text1"/>
          <w:sz w:val="24"/>
          <w:szCs w:val="24"/>
        </w:rPr>
      </w:pPr>
      <w:proofErr w:type="gramStart"/>
      <w:r w:rsidRPr="00396B8F">
        <w:rPr>
          <w:b/>
          <w:color w:val="000000" w:themeColor="text1"/>
          <w:sz w:val="24"/>
          <w:szCs w:val="24"/>
        </w:rPr>
        <w:t>возможных</w:t>
      </w:r>
      <w:proofErr w:type="gramEnd"/>
      <w:r w:rsidRPr="00396B8F">
        <w:rPr>
          <w:b/>
          <w:color w:val="000000" w:themeColor="text1"/>
          <w:sz w:val="24"/>
          <w:szCs w:val="24"/>
        </w:rPr>
        <w:t xml:space="preserve"> для передачи хозяйствующим субъектам (юридическим лицам, индивидуальным предпринимателям, самозанятым)</w:t>
      </w:r>
    </w:p>
    <w:p w:rsidR="00AA5068" w:rsidRPr="00396B8F" w:rsidRDefault="00AA5068" w:rsidP="005112B4">
      <w:pPr>
        <w:keepNext/>
        <w:suppressLineNumbers/>
        <w:suppressAutoHyphens/>
        <w:contextualSpacing/>
        <w:rPr>
          <w:color w:val="000000" w:themeColor="text1"/>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26"/>
        <w:gridCol w:w="911"/>
        <w:gridCol w:w="1215"/>
        <w:gridCol w:w="1985"/>
        <w:gridCol w:w="1701"/>
      </w:tblGrid>
      <w:tr w:rsidR="00396B8F" w:rsidRPr="00396B8F" w:rsidTr="00910369">
        <w:trPr>
          <w:trHeight w:val="20"/>
          <w:tblHeader/>
        </w:trPr>
        <w:tc>
          <w:tcPr>
            <w:tcW w:w="426"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 xml:space="preserve">№ </w:t>
            </w:r>
            <w:proofErr w:type="spellStart"/>
            <w:r w:rsidRPr="00396B8F">
              <w:rPr>
                <w:bCs/>
                <w:color w:val="000000" w:themeColor="text1"/>
                <w:sz w:val="18"/>
                <w:szCs w:val="18"/>
              </w:rPr>
              <w:t>пп</w:t>
            </w:r>
            <w:proofErr w:type="spellEnd"/>
          </w:p>
        </w:tc>
        <w:tc>
          <w:tcPr>
            <w:tcW w:w="2268"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Характеристика объекта</w:t>
            </w:r>
          </w:p>
        </w:tc>
        <w:tc>
          <w:tcPr>
            <w:tcW w:w="2126"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Местонахождение, адрес, этаж (цоколь, подвал)</w:t>
            </w:r>
          </w:p>
        </w:tc>
        <w:tc>
          <w:tcPr>
            <w:tcW w:w="911"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Площадь, кв.м.</w:t>
            </w:r>
          </w:p>
        </w:tc>
        <w:tc>
          <w:tcPr>
            <w:tcW w:w="1215"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 xml:space="preserve">Примечание (отдельное здание, </w:t>
            </w:r>
            <w:proofErr w:type="gramStart"/>
            <w:r w:rsidRPr="00396B8F">
              <w:rPr>
                <w:bCs/>
                <w:color w:val="000000" w:themeColor="text1"/>
                <w:sz w:val="18"/>
                <w:szCs w:val="18"/>
              </w:rPr>
              <w:t>отдельных</w:t>
            </w:r>
            <w:proofErr w:type="gramEnd"/>
            <w:r w:rsidRPr="00396B8F">
              <w:rPr>
                <w:bCs/>
                <w:color w:val="000000" w:themeColor="text1"/>
                <w:sz w:val="18"/>
                <w:szCs w:val="18"/>
              </w:rPr>
              <w:t xml:space="preserve"> вход и др.)</w:t>
            </w:r>
          </w:p>
        </w:tc>
        <w:tc>
          <w:tcPr>
            <w:tcW w:w="1985"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 xml:space="preserve">Правообладатель </w:t>
            </w:r>
          </w:p>
        </w:tc>
        <w:tc>
          <w:tcPr>
            <w:tcW w:w="1701" w:type="dxa"/>
          </w:tcPr>
          <w:p w:rsidR="00614919" w:rsidRPr="00396B8F" w:rsidRDefault="00614919" w:rsidP="005112B4">
            <w:pPr>
              <w:keepNext/>
              <w:suppressLineNumbers/>
              <w:suppressAutoHyphens/>
              <w:contextualSpacing/>
              <w:rPr>
                <w:bCs/>
                <w:color w:val="000000" w:themeColor="text1"/>
                <w:sz w:val="18"/>
                <w:szCs w:val="18"/>
              </w:rPr>
            </w:pPr>
            <w:r w:rsidRPr="00396B8F">
              <w:rPr>
                <w:bCs/>
                <w:color w:val="000000" w:themeColor="text1"/>
                <w:sz w:val="18"/>
                <w:szCs w:val="18"/>
              </w:rPr>
              <w:t>Отметка о включении объекта в Перечень*</w:t>
            </w:r>
          </w:p>
        </w:tc>
      </w:tr>
      <w:tr w:rsidR="00396B8F" w:rsidRPr="00396B8F" w:rsidTr="00910369">
        <w:trPr>
          <w:trHeight w:val="20"/>
          <w:tblHeader/>
        </w:trPr>
        <w:tc>
          <w:tcPr>
            <w:tcW w:w="426"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1</w:t>
            </w:r>
          </w:p>
        </w:tc>
        <w:tc>
          <w:tcPr>
            <w:tcW w:w="2268"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2</w:t>
            </w:r>
          </w:p>
        </w:tc>
        <w:tc>
          <w:tcPr>
            <w:tcW w:w="2126"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3</w:t>
            </w:r>
          </w:p>
        </w:tc>
        <w:tc>
          <w:tcPr>
            <w:tcW w:w="911"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4</w:t>
            </w:r>
          </w:p>
        </w:tc>
        <w:tc>
          <w:tcPr>
            <w:tcW w:w="1215"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5</w:t>
            </w:r>
          </w:p>
        </w:tc>
        <w:tc>
          <w:tcPr>
            <w:tcW w:w="1985"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6</w:t>
            </w:r>
          </w:p>
        </w:tc>
        <w:tc>
          <w:tcPr>
            <w:tcW w:w="1701" w:type="dxa"/>
          </w:tcPr>
          <w:p w:rsidR="00DE53BD" w:rsidRPr="00396B8F" w:rsidRDefault="00DE53BD" w:rsidP="005112B4">
            <w:pPr>
              <w:keepNext/>
              <w:suppressLineNumbers/>
              <w:suppressAutoHyphens/>
              <w:contextualSpacing/>
              <w:rPr>
                <w:bCs/>
                <w:color w:val="000000" w:themeColor="text1"/>
                <w:sz w:val="16"/>
                <w:szCs w:val="16"/>
              </w:rPr>
            </w:pPr>
            <w:r w:rsidRPr="00396B8F">
              <w:rPr>
                <w:bCs/>
                <w:color w:val="000000" w:themeColor="text1"/>
                <w:sz w:val="16"/>
                <w:szCs w:val="16"/>
              </w:rPr>
              <w:t>7</w:t>
            </w:r>
          </w:p>
        </w:tc>
      </w:tr>
      <w:tr w:rsidR="00396B8F" w:rsidRPr="00396B8F" w:rsidTr="00910369">
        <w:trPr>
          <w:trHeight w:val="20"/>
        </w:trPr>
        <w:tc>
          <w:tcPr>
            <w:tcW w:w="426"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1</w:t>
            </w:r>
          </w:p>
        </w:tc>
        <w:tc>
          <w:tcPr>
            <w:tcW w:w="2268"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 xml:space="preserve">Бассейн </w:t>
            </w: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(не действующий)</w:t>
            </w:r>
          </w:p>
        </w:tc>
        <w:tc>
          <w:tcPr>
            <w:tcW w:w="2126"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 xml:space="preserve">Республика Хакасия, г.Саяногорск, </w:t>
            </w:r>
            <w:proofErr w:type="spellStart"/>
            <w:r w:rsidRPr="00396B8F">
              <w:rPr>
                <w:bCs/>
                <w:color w:val="000000" w:themeColor="text1"/>
              </w:rPr>
              <w:t>пр</w:t>
            </w:r>
            <w:proofErr w:type="gramStart"/>
            <w:r w:rsidRPr="00396B8F">
              <w:rPr>
                <w:bCs/>
                <w:color w:val="000000" w:themeColor="text1"/>
              </w:rPr>
              <w:t>.М</w:t>
            </w:r>
            <w:proofErr w:type="gramEnd"/>
            <w:r w:rsidRPr="00396B8F">
              <w:rPr>
                <w:bCs/>
                <w:color w:val="000000" w:themeColor="text1"/>
              </w:rPr>
              <w:t>айна</w:t>
            </w:r>
            <w:proofErr w:type="spellEnd"/>
            <w:r w:rsidRPr="00396B8F">
              <w:rPr>
                <w:bCs/>
                <w:color w:val="000000" w:themeColor="text1"/>
              </w:rPr>
              <w:t xml:space="preserve">, </w:t>
            </w:r>
            <w:proofErr w:type="spellStart"/>
            <w:r w:rsidRPr="00396B8F">
              <w:rPr>
                <w:bCs/>
                <w:color w:val="000000" w:themeColor="text1"/>
              </w:rPr>
              <w:t>ул.Победы</w:t>
            </w:r>
            <w:proofErr w:type="spellEnd"/>
            <w:r w:rsidRPr="00396B8F">
              <w:rPr>
                <w:bCs/>
                <w:color w:val="000000" w:themeColor="text1"/>
              </w:rPr>
              <w:t>, здание № 1, литер А2 с пристройками а,а1</w:t>
            </w:r>
          </w:p>
        </w:tc>
        <w:tc>
          <w:tcPr>
            <w:tcW w:w="91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482,5</w:t>
            </w:r>
          </w:p>
        </w:tc>
        <w:tc>
          <w:tcPr>
            <w:tcW w:w="121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 xml:space="preserve">МАУ "Городские спортивные сооружения" договор </w:t>
            </w:r>
            <w:proofErr w:type="gramStart"/>
            <w:r w:rsidRPr="00396B8F">
              <w:rPr>
                <w:bCs/>
                <w:color w:val="000000" w:themeColor="text1"/>
              </w:rPr>
              <w:t>о</w:t>
            </w:r>
            <w:proofErr w:type="gramEnd"/>
            <w:r w:rsidRPr="00396B8F">
              <w:rPr>
                <w:bCs/>
                <w:color w:val="000000" w:themeColor="text1"/>
              </w:rPr>
              <w:t>/у</w:t>
            </w:r>
            <w:r w:rsidR="00E007F9" w:rsidRPr="00396B8F">
              <w:rPr>
                <w:bCs/>
                <w:color w:val="000000" w:themeColor="text1"/>
              </w:rPr>
              <w:t>.</w:t>
            </w:r>
          </w:p>
        </w:tc>
        <w:tc>
          <w:tcPr>
            <w:tcW w:w="170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2</w:t>
            </w:r>
          </w:p>
        </w:tc>
        <w:tc>
          <w:tcPr>
            <w:tcW w:w="2268" w:type="dxa"/>
          </w:tcPr>
          <w:p w:rsidR="004C24BC" w:rsidRPr="00396B8F" w:rsidRDefault="00614919" w:rsidP="005112B4">
            <w:pPr>
              <w:keepNext/>
              <w:suppressLineNumbers/>
              <w:suppressAutoHyphens/>
              <w:contextualSpacing/>
              <w:rPr>
                <w:bCs/>
                <w:color w:val="000000" w:themeColor="text1"/>
              </w:rPr>
            </w:pPr>
            <w:r w:rsidRPr="00396B8F">
              <w:rPr>
                <w:bCs/>
                <w:color w:val="000000" w:themeColor="text1"/>
              </w:rPr>
              <w:t xml:space="preserve">Здание ТЭЦ 1 и 2 очереди с пристройкой к мазутной котельной (гараж) литер В </w:t>
            </w: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(не действующая),</w:t>
            </w: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с земельным участком</w:t>
            </w:r>
          </w:p>
        </w:tc>
        <w:tc>
          <w:tcPr>
            <w:tcW w:w="2126"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Республика Хакасия, г.Саяногорск, пгт</w:t>
            </w:r>
            <w:proofErr w:type="gramStart"/>
            <w:r w:rsidRPr="00396B8F">
              <w:rPr>
                <w:bCs/>
                <w:color w:val="000000" w:themeColor="text1"/>
              </w:rPr>
              <w:t>.М</w:t>
            </w:r>
            <w:proofErr w:type="gramEnd"/>
            <w:r w:rsidRPr="00396B8F">
              <w:rPr>
                <w:bCs/>
                <w:color w:val="000000" w:themeColor="text1"/>
              </w:rPr>
              <w:t xml:space="preserve">айна, ул. Рабовича,  1А  </w:t>
            </w:r>
          </w:p>
        </w:tc>
        <w:tc>
          <w:tcPr>
            <w:tcW w:w="91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3401,5</w:t>
            </w:r>
          </w:p>
          <w:p w:rsidR="00614919" w:rsidRPr="00396B8F" w:rsidRDefault="00614919" w:rsidP="005112B4">
            <w:pPr>
              <w:keepNext/>
              <w:suppressLineNumbers/>
              <w:suppressAutoHyphens/>
              <w:contextualSpacing/>
              <w:rPr>
                <w:bCs/>
                <w:color w:val="000000" w:themeColor="text1"/>
              </w:rPr>
            </w:pPr>
          </w:p>
          <w:p w:rsidR="00614919" w:rsidRPr="00396B8F" w:rsidRDefault="00614919" w:rsidP="005112B4">
            <w:pPr>
              <w:keepNext/>
              <w:suppressLineNumbers/>
              <w:suppressAutoHyphens/>
              <w:contextualSpacing/>
              <w:rPr>
                <w:bCs/>
                <w:color w:val="000000" w:themeColor="text1"/>
              </w:rPr>
            </w:pPr>
          </w:p>
          <w:p w:rsidR="00614919" w:rsidRPr="00396B8F" w:rsidRDefault="00614919" w:rsidP="005112B4">
            <w:pPr>
              <w:keepNext/>
              <w:suppressLineNumbers/>
              <w:suppressAutoHyphens/>
              <w:contextualSpacing/>
              <w:rPr>
                <w:bCs/>
                <w:color w:val="000000" w:themeColor="text1"/>
              </w:rPr>
            </w:pPr>
          </w:p>
          <w:p w:rsidR="007B6136" w:rsidRDefault="007B6136" w:rsidP="005112B4">
            <w:pPr>
              <w:keepNext/>
              <w:suppressLineNumbers/>
              <w:suppressAutoHyphens/>
              <w:contextualSpacing/>
              <w:rPr>
                <w:bCs/>
                <w:color w:val="000000" w:themeColor="text1"/>
              </w:rPr>
            </w:pP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21629,0</w:t>
            </w:r>
          </w:p>
        </w:tc>
        <w:tc>
          <w:tcPr>
            <w:tcW w:w="121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Казна, без пользователя</w:t>
            </w:r>
          </w:p>
        </w:tc>
        <w:tc>
          <w:tcPr>
            <w:tcW w:w="170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614919" w:rsidRPr="00396B8F" w:rsidRDefault="0008201C" w:rsidP="005112B4">
            <w:pPr>
              <w:keepNext/>
              <w:suppressLineNumbers/>
              <w:suppressAutoHyphens/>
              <w:contextualSpacing/>
              <w:rPr>
                <w:bCs/>
                <w:color w:val="000000" w:themeColor="text1"/>
              </w:rPr>
            </w:pPr>
            <w:r w:rsidRPr="00396B8F">
              <w:rPr>
                <w:bCs/>
                <w:color w:val="000000" w:themeColor="text1"/>
              </w:rPr>
              <w:t>3</w:t>
            </w:r>
          </w:p>
        </w:tc>
        <w:tc>
          <w:tcPr>
            <w:tcW w:w="2268"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Здание канализационной насосной станции (КНС), литер В</w:t>
            </w:r>
            <w:proofErr w:type="gramStart"/>
            <w:r w:rsidRPr="00396B8F">
              <w:rPr>
                <w:bCs/>
                <w:color w:val="000000" w:themeColor="text1"/>
              </w:rPr>
              <w:t>9</w:t>
            </w:r>
            <w:proofErr w:type="gramEnd"/>
            <w:r w:rsidRPr="00396B8F">
              <w:rPr>
                <w:bCs/>
                <w:color w:val="000000" w:themeColor="text1"/>
              </w:rPr>
              <w:t xml:space="preserve"> с земельным участком со зданием трансформаторной подстанции, литер В10</w:t>
            </w:r>
          </w:p>
        </w:tc>
        <w:tc>
          <w:tcPr>
            <w:tcW w:w="2126"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Республика Хакасия, г.Саяногорск, ул</w:t>
            </w:r>
            <w:proofErr w:type="gramStart"/>
            <w:r w:rsidRPr="00396B8F">
              <w:rPr>
                <w:bCs/>
                <w:color w:val="000000" w:themeColor="text1"/>
              </w:rPr>
              <w:t>.М</w:t>
            </w:r>
            <w:proofErr w:type="gramEnd"/>
            <w:r w:rsidRPr="00396B8F">
              <w:rPr>
                <w:bCs/>
                <w:color w:val="000000" w:themeColor="text1"/>
              </w:rPr>
              <w:t xml:space="preserve">еталлургов, 13А, ПС 220 </w:t>
            </w:r>
            <w:proofErr w:type="spellStart"/>
            <w:r w:rsidRPr="00396B8F">
              <w:rPr>
                <w:bCs/>
                <w:color w:val="000000" w:themeColor="text1"/>
              </w:rPr>
              <w:t>кВ</w:t>
            </w:r>
            <w:proofErr w:type="spellEnd"/>
            <w:r w:rsidRPr="00396B8F">
              <w:rPr>
                <w:bCs/>
                <w:color w:val="000000" w:themeColor="text1"/>
              </w:rPr>
              <w:t xml:space="preserve"> Означенное-районная</w:t>
            </w:r>
          </w:p>
        </w:tc>
        <w:tc>
          <w:tcPr>
            <w:tcW w:w="91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110,7</w:t>
            </w:r>
          </w:p>
          <w:p w:rsidR="00614919" w:rsidRPr="00396B8F" w:rsidRDefault="00614919" w:rsidP="005112B4">
            <w:pPr>
              <w:keepNext/>
              <w:suppressLineNumbers/>
              <w:suppressAutoHyphens/>
              <w:contextualSpacing/>
              <w:rPr>
                <w:bCs/>
                <w:color w:val="000000" w:themeColor="text1"/>
              </w:rPr>
            </w:pP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642,0</w:t>
            </w:r>
          </w:p>
          <w:p w:rsidR="00E007F9" w:rsidRPr="00396B8F" w:rsidRDefault="00E007F9" w:rsidP="005112B4">
            <w:pPr>
              <w:keepNext/>
              <w:suppressLineNumbers/>
              <w:suppressAutoHyphens/>
              <w:contextualSpacing/>
              <w:rPr>
                <w:bCs/>
                <w:color w:val="000000" w:themeColor="text1"/>
              </w:rPr>
            </w:pPr>
          </w:p>
          <w:p w:rsidR="00614919" w:rsidRPr="00396B8F" w:rsidRDefault="00614919" w:rsidP="005112B4">
            <w:pPr>
              <w:keepNext/>
              <w:suppressLineNumbers/>
              <w:suppressAutoHyphens/>
              <w:contextualSpacing/>
              <w:rPr>
                <w:bCs/>
                <w:color w:val="000000" w:themeColor="text1"/>
              </w:rPr>
            </w:pPr>
            <w:r w:rsidRPr="00396B8F">
              <w:rPr>
                <w:bCs/>
                <w:color w:val="000000" w:themeColor="text1"/>
              </w:rPr>
              <w:t>24,3</w:t>
            </w:r>
          </w:p>
        </w:tc>
        <w:tc>
          <w:tcPr>
            <w:tcW w:w="121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Казна, без пользователя</w:t>
            </w:r>
          </w:p>
        </w:tc>
        <w:tc>
          <w:tcPr>
            <w:tcW w:w="1701" w:type="dxa"/>
          </w:tcPr>
          <w:p w:rsidR="00614919" w:rsidRPr="00396B8F" w:rsidRDefault="00614919" w:rsidP="005112B4">
            <w:pPr>
              <w:keepNext/>
              <w:suppressLineNumbers/>
              <w:suppressAutoHyphens/>
              <w:contextualSpacing/>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B44729" w:rsidRPr="00396B8F" w:rsidRDefault="00910369" w:rsidP="005112B4">
            <w:pPr>
              <w:keepNext/>
              <w:suppressLineNumbers/>
              <w:suppressAutoHyphens/>
              <w:contextualSpacing/>
              <w:rPr>
                <w:bCs/>
                <w:color w:val="000000" w:themeColor="text1"/>
              </w:rPr>
            </w:pPr>
            <w:r w:rsidRPr="00396B8F">
              <w:rPr>
                <w:bCs/>
                <w:color w:val="000000" w:themeColor="text1"/>
              </w:rPr>
              <w:t>4</w:t>
            </w:r>
          </w:p>
        </w:tc>
        <w:tc>
          <w:tcPr>
            <w:tcW w:w="2268" w:type="dxa"/>
          </w:tcPr>
          <w:p w:rsidR="004C24BC" w:rsidRPr="00396B8F" w:rsidRDefault="00B44729" w:rsidP="005112B4">
            <w:pPr>
              <w:keepNext/>
              <w:suppressLineNumbers/>
              <w:suppressAutoHyphens/>
              <w:contextualSpacing/>
              <w:rPr>
                <w:bCs/>
                <w:color w:val="000000" w:themeColor="text1"/>
              </w:rPr>
            </w:pPr>
            <w:r w:rsidRPr="00396B8F">
              <w:rPr>
                <w:bCs/>
                <w:color w:val="000000" w:themeColor="text1"/>
              </w:rPr>
              <w:t xml:space="preserve">Теплица </w:t>
            </w:r>
          </w:p>
          <w:p w:rsidR="00B44729" w:rsidRPr="00396B8F" w:rsidRDefault="00B44729" w:rsidP="005112B4">
            <w:pPr>
              <w:keepNext/>
              <w:suppressLineNumbers/>
              <w:suppressAutoHyphens/>
              <w:contextualSpacing/>
              <w:rPr>
                <w:bCs/>
                <w:color w:val="000000" w:themeColor="text1"/>
              </w:rPr>
            </w:pPr>
            <w:r w:rsidRPr="00396B8F">
              <w:rPr>
                <w:bCs/>
                <w:color w:val="000000" w:themeColor="text1"/>
              </w:rPr>
              <w:t>(не действующ</w:t>
            </w:r>
            <w:r w:rsidR="004C24BC" w:rsidRPr="00396B8F">
              <w:rPr>
                <w:bCs/>
                <w:color w:val="000000" w:themeColor="text1"/>
              </w:rPr>
              <w:t>ая</w:t>
            </w:r>
            <w:r w:rsidRPr="00396B8F">
              <w:rPr>
                <w:bCs/>
                <w:color w:val="000000" w:themeColor="text1"/>
              </w:rPr>
              <w:t>)</w:t>
            </w:r>
          </w:p>
        </w:tc>
        <w:tc>
          <w:tcPr>
            <w:tcW w:w="2126"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улица Школьная, 4А</w:t>
            </w:r>
          </w:p>
        </w:tc>
        <w:tc>
          <w:tcPr>
            <w:tcW w:w="91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98,7</w:t>
            </w:r>
          </w:p>
        </w:tc>
        <w:tc>
          <w:tcPr>
            <w:tcW w:w="121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теплица</w:t>
            </w:r>
          </w:p>
        </w:tc>
      </w:tr>
      <w:tr w:rsidR="00396B8F" w:rsidRPr="00396B8F" w:rsidTr="00910369">
        <w:trPr>
          <w:trHeight w:val="20"/>
        </w:trPr>
        <w:tc>
          <w:tcPr>
            <w:tcW w:w="426" w:type="dxa"/>
          </w:tcPr>
          <w:p w:rsidR="00B44729" w:rsidRPr="00396B8F" w:rsidRDefault="00910369" w:rsidP="005112B4">
            <w:pPr>
              <w:keepNext/>
              <w:suppressLineNumbers/>
              <w:suppressAutoHyphens/>
              <w:contextualSpacing/>
              <w:rPr>
                <w:bCs/>
                <w:color w:val="000000" w:themeColor="text1"/>
              </w:rPr>
            </w:pPr>
            <w:r w:rsidRPr="00396B8F">
              <w:rPr>
                <w:bCs/>
                <w:color w:val="000000" w:themeColor="text1"/>
              </w:rPr>
              <w:t>5</w:t>
            </w:r>
          </w:p>
        </w:tc>
        <w:tc>
          <w:tcPr>
            <w:tcW w:w="2268" w:type="dxa"/>
          </w:tcPr>
          <w:p w:rsidR="00B44729" w:rsidRPr="00396B8F" w:rsidRDefault="004C24BC" w:rsidP="005112B4">
            <w:pPr>
              <w:keepNext/>
              <w:suppressLineNumbers/>
              <w:suppressAutoHyphens/>
              <w:contextualSpacing/>
              <w:rPr>
                <w:bCs/>
                <w:color w:val="000000" w:themeColor="text1"/>
              </w:rPr>
            </w:pPr>
            <w:r w:rsidRPr="00396B8F">
              <w:rPr>
                <w:bCs/>
                <w:color w:val="000000" w:themeColor="text1"/>
              </w:rPr>
              <w:t>Г</w:t>
            </w:r>
            <w:r w:rsidR="00B44729" w:rsidRPr="00396B8F">
              <w:rPr>
                <w:bCs/>
                <w:color w:val="000000" w:themeColor="text1"/>
              </w:rPr>
              <w:t>араж</w:t>
            </w:r>
          </w:p>
        </w:tc>
        <w:tc>
          <w:tcPr>
            <w:tcW w:w="2126"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Республика Хакасия, г.Саяногорск, район </w:t>
            </w:r>
            <w:proofErr w:type="spellStart"/>
            <w:r w:rsidRPr="00396B8F">
              <w:rPr>
                <w:bCs/>
                <w:color w:val="000000" w:themeColor="text1"/>
              </w:rPr>
              <w:t>КОКа</w:t>
            </w:r>
            <w:proofErr w:type="spellEnd"/>
            <w:r w:rsidRPr="00396B8F">
              <w:rPr>
                <w:bCs/>
                <w:color w:val="000000" w:themeColor="text1"/>
              </w:rPr>
              <w:t>, ряд 3, гараж 99</w:t>
            </w:r>
          </w:p>
        </w:tc>
        <w:tc>
          <w:tcPr>
            <w:tcW w:w="91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24,7</w:t>
            </w:r>
          </w:p>
        </w:tc>
        <w:tc>
          <w:tcPr>
            <w:tcW w:w="121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гараж</w:t>
            </w:r>
          </w:p>
        </w:tc>
      </w:tr>
      <w:tr w:rsidR="00396B8F" w:rsidRPr="00396B8F" w:rsidTr="00910369">
        <w:trPr>
          <w:trHeight w:val="20"/>
        </w:trPr>
        <w:tc>
          <w:tcPr>
            <w:tcW w:w="426" w:type="dxa"/>
          </w:tcPr>
          <w:p w:rsidR="00B44729" w:rsidRPr="00396B8F" w:rsidRDefault="00910369" w:rsidP="005112B4">
            <w:pPr>
              <w:keepNext/>
              <w:suppressLineNumbers/>
              <w:suppressAutoHyphens/>
              <w:contextualSpacing/>
              <w:rPr>
                <w:bCs/>
                <w:color w:val="000000" w:themeColor="text1"/>
              </w:rPr>
            </w:pPr>
            <w:r w:rsidRPr="00396B8F">
              <w:rPr>
                <w:bCs/>
                <w:color w:val="000000" w:themeColor="text1"/>
              </w:rPr>
              <w:t>6</w:t>
            </w:r>
          </w:p>
        </w:tc>
        <w:tc>
          <w:tcPr>
            <w:tcW w:w="2268" w:type="dxa"/>
          </w:tcPr>
          <w:p w:rsidR="00B44729" w:rsidRPr="00396B8F" w:rsidRDefault="004C24BC" w:rsidP="005112B4">
            <w:pPr>
              <w:keepNext/>
              <w:suppressLineNumbers/>
              <w:suppressAutoHyphens/>
              <w:contextualSpacing/>
              <w:rPr>
                <w:bCs/>
                <w:color w:val="000000" w:themeColor="text1"/>
              </w:rPr>
            </w:pPr>
            <w:r w:rsidRPr="00396B8F">
              <w:rPr>
                <w:bCs/>
                <w:color w:val="000000" w:themeColor="text1"/>
              </w:rPr>
              <w:t>О</w:t>
            </w:r>
            <w:r w:rsidR="00B44729" w:rsidRPr="00396B8F">
              <w:rPr>
                <w:bCs/>
                <w:color w:val="000000" w:themeColor="text1"/>
              </w:rPr>
              <w:t xml:space="preserve">бъект </w:t>
            </w:r>
            <w:proofErr w:type="spellStart"/>
            <w:r w:rsidR="00B44729" w:rsidRPr="00396B8F">
              <w:rPr>
                <w:bCs/>
                <w:color w:val="000000" w:themeColor="text1"/>
              </w:rPr>
              <w:t>незаверешенного</w:t>
            </w:r>
            <w:proofErr w:type="spellEnd"/>
            <w:r w:rsidR="00B44729" w:rsidRPr="00396B8F">
              <w:rPr>
                <w:bCs/>
                <w:color w:val="000000" w:themeColor="text1"/>
              </w:rPr>
              <w:t xml:space="preserve"> строительства - гараж</w:t>
            </w:r>
          </w:p>
        </w:tc>
        <w:tc>
          <w:tcPr>
            <w:tcW w:w="2126"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общество "УМТС" улица 1-й ряд, №5</w:t>
            </w:r>
          </w:p>
        </w:tc>
        <w:tc>
          <w:tcPr>
            <w:tcW w:w="91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29,9</w:t>
            </w:r>
          </w:p>
        </w:tc>
        <w:tc>
          <w:tcPr>
            <w:tcW w:w="121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объект </w:t>
            </w:r>
            <w:proofErr w:type="spellStart"/>
            <w:r w:rsidRPr="00396B8F">
              <w:rPr>
                <w:bCs/>
                <w:color w:val="000000" w:themeColor="text1"/>
              </w:rPr>
              <w:t>незаверешенного</w:t>
            </w:r>
            <w:proofErr w:type="spellEnd"/>
            <w:r w:rsidRPr="00396B8F">
              <w:rPr>
                <w:bCs/>
                <w:color w:val="000000" w:themeColor="text1"/>
              </w:rPr>
              <w:t xml:space="preserve"> строительства - гараж</w:t>
            </w:r>
          </w:p>
        </w:tc>
      </w:tr>
      <w:tr w:rsidR="00396B8F" w:rsidRPr="00396B8F" w:rsidTr="00910369">
        <w:trPr>
          <w:trHeight w:val="20"/>
        </w:trPr>
        <w:tc>
          <w:tcPr>
            <w:tcW w:w="426" w:type="dxa"/>
          </w:tcPr>
          <w:p w:rsidR="00B44729" w:rsidRPr="00396B8F" w:rsidRDefault="00910369" w:rsidP="005112B4">
            <w:pPr>
              <w:keepNext/>
              <w:suppressLineNumbers/>
              <w:suppressAutoHyphens/>
              <w:contextualSpacing/>
              <w:rPr>
                <w:bCs/>
                <w:color w:val="000000" w:themeColor="text1"/>
              </w:rPr>
            </w:pPr>
            <w:r w:rsidRPr="00396B8F">
              <w:rPr>
                <w:bCs/>
                <w:color w:val="000000" w:themeColor="text1"/>
              </w:rPr>
              <w:t>7</w:t>
            </w:r>
          </w:p>
        </w:tc>
        <w:tc>
          <w:tcPr>
            <w:tcW w:w="2268" w:type="dxa"/>
          </w:tcPr>
          <w:p w:rsidR="00B44729" w:rsidRPr="00396B8F" w:rsidRDefault="004C24BC" w:rsidP="005112B4">
            <w:pPr>
              <w:keepNext/>
              <w:suppressLineNumbers/>
              <w:suppressAutoHyphens/>
              <w:contextualSpacing/>
              <w:rPr>
                <w:bCs/>
                <w:color w:val="000000" w:themeColor="text1"/>
              </w:rPr>
            </w:pPr>
            <w:r w:rsidRPr="00396B8F">
              <w:rPr>
                <w:bCs/>
                <w:color w:val="000000" w:themeColor="text1"/>
              </w:rPr>
              <w:t>О</w:t>
            </w:r>
            <w:r w:rsidR="00B44729" w:rsidRPr="00396B8F">
              <w:rPr>
                <w:bCs/>
                <w:color w:val="000000" w:themeColor="text1"/>
              </w:rPr>
              <w:t xml:space="preserve">бъект </w:t>
            </w:r>
            <w:proofErr w:type="spellStart"/>
            <w:r w:rsidR="00B44729" w:rsidRPr="00396B8F">
              <w:rPr>
                <w:bCs/>
                <w:color w:val="000000" w:themeColor="text1"/>
              </w:rPr>
              <w:t>незаверешенного</w:t>
            </w:r>
            <w:proofErr w:type="spellEnd"/>
            <w:r w:rsidR="00B44729" w:rsidRPr="00396B8F">
              <w:rPr>
                <w:bCs/>
                <w:color w:val="000000" w:themeColor="text1"/>
              </w:rPr>
              <w:t xml:space="preserve"> строительства - гараж</w:t>
            </w:r>
          </w:p>
        </w:tc>
        <w:tc>
          <w:tcPr>
            <w:tcW w:w="2126"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общество "УМТС" улица 1-й ряд, №6</w:t>
            </w:r>
          </w:p>
        </w:tc>
        <w:tc>
          <w:tcPr>
            <w:tcW w:w="91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33,5</w:t>
            </w:r>
          </w:p>
        </w:tc>
        <w:tc>
          <w:tcPr>
            <w:tcW w:w="121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объект </w:t>
            </w:r>
            <w:proofErr w:type="spellStart"/>
            <w:r w:rsidRPr="00396B8F">
              <w:rPr>
                <w:bCs/>
                <w:color w:val="000000" w:themeColor="text1"/>
              </w:rPr>
              <w:t>незаверешенного</w:t>
            </w:r>
            <w:proofErr w:type="spellEnd"/>
            <w:r w:rsidRPr="00396B8F">
              <w:rPr>
                <w:bCs/>
                <w:color w:val="000000" w:themeColor="text1"/>
              </w:rPr>
              <w:t xml:space="preserve"> строительства - гараж</w:t>
            </w:r>
          </w:p>
        </w:tc>
      </w:tr>
      <w:tr w:rsidR="00396B8F" w:rsidRPr="00396B8F" w:rsidTr="00910369">
        <w:trPr>
          <w:trHeight w:val="20"/>
        </w:trPr>
        <w:tc>
          <w:tcPr>
            <w:tcW w:w="426" w:type="dxa"/>
          </w:tcPr>
          <w:p w:rsidR="00B44729" w:rsidRPr="00396B8F" w:rsidRDefault="00910369" w:rsidP="005112B4">
            <w:pPr>
              <w:keepNext/>
              <w:suppressLineNumbers/>
              <w:suppressAutoHyphens/>
              <w:contextualSpacing/>
              <w:rPr>
                <w:bCs/>
                <w:color w:val="000000" w:themeColor="text1"/>
              </w:rPr>
            </w:pPr>
            <w:r w:rsidRPr="00396B8F">
              <w:rPr>
                <w:bCs/>
                <w:color w:val="000000" w:themeColor="text1"/>
              </w:rPr>
              <w:t>8</w:t>
            </w:r>
          </w:p>
        </w:tc>
        <w:tc>
          <w:tcPr>
            <w:tcW w:w="2268" w:type="dxa"/>
          </w:tcPr>
          <w:p w:rsidR="004C24BC" w:rsidRPr="00396B8F" w:rsidRDefault="004C24BC" w:rsidP="005112B4">
            <w:pPr>
              <w:keepNext/>
              <w:suppressLineNumbers/>
              <w:suppressAutoHyphens/>
              <w:contextualSpacing/>
              <w:rPr>
                <w:bCs/>
                <w:color w:val="000000" w:themeColor="text1"/>
              </w:rPr>
            </w:pPr>
            <w:r w:rsidRPr="00396B8F">
              <w:rPr>
                <w:bCs/>
                <w:color w:val="000000" w:themeColor="text1"/>
              </w:rPr>
              <w:t>З</w:t>
            </w:r>
            <w:r w:rsidR="00B44729" w:rsidRPr="00396B8F">
              <w:rPr>
                <w:bCs/>
                <w:color w:val="000000" w:themeColor="text1"/>
              </w:rPr>
              <w:t xml:space="preserve">дание </w:t>
            </w:r>
            <w:proofErr w:type="spellStart"/>
            <w:r w:rsidR="00B44729" w:rsidRPr="00396B8F">
              <w:rPr>
                <w:bCs/>
                <w:color w:val="000000" w:themeColor="text1"/>
              </w:rPr>
              <w:t>электроцеха</w:t>
            </w:r>
            <w:proofErr w:type="spellEnd"/>
            <w:r w:rsidR="00B44729" w:rsidRPr="00396B8F">
              <w:rPr>
                <w:bCs/>
                <w:color w:val="000000" w:themeColor="text1"/>
              </w:rPr>
              <w:t xml:space="preserve"> </w:t>
            </w:r>
          </w:p>
          <w:p w:rsidR="00B44729" w:rsidRPr="00396B8F" w:rsidRDefault="004C24BC" w:rsidP="005112B4">
            <w:pPr>
              <w:keepNext/>
              <w:suppressLineNumbers/>
              <w:suppressAutoHyphens/>
              <w:contextualSpacing/>
              <w:rPr>
                <w:bCs/>
                <w:color w:val="000000" w:themeColor="text1"/>
              </w:rPr>
            </w:pPr>
            <w:r w:rsidRPr="00396B8F">
              <w:rPr>
                <w:bCs/>
                <w:color w:val="000000" w:themeColor="text1"/>
              </w:rPr>
              <w:t>(не действующ</w:t>
            </w:r>
            <w:r w:rsidR="00910369" w:rsidRPr="00396B8F">
              <w:rPr>
                <w:bCs/>
                <w:color w:val="000000" w:themeColor="text1"/>
              </w:rPr>
              <w:t>ее</w:t>
            </w:r>
            <w:r w:rsidRPr="00396B8F">
              <w:rPr>
                <w:bCs/>
                <w:color w:val="000000" w:themeColor="text1"/>
              </w:rPr>
              <w:t>)</w:t>
            </w:r>
          </w:p>
        </w:tc>
        <w:tc>
          <w:tcPr>
            <w:tcW w:w="2126"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 xml:space="preserve">Саяногорск, </w:t>
            </w:r>
            <w:proofErr w:type="spellStart"/>
            <w:proofErr w:type="gramStart"/>
            <w:r w:rsidRPr="00396B8F">
              <w:rPr>
                <w:bCs/>
                <w:color w:val="000000" w:themeColor="text1"/>
              </w:rPr>
              <w:t>ул</w:t>
            </w:r>
            <w:proofErr w:type="spellEnd"/>
            <w:proofErr w:type="gramEnd"/>
            <w:r w:rsidRPr="00396B8F">
              <w:rPr>
                <w:bCs/>
                <w:color w:val="000000" w:themeColor="text1"/>
              </w:rPr>
              <w:t xml:space="preserve"> Индустриальная, 23</w:t>
            </w:r>
          </w:p>
        </w:tc>
        <w:tc>
          <w:tcPr>
            <w:tcW w:w="91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99,3</w:t>
            </w:r>
          </w:p>
        </w:tc>
        <w:tc>
          <w:tcPr>
            <w:tcW w:w="121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Казна, без пользователя, в план приватизации не включен</w:t>
            </w:r>
          </w:p>
        </w:tc>
        <w:tc>
          <w:tcPr>
            <w:tcW w:w="1701" w:type="dxa"/>
          </w:tcPr>
          <w:p w:rsidR="00B44729" w:rsidRPr="00396B8F" w:rsidRDefault="00B44729" w:rsidP="005112B4">
            <w:pPr>
              <w:keepNext/>
              <w:suppressLineNumbers/>
              <w:suppressAutoHyphens/>
              <w:contextualSpacing/>
              <w:rPr>
                <w:bCs/>
                <w:color w:val="000000" w:themeColor="text1"/>
              </w:rPr>
            </w:pPr>
            <w:r w:rsidRPr="00396B8F">
              <w:rPr>
                <w:bCs/>
                <w:color w:val="000000" w:themeColor="text1"/>
              </w:rPr>
              <w:t xml:space="preserve">здание </w:t>
            </w:r>
            <w:proofErr w:type="spellStart"/>
            <w:r w:rsidRPr="00396B8F">
              <w:rPr>
                <w:bCs/>
                <w:color w:val="000000" w:themeColor="text1"/>
              </w:rPr>
              <w:t>электроцеха</w:t>
            </w:r>
            <w:proofErr w:type="spellEnd"/>
          </w:p>
        </w:tc>
      </w:tr>
    </w:tbl>
    <w:p w:rsidR="00EC7464" w:rsidRPr="00396B8F" w:rsidRDefault="008A78AA" w:rsidP="005112B4">
      <w:pPr>
        <w:keepNext/>
        <w:suppressLineNumbers/>
        <w:suppressAutoHyphens/>
        <w:contextualSpacing/>
        <w:rPr>
          <w:color w:val="000000" w:themeColor="text1"/>
          <w:sz w:val="24"/>
          <w:szCs w:val="24"/>
        </w:rPr>
      </w:pPr>
      <w:r w:rsidRPr="00396B8F">
        <w:rPr>
          <w:bCs/>
          <w:color w:val="000000" w:themeColor="text1"/>
          <w:sz w:val="18"/>
          <w:szCs w:val="18"/>
        </w:rPr>
        <w:t>*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МСП.</w:t>
      </w:r>
      <w:r w:rsidR="00910369" w:rsidRPr="00396B8F">
        <w:rPr>
          <w:bCs/>
          <w:color w:val="000000" w:themeColor="text1"/>
          <w:sz w:val="18"/>
          <w:szCs w:val="18"/>
        </w:rPr>
        <w:t xml:space="preserve">                                </w:t>
      </w:r>
      <w:r w:rsidR="00EC7464" w:rsidRPr="00396B8F">
        <w:rPr>
          <w:color w:val="000000" w:themeColor="text1"/>
          <w:sz w:val="24"/>
          <w:szCs w:val="24"/>
        </w:rPr>
        <w:t>».</w:t>
      </w:r>
    </w:p>
    <w:p w:rsidR="00910369" w:rsidRPr="00396B8F" w:rsidRDefault="00910369" w:rsidP="005112B4">
      <w:pPr>
        <w:keepNext/>
        <w:suppressLineNumbers/>
        <w:suppressAutoHyphens/>
        <w:contextualSpacing/>
        <w:rPr>
          <w:color w:val="000000" w:themeColor="text1"/>
          <w:sz w:val="10"/>
          <w:szCs w:val="10"/>
        </w:rPr>
      </w:pPr>
    </w:p>
    <w:tbl>
      <w:tblPr>
        <w:tblW w:w="10740" w:type="dxa"/>
        <w:tblLayout w:type="fixed"/>
        <w:tblLook w:val="04A0" w:firstRow="1" w:lastRow="0" w:firstColumn="1" w:lastColumn="0" w:noHBand="0" w:noVBand="1"/>
      </w:tblPr>
      <w:tblGrid>
        <w:gridCol w:w="5211"/>
        <w:gridCol w:w="709"/>
        <w:gridCol w:w="4820"/>
      </w:tblGrid>
      <w:tr w:rsidR="00396B8F" w:rsidRPr="00396B8F" w:rsidTr="00E50F4F">
        <w:trPr>
          <w:trHeight w:val="1213"/>
        </w:trPr>
        <w:tc>
          <w:tcPr>
            <w:tcW w:w="5211" w:type="dxa"/>
          </w:tcPr>
          <w:p w:rsidR="00A472F6" w:rsidRPr="00396B8F" w:rsidRDefault="00A472F6" w:rsidP="005112B4">
            <w:pPr>
              <w:keepNext/>
              <w:suppressLineNumbers/>
              <w:suppressAutoHyphens/>
              <w:contextualSpacing/>
              <w:rPr>
                <w:color w:val="000000" w:themeColor="text1"/>
                <w:sz w:val="24"/>
                <w:szCs w:val="24"/>
              </w:rPr>
            </w:pPr>
            <w:r w:rsidRPr="00396B8F">
              <w:rPr>
                <w:color w:val="000000" w:themeColor="text1"/>
                <w:sz w:val="24"/>
                <w:szCs w:val="24"/>
              </w:rPr>
              <w:t xml:space="preserve">Председатель Совета депутатов </w:t>
            </w:r>
          </w:p>
          <w:p w:rsidR="00A472F6" w:rsidRPr="00396B8F" w:rsidRDefault="00A472F6" w:rsidP="005112B4">
            <w:pPr>
              <w:keepNext/>
              <w:suppressLineNumbers/>
              <w:suppressAutoHyphens/>
              <w:contextualSpacing/>
              <w:rPr>
                <w:color w:val="000000" w:themeColor="text1"/>
                <w:sz w:val="24"/>
                <w:szCs w:val="24"/>
              </w:rPr>
            </w:pPr>
            <w:r w:rsidRPr="00396B8F">
              <w:rPr>
                <w:color w:val="000000" w:themeColor="text1"/>
                <w:sz w:val="24"/>
                <w:szCs w:val="24"/>
              </w:rPr>
              <w:t>м</w:t>
            </w:r>
            <w:r w:rsidR="00E50F4F">
              <w:rPr>
                <w:color w:val="000000" w:themeColor="text1"/>
                <w:sz w:val="24"/>
                <w:szCs w:val="24"/>
              </w:rPr>
              <w:t>униципального образования г.</w:t>
            </w:r>
            <w:r w:rsidRPr="00396B8F">
              <w:rPr>
                <w:color w:val="000000" w:themeColor="text1"/>
                <w:sz w:val="24"/>
                <w:szCs w:val="24"/>
              </w:rPr>
              <w:t>Саяногорск</w:t>
            </w:r>
          </w:p>
          <w:p w:rsidR="00AD3B99" w:rsidRDefault="00AD3B99" w:rsidP="005112B4">
            <w:pPr>
              <w:keepNext/>
              <w:suppressLineNumbers/>
              <w:suppressAutoHyphens/>
              <w:contextualSpacing/>
              <w:rPr>
                <w:color w:val="000000" w:themeColor="text1"/>
                <w:sz w:val="24"/>
                <w:szCs w:val="24"/>
              </w:rPr>
            </w:pPr>
          </w:p>
          <w:p w:rsidR="00A472F6" w:rsidRPr="00396B8F" w:rsidRDefault="00AD3B99" w:rsidP="005112B4">
            <w:pPr>
              <w:keepNext/>
              <w:suppressLineNumbers/>
              <w:suppressAutoHyphens/>
              <w:contextualSpacing/>
              <w:rPr>
                <w:color w:val="000000" w:themeColor="text1"/>
                <w:sz w:val="24"/>
                <w:szCs w:val="24"/>
              </w:rPr>
            </w:pPr>
            <w:r>
              <w:rPr>
                <w:color w:val="000000" w:themeColor="text1"/>
                <w:sz w:val="24"/>
                <w:szCs w:val="24"/>
              </w:rPr>
              <w:t xml:space="preserve">                                                          </w:t>
            </w:r>
            <w:r w:rsidR="00A472F6" w:rsidRPr="00396B8F">
              <w:rPr>
                <w:color w:val="000000" w:themeColor="text1"/>
                <w:sz w:val="24"/>
                <w:szCs w:val="24"/>
              </w:rPr>
              <w:t>В.В.</w:t>
            </w:r>
            <w:r>
              <w:rPr>
                <w:color w:val="000000" w:themeColor="text1"/>
                <w:sz w:val="24"/>
                <w:szCs w:val="24"/>
              </w:rPr>
              <w:t xml:space="preserve"> </w:t>
            </w:r>
            <w:r w:rsidR="00A472F6" w:rsidRPr="00396B8F">
              <w:rPr>
                <w:color w:val="000000" w:themeColor="text1"/>
                <w:sz w:val="24"/>
                <w:szCs w:val="24"/>
              </w:rPr>
              <w:t>Ситников</w:t>
            </w:r>
          </w:p>
        </w:tc>
        <w:tc>
          <w:tcPr>
            <w:tcW w:w="709" w:type="dxa"/>
          </w:tcPr>
          <w:p w:rsidR="00A472F6" w:rsidRPr="00396B8F" w:rsidRDefault="00A472F6" w:rsidP="005112B4">
            <w:pPr>
              <w:keepNext/>
              <w:suppressLineNumbers/>
              <w:suppressAutoHyphens/>
              <w:contextualSpacing/>
              <w:rPr>
                <w:color w:val="000000" w:themeColor="text1"/>
                <w:sz w:val="24"/>
                <w:szCs w:val="24"/>
              </w:rPr>
            </w:pPr>
          </w:p>
        </w:tc>
        <w:tc>
          <w:tcPr>
            <w:tcW w:w="4820" w:type="dxa"/>
          </w:tcPr>
          <w:p w:rsidR="00A472F6" w:rsidRPr="00396B8F" w:rsidRDefault="00AD3B99" w:rsidP="005112B4">
            <w:pPr>
              <w:keepNext/>
              <w:suppressLineNumbers/>
              <w:suppressAutoHyphens/>
              <w:contextualSpacing/>
              <w:rPr>
                <w:color w:val="000000" w:themeColor="text1"/>
                <w:sz w:val="24"/>
                <w:szCs w:val="24"/>
              </w:rPr>
            </w:pPr>
            <w:proofErr w:type="gramStart"/>
            <w:r>
              <w:rPr>
                <w:color w:val="000000" w:themeColor="text1"/>
                <w:sz w:val="24"/>
                <w:szCs w:val="24"/>
              </w:rPr>
              <w:t>Исполняющий</w:t>
            </w:r>
            <w:proofErr w:type="gramEnd"/>
            <w:r>
              <w:rPr>
                <w:color w:val="000000" w:themeColor="text1"/>
                <w:sz w:val="24"/>
                <w:szCs w:val="24"/>
              </w:rPr>
              <w:t xml:space="preserve"> обязанности Главы </w:t>
            </w:r>
            <w:r w:rsidR="00A472F6" w:rsidRPr="00396B8F">
              <w:rPr>
                <w:color w:val="000000" w:themeColor="text1"/>
                <w:sz w:val="24"/>
                <w:szCs w:val="24"/>
              </w:rPr>
              <w:t xml:space="preserve">муниципального образования </w:t>
            </w:r>
            <w:r w:rsidR="00E50F4F">
              <w:rPr>
                <w:color w:val="000000" w:themeColor="text1"/>
                <w:sz w:val="24"/>
                <w:szCs w:val="24"/>
              </w:rPr>
              <w:t>г.Саяногорск</w:t>
            </w:r>
          </w:p>
          <w:p w:rsidR="00E50F4F" w:rsidRDefault="00E50F4F" w:rsidP="005112B4">
            <w:pPr>
              <w:keepNext/>
              <w:suppressLineNumbers/>
              <w:suppressAutoHyphens/>
              <w:contextualSpacing/>
              <w:rPr>
                <w:color w:val="000000" w:themeColor="text1"/>
                <w:sz w:val="24"/>
                <w:szCs w:val="24"/>
              </w:rPr>
            </w:pPr>
          </w:p>
          <w:p w:rsidR="00A472F6" w:rsidRPr="00396B8F" w:rsidRDefault="00E50F4F" w:rsidP="005112B4">
            <w:pPr>
              <w:keepNext/>
              <w:suppressLineNumbers/>
              <w:suppressAutoHyphens/>
              <w:contextualSpacing/>
              <w:rPr>
                <w:color w:val="000000" w:themeColor="text1"/>
                <w:sz w:val="24"/>
                <w:szCs w:val="24"/>
              </w:rPr>
            </w:pPr>
            <w:r>
              <w:rPr>
                <w:color w:val="000000" w:themeColor="text1"/>
                <w:sz w:val="24"/>
                <w:szCs w:val="24"/>
              </w:rPr>
              <w:t xml:space="preserve">                                               О.Ю. Воронина</w:t>
            </w:r>
          </w:p>
          <w:p w:rsidR="00A472F6" w:rsidRPr="00396B8F" w:rsidRDefault="00A472F6" w:rsidP="005112B4">
            <w:pPr>
              <w:keepNext/>
              <w:suppressLineNumbers/>
              <w:suppressAutoHyphens/>
              <w:contextualSpacing/>
              <w:rPr>
                <w:color w:val="000000" w:themeColor="text1"/>
                <w:sz w:val="24"/>
                <w:szCs w:val="24"/>
              </w:rPr>
            </w:pPr>
          </w:p>
        </w:tc>
      </w:tr>
    </w:tbl>
    <w:p w:rsidR="00E3750C" w:rsidRDefault="00E3750C" w:rsidP="005112B4">
      <w:pPr>
        <w:keepNext/>
        <w:suppressLineNumbers/>
        <w:suppressAutoHyphens/>
        <w:contextualSpacing/>
        <w:rPr>
          <w:color w:val="000000" w:themeColor="text1"/>
          <w:sz w:val="24"/>
          <w:szCs w:val="24"/>
        </w:rPr>
      </w:pPr>
    </w:p>
    <w:p w:rsidR="0067042E" w:rsidRDefault="0067042E" w:rsidP="007B6136">
      <w:pPr>
        <w:keepNext/>
        <w:suppressLineNumbers/>
        <w:suppressAutoHyphens/>
        <w:ind w:left="9072"/>
        <w:contextualSpacing/>
        <w:rPr>
          <w:color w:val="000000" w:themeColor="text1"/>
          <w:sz w:val="24"/>
          <w:szCs w:val="24"/>
        </w:rPr>
        <w:sectPr w:rsidR="0067042E" w:rsidSect="0067042E">
          <w:pgSz w:w="11906" w:h="16838" w:code="9"/>
          <w:pgMar w:top="851" w:right="851" w:bottom="851" w:left="851" w:header="284" w:footer="720" w:gutter="0"/>
          <w:pgNumType w:start="1"/>
          <w:cols w:space="720"/>
          <w:docGrid w:linePitch="272"/>
        </w:sectPr>
      </w:pPr>
    </w:p>
    <w:p w:rsidR="0067042E" w:rsidRDefault="0067042E" w:rsidP="007B6136">
      <w:pPr>
        <w:keepNext/>
        <w:suppressLineNumbers/>
        <w:suppressAutoHyphens/>
        <w:ind w:left="9072"/>
        <w:contextualSpacing/>
        <w:rPr>
          <w:color w:val="000000" w:themeColor="text1"/>
          <w:sz w:val="24"/>
          <w:szCs w:val="24"/>
        </w:rPr>
      </w:pPr>
    </w:p>
    <w:p w:rsidR="00423ABB" w:rsidRPr="00671A17" w:rsidRDefault="00423ABB" w:rsidP="007B6136">
      <w:pPr>
        <w:keepNext/>
        <w:suppressLineNumbers/>
        <w:suppressAutoHyphens/>
        <w:ind w:left="9072"/>
        <w:contextualSpacing/>
        <w:rPr>
          <w:b/>
          <w:color w:val="000000" w:themeColor="text1"/>
          <w:sz w:val="24"/>
          <w:szCs w:val="24"/>
        </w:rPr>
      </w:pPr>
      <w:r w:rsidRPr="00671A17">
        <w:rPr>
          <w:b/>
          <w:color w:val="000000" w:themeColor="text1"/>
          <w:sz w:val="24"/>
          <w:szCs w:val="24"/>
        </w:rPr>
        <w:t xml:space="preserve">Приложение </w:t>
      </w:r>
      <w:r w:rsidRPr="00671A17">
        <w:rPr>
          <w:b/>
          <w:color w:val="000000" w:themeColor="text1"/>
          <w:sz w:val="24"/>
          <w:szCs w:val="24"/>
          <w:u w:val="single"/>
        </w:rPr>
        <w:t>4</w:t>
      </w:r>
    </w:p>
    <w:p w:rsidR="00423ABB" w:rsidRPr="00396B8F" w:rsidRDefault="00423ABB" w:rsidP="007B6136">
      <w:pPr>
        <w:keepNext/>
        <w:suppressLineNumbers/>
        <w:suppressAutoHyphens/>
        <w:ind w:left="9072"/>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w:t>
      </w:r>
      <w:r w:rsidR="00671A17">
        <w:rPr>
          <w:color w:val="000000" w:themeColor="text1"/>
          <w:sz w:val="24"/>
          <w:szCs w:val="24"/>
        </w:rPr>
        <w:t xml:space="preserve"> город Саяногорск от  </w:t>
      </w:r>
      <w:r w:rsidR="00671A17" w:rsidRPr="00671A17">
        <w:rPr>
          <w:b/>
          <w:color w:val="000000" w:themeColor="text1"/>
          <w:sz w:val="24"/>
          <w:szCs w:val="24"/>
          <w:u w:val="single"/>
        </w:rPr>
        <w:t>23.04.</w:t>
      </w:r>
      <w:r w:rsidRPr="00671A17">
        <w:rPr>
          <w:b/>
          <w:color w:val="000000" w:themeColor="text1"/>
          <w:sz w:val="24"/>
          <w:szCs w:val="24"/>
          <w:u w:val="single"/>
        </w:rPr>
        <w:t>202</w:t>
      </w:r>
      <w:r w:rsidR="000851BE" w:rsidRPr="00671A17">
        <w:rPr>
          <w:b/>
          <w:color w:val="000000" w:themeColor="text1"/>
          <w:sz w:val="24"/>
          <w:szCs w:val="24"/>
          <w:u w:val="single"/>
        </w:rPr>
        <w:t>4</w:t>
      </w:r>
      <w:r w:rsidRPr="00396B8F">
        <w:rPr>
          <w:color w:val="000000" w:themeColor="text1"/>
          <w:sz w:val="24"/>
          <w:szCs w:val="24"/>
        </w:rPr>
        <w:t xml:space="preserve">  </w:t>
      </w:r>
      <w:r w:rsidRPr="00671A17">
        <w:rPr>
          <w:b/>
          <w:color w:val="000000" w:themeColor="text1"/>
          <w:sz w:val="24"/>
          <w:szCs w:val="24"/>
        </w:rPr>
        <w:t>№</w:t>
      </w:r>
      <w:r w:rsidR="009E19CA">
        <w:rPr>
          <w:color w:val="000000" w:themeColor="text1"/>
          <w:sz w:val="24"/>
          <w:szCs w:val="24"/>
        </w:rPr>
        <w:t xml:space="preserve"> </w:t>
      </w:r>
      <w:r w:rsidR="009E19CA">
        <w:rPr>
          <w:b/>
          <w:color w:val="000000" w:themeColor="text1"/>
          <w:sz w:val="24"/>
          <w:szCs w:val="24"/>
          <w:u w:val="single"/>
        </w:rPr>
        <w:t>158/23-6</w:t>
      </w:r>
    </w:p>
    <w:p w:rsidR="00423ABB" w:rsidRPr="00396B8F" w:rsidRDefault="00423ABB" w:rsidP="007B6136">
      <w:pPr>
        <w:keepNext/>
        <w:suppressLineNumbers/>
        <w:suppressAutoHyphens/>
        <w:ind w:left="9072"/>
        <w:contextualSpacing/>
        <w:rPr>
          <w:color w:val="000000" w:themeColor="text1"/>
          <w:sz w:val="10"/>
          <w:szCs w:val="10"/>
        </w:rPr>
      </w:pPr>
    </w:p>
    <w:p w:rsidR="00423ABB" w:rsidRPr="00671A17" w:rsidRDefault="00671A17" w:rsidP="007B6136">
      <w:pPr>
        <w:keepNext/>
        <w:suppressLineNumbers/>
        <w:suppressAutoHyphens/>
        <w:ind w:left="9072"/>
        <w:contextualSpacing/>
        <w:rPr>
          <w:color w:val="000000" w:themeColor="text1"/>
          <w:sz w:val="24"/>
          <w:szCs w:val="24"/>
          <w:u w:val="single"/>
        </w:rPr>
      </w:pPr>
      <w:r>
        <w:rPr>
          <w:color w:val="000000" w:themeColor="text1"/>
          <w:sz w:val="24"/>
          <w:szCs w:val="24"/>
        </w:rPr>
        <w:t>«</w:t>
      </w:r>
      <w:r w:rsidRPr="00671A17">
        <w:rPr>
          <w:b/>
          <w:color w:val="000000" w:themeColor="text1"/>
          <w:sz w:val="24"/>
          <w:szCs w:val="24"/>
        </w:rPr>
        <w:t xml:space="preserve">Приложение </w:t>
      </w:r>
      <w:r w:rsidR="00200287" w:rsidRPr="00671A17">
        <w:rPr>
          <w:b/>
          <w:color w:val="000000" w:themeColor="text1"/>
          <w:sz w:val="24"/>
          <w:szCs w:val="24"/>
          <w:u w:val="single"/>
        </w:rPr>
        <w:t>8</w:t>
      </w:r>
    </w:p>
    <w:p w:rsidR="00035839" w:rsidRDefault="00035839" w:rsidP="007B6136">
      <w:pPr>
        <w:keepNext/>
        <w:suppressLineNumbers/>
        <w:suppressAutoHyphens/>
        <w:ind w:left="9072"/>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7B6136" w:rsidRPr="00396B8F" w:rsidRDefault="007B6136" w:rsidP="007B6136">
      <w:pPr>
        <w:keepNext/>
        <w:suppressLineNumbers/>
        <w:suppressAutoHyphens/>
        <w:ind w:left="9072"/>
        <w:contextualSpacing/>
        <w:rPr>
          <w:color w:val="000000" w:themeColor="text1"/>
          <w:sz w:val="24"/>
          <w:szCs w:val="24"/>
        </w:rPr>
      </w:pPr>
    </w:p>
    <w:p w:rsidR="00FF47B5" w:rsidRPr="00396B8F" w:rsidRDefault="003A25AB" w:rsidP="007B6136">
      <w:pPr>
        <w:keepNext/>
        <w:suppressLineNumbers/>
        <w:suppressAutoHyphens/>
        <w:contextualSpacing/>
        <w:jc w:val="center"/>
        <w:rPr>
          <w:b/>
          <w:color w:val="000000" w:themeColor="text1"/>
          <w:sz w:val="24"/>
          <w:szCs w:val="24"/>
        </w:rPr>
      </w:pPr>
      <w:hyperlink r:id="rId15" w:history="1">
        <w:r w:rsidR="00EC7464" w:rsidRPr="00396B8F">
          <w:rPr>
            <w:b/>
            <w:color w:val="000000" w:themeColor="text1"/>
            <w:sz w:val="24"/>
            <w:szCs w:val="24"/>
          </w:rPr>
          <w:t>Реестр</w:t>
        </w:r>
      </w:hyperlink>
      <w:r w:rsidR="007B6136">
        <w:rPr>
          <w:b/>
          <w:color w:val="000000" w:themeColor="text1"/>
          <w:sz w:val="24"/>
          <w:szCs w:val="24"/>
        </w:rPr>
        <w:t xml:space="preserve"> </w:t>
      </w:r>
      <w:r w:rsidR="00EC7464" w:rsidRPr="00396B8F">
        <w:rPr>
          <w:b/>
          <w:color w:val="000000" w:themeColor="text1"/>
          <w:sz w:val="24"/>
          <w:szCs w:val="24"/>
        </w:rPr>
        <w:t>строящихся объектов капитального строительства на территории муниципального образования город Саяногорск</w:t>
      </w:r>
    </w:p>
    <w:p w:rsidR="002976D7" w:rsidRPr="00396B8F" w:rsidRDefault="002976D7" w:rsidP="005112B4">
      <w:pPr>
        <w:keepNext/>
        <w:suppressLineNumbers/>
        <w:suppressAutoHyphens/>
        <w:contextualSpacing/>
        <w:rPr>
          <w:b/>
          <w:color w:val="000000" w:themeColor="text1"/>
          <w:sz w:val="24"/>
          <w:szCs w:val="24"/>
        </w:rPr>
      </w:pPr>
    </w:p>
    <w:tbl>
      <w:tblPr>
        <w:tblW w:w="15607" w:type="dxa"/>
        <w:tblInd w:w="93" w:type="dxa"/>
        <w:tblLook w:val="04A0" w:firstRow="1" w:lastRow="0" w:firstColumn="1" w:lastColumn="0" w:noHBand="0" w:noVBand="1"/>
      </w:tblPr>
      <w:tblGrid>
        <w:gridCol w:w="582"/>
        <w:gridCol w:w="2300"/>
        <w:gridCol w:w="1548"/>
        <w:gridCol w:w="4373"/>
        <w:gridCol w:w="4394"/>
        <w:gridCol w:w="2410"/>
      </w:tblGrid>
      <w:tr w:rsidR="00396B8F" w:rsidRPr="00396B8F" w:rsidTr="00BF7FBF">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6D7" w:rsidRPr="00396B8F" w:rsidRDefault="002976D7" w:rsidP="00BF7FBF">
            <w:pPr>
              <w:keepNext/>
              <w:suppressLineNumbers/>
              <w:suppressAutoHyphens/>
              <w:contextualSpacing/>
              <w:rPr>
                <w:color w:val="000000" w:themeColor="text1"/>
                <w:sz w:val="16"/>
                <w:szCs w:val="16"/>
              </w:rPr>
            </w:pPr>
            <w:r w:rsidRPr="00396B8F">
              <w:rPr>
                <w:color w:val="000000" w:themeColor="text1"/>
                <w:sz w:val="16"/>
                <w:szCs w:val="16"/>
              </w:rPr>
              <w:t xml:space="preserve">№ </w:t>
            </w:r>
            <w:proofErr w:type="spellStart"/>
            <w:r w:rsidRPr="00396B8F">
              <w:rPr>
                <w:color w:val="000000" w:themeColor="text1"/>
                <w:sz w:val="16"/>
                <w:szCs w:val="16"/>
              </w:rPr>
              <w:t>пп</w:t>
            </w:r>
            <w:proofErr w:type="spellEnd"/>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Разрешение выдано</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Дата окончания действия разрешения</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Наименование объекта капитального строительства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Адрес объекта капитального строительства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Финансирование</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BF7FBF">
            <w:pPr>
              <w:keepNext/>
              <w:suppressLineNumbers/>
              <w:suppressAutoHyphens/>
              <w:contextualSpacing/>
              <w:rPr>
                <w:color w:val="000000" w:themeColor="text1"/>
                <w:sz w:val="16"/>
                <w:szCs w:val="16"/>
              </w:rPr>
            </w:pPr>
            <w:r w:rsidRPr="00396B8F">
              <w:rPr>
                <w:color w:val="000000" w:themeColor="text1"/>
                <w:sz w:val="16"/>
                <w:szCs w:val="16"/>
              </w:rPr>
              <w:t>1</w:t>
            </w: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4</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5</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sz w:val="16"/>
                <w:szCs w:val="16"/>
              </w:rPr>
            </w:pPr>
            <w:r w:rsidRPr="00396B8F">
              <w:rPr>
                <w:color w:val="000000" w:themeColor="text1"/>
                <w:sz w:val="16"/>
                <w:szCs w:val="16"/>
              </w:rPr>
              <w:t>6</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19-RU19304000-1-2022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до 17.11.2023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Диагностический центр на 1 пост</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Ветеранов Труда, 4</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19-RU19304000-03-2022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до 04.12.2023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Гостиничный комплекс</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город Саяногорск, переулок Ивана Ярыгина, здание 25А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19-RU19304000-09-2021</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07.09.2024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Комплекс бытовых и торговых услуг</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город Саяногорск, Комсомольский микрорайон, здание 64А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19-RU19304000-07-2022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до 03.06.2025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Производственное здание по выпуску кондитерских изделий производительностью до 0,5 т с закусочной</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город Саяногорск, улица </w:t>
            </w:r>
            <w:proofErr w:type="spellStart"/>
            <w:r w:rsidRPr="00396B8F">
              <w:rPr>
                <w:color w:val="000000" w:themeColor="text1"/>
              </w:rPr>
              <w:t>Шушенская</w:t>
            </w:r>
            <w:proofErr w:type="spellEnd"/>
            <w:r w:rsidRPr="00396B8F">
              <w:rPr>
                <w:color w:val="000000" w:themeColor="text1"/>
              </w:rPr>
              <w:t>, здание 20</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19-RU19304000-10-2022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до 28.</w:t>
            </w:r>
            <w:r w:rsidR="000C721E" w:rsidRPr="00396B8F">
              <w:rPr>
                <w:color w:val="000000" w:themeColor="text1"/>
              </w:rPr>
              <w:t>11</w:t>
            </w:r>
            <w:r w:rsidRPr="00396B8F">
              <w:rPr>
                <w:color w:val="000000" w:themeColor="text1"/>
              </w:rPr>
              <w:t>.2024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Магазин сопутствующей торговли</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город Саяногорск, улица Ветеранов труда, здание 23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19-03-19-2023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до 01.12.2025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Административно-производственное здание</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Транспортная, 7А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19-03-20-2023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06.12.2024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Холодный склад</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ул. Индустриальная, 17/2 </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19-03-15-2023</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14.09.2025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Склад готовой продукции, Цех по изготовлению металлоконструкций с гаражом</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Транспортная, 11Р</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19-03-17-2023</w:t>
            </w:r>
          </w:p>
        </w:tc>
        <w:tc>
          <w:tcPr>
            <w:tcW w:w="1548"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13.01.2025</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Магазин смешанных товаров</w:t>
            </w:r>
          </w:p>
        </w:tc>
        <w:tc>
          <w:tcPr>
            <w:tcW w:w="4394"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Центральный </w:t>
            </w:r>
            <w:proofErr w:type="spellStart"/>
            <w:r w:rsidRPr="00396B8F">
              <w:rPr>
                <w:color w:val="000000" w:themeColor="text1"/>
              </w:rPr>
              <w:t>мкрн</w:t>
            </w:r>
            <w:proofErr w:type="spellEnd"/>
            <w:r w:rsidRPr="00396B8F">
              <w:rPr>
                <w:color w:val="000000" w:themeColor="text1"/>
              </w:rPr>
              <w:t>., 1Б</w:t>
            </w:r>
          </w:p>
        </w:tc>
        <w:tc>
          <w:tcPr>
            <w:tcW w:w="2410"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19-03-03-2023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Многоквартирный жилой дом №1 со встроенными нежилыми помещениями и подземным паркингом</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Центральный </w:t>
            </w:r>
            <w:proofErr w:type="spellStart"/>
            <w:r w:rsidRPr="00396B8F">
              <w:rPr>
                <w:color w:val="000000" w:themeColor="text1"/>
              </w:rPr>
              <w:t>мкрн</w:t>
            </w:r>
            <w:proofErr w:type="spellEnd"/>
            <w:r w:rsidRPr="00396B8F">
              <w:rPr>
                <w:color w:val="000000" w:themeColor="text1"/>
              </w:rPr>
              <w:t>., 44</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19-03-01-2023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Многоквартирный жилой дом №3 со встроенными нежилыми помещениями </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Центральный </w:t>
            </w:r>
            <w:proofErr w:type="spellStart"/>
            <w:r w:rsidRPr="00396B8F">
              <w:rPr>
                <w:color w:val="000000" w:themeColor="text1"/>
              </w:rPr>
              <w:t>мкрн</w:t>
            </w:r>
            <w:proofErr w:type="spellEnd"/>
            <w:r w:rsidRPr="00396B8F">
              <w:rPr>
                <w:color w:val="000000" w:themeColor="text1"/>
              </w:rPr>
              <w:t>., 42</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19-03-02-2023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Многоквартирный жилой дом №2 </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Центральный </w:t>
            </w:r>
            <w:proofErr w:type="spellStart"/>
            <w:r w:rsidRPr="00396B8F">
              <w:rPr>
                <w:color w:val="000000" w:themeColor="text1"/>
              </w:rPr>
              <w:t>мкрн</w:t>
            </w:r>
            <w:proofErr w:type="spellEnd"/>
            <w:r w:rsidRPr="00396B8F">
              <w:rPr>
                <w:color w:val="000000" w:themeColor="text1"/>
              </w:rPr>
              <w:t>., 42А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19-03-07-2023</w:t>
            </w:r>
          </w:p>
        </w:tc>
        <w:tc>
          <w:tcPr>
            <w:tcW w:w="1548" w:type="dxa"/>
            <w:tcBorders>
              <w:top w:val="nil"/>
              <w:left w:val="nil"/>
              <w:bottom w:val="single" w:sz="4" w:space="0" w:color="auto"/>
              <w:right w:val="single" w:sz="4" w:space="0" w:color="auto"/>
            </w:tcBorders>
            <w:shd w:val="clear" w:color="auto" w:fill="auto"/>
            <w:vAlign w:val="center"/>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09.08.2024</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Дорожная, 2Я/1</w:t>
            </w:r>
          </w:p>
        </w:tc>
        <w:tc>
          <w:tcPr>
            <w:tcW w:w="2410"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За счет средств </w:t>
            </w:r>
            <w:r w:rsidRPr="00396B8F">
              <w:rPr>
                <w:color w:val="000000" w:themeColor="text1"/>
              </w:rPr>
              <w:lastRenderedPageBreak/>
              <w:t>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19-03-08-2023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09.12.2023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Административно-производственное здание</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Индустриальная, 13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19-03-13-2023</w:t>
            </w:r>
          </w:p>
        </w:tc>
        <w:tc>
          <w:tcPr>
            <w:tcW w:w="1548" w:type="dxa"/>
            <w:tcBorders>
              <w:top w:val="nil"/>
              <w:left w:val="nil"/>
              <w:bottom w:val="single" w:sz="4" w:space="0" w:color="auto"/>
              <w:right w:val="single" w:sz="4" w:space="0" w:color="auto"/>
            </w:tcBorders>
            <w:shd w:val="clear" w:color="auto" w:fill="auto"/>
            <w:vAlign w:val="center"/>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16.07.2024</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Индустриальная, 21/1</w:t>
            </w:r>
          </w:p>
        </w:tc>
        <w:tc>
          <w:tcPr>
            <w:tcW w:w="2410" w:type="dxa"/>
            <w:tcBorders>
              <w:top w:val="nil"/>
              <w:left w:val="nil"/>
              <w:bottom w:val="single" w:sz="4" w:space="0" w:color="auto"/>
              <w:right w:val="single" w:sz="4" w:space="0" w:color="auto"/>
            </w:tcBorders>
            <w:shd w:val="clear" w:color="auto" w:fill="auto"/>
            <w:vAlign w:val="center"/>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19-03-16-2023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09.04.2024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Магазин</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РХ, г. Саяногорск, Енисейский </w:t>
            </w:r>
            <w:proofErr w:type="spellStart"/>
            <w:r w:rsidRPr="00396B8F">
              <w:rPr>
                <w:color w:val="000000" w:themeColor="text1"/>
              </w:rPr>
              <w:t>мкрн</w:t>
            </w:r>
            <w:proofErr w:type="spellEnd"/>
            <w:r w:rsidRPr="00396B8F">
              <w:rPr>
                <w:color w:val="000000" w:themeColor="text1"/>
              </w:rPr>
              <w:t>., в районе жилого дома 10Б</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19-03-18-2023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26.04.2024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Пун</w:t>
            </w:r>
            <w:proofErr w:type="gramStart"/>
            <w:r w:rsidRPr="00396B8F">
              <w:rPr>
                <w:color w:val="000000" w:themeColor="text1"/>
              </w:rPr>
              <w:t>кт здр</w:t>
            </w:r>
            <w:proofErr w:type="gramEnd"/>
            <w:r w:rsidRPr="00396B8F">
              <w:rPr>
                <w:color w:val="000000" w:themeColor="text1"/>
              </w:rPr>
              <w:t>авоохранения</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Металлургов, 2П</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19-03-06-2023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30.03.2025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Здание проката туристического инвентаря</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город Саяногорск, </w:t>
            </w:r>
            <w:proofErr w:type="spellStart"/>
            <w:r w:rsidRPr="00396B8F">
              <w:rPr>
                <w:color w:val="000000" w:themeColor="text1"/>
              </w:rPr>
              <w:t>рп</w:t>
            </w:r>
            <w:proofErr w:type="spellEnd"/>
            <w:r w:rsidRPr="00396B8F">
              <w:rPr>
                <w:color w:val="000000" w:themeColor="text1"/>
              </w:rPr>
              <w:t xml:space="preserve"> Майна, ул. Гагарина, 163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19-03-05-2023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09.03.2025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Транспортная, 11Е</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19-03-04-2023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05.07.2024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База отдыха (1 очередь)</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 xml:space="preserve">город Саяногорск, </w:t>
            </w:r>
            <w:proofErr w:type="spellStart"/>
            <w:r w:rsidRPr="00396B8F">
              <w:rPr>
                <w:color w:val="000000" w:themeColor="text1"/>
              </w:rPr>
              <w:t>рп</w:t>
            </w:r>
            <w:proofErr w:type="spellEnd"/>
            <w:r w:rsidRPr="00396B8F">
              <w:rPr>
                <w:color w:val="000000" w:themeColor="text1"/>
              </w:rPr>
              <w:t xml:space="preserve"> Майна, ул. Гагарина, 1</w:t>
            </w:r>
            <w:r w:rsidR="00BD27B8" w:rsidRPr="00396B8F">
              <w:rPr>
                <w:color w:val="000000" w:themeColor="text1"/>
              </w:rPr>
              <w:t>43Б</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r w:rsidR="00396B8F" w:rsidRPr="00396B8F" w:rsidTr="00BF7FBF">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rsidR="002976D7" w:rsidRPr="00BF7FBF" w:rsidRDefault="002976D7" w:rsidP="00BF7FBF">
            <w:pPr>
              <w:pStyle w:val="ac"/>
              <w:keepNext/>
              <w:numPr>
                <w:ilvl w:val="0"/>
                <w:numId w:val="35"/>
              </w:numPr>
              <w:suppressLineNumbers/>
              <w:suppressAutoHyphens/>
              <w:ind w:left="0" w:firstLine="0"/>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19-03-09-2023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5112B4">
            <w:pPr>
              <w:keepNext/>
              <w:suppressLineNumbers/>
              <w:suppressAutoHyphens/>
              <w:contextualSpacing/>
              <w:rPr>
                <w:color w:val="000000" w:themeColor="text1"/>
              </w:rPr>
            </w:pPr>
            <w:r w:rsidRPr="00396B8F">
              <w:rPr>
                <w:color w:val="000000" w:themeColor="text1"/>
              </w:rPr>
              <w:t>д</w:t>
            </w:r>
            <w:r w:rsidR="002976D7" w:rsidRPr="00396B8F">
              <w:rPr>
                <w:color w:val="000000" w:themeColor="text1"/>
              </w:rPr>
              <w:t>о 08.03.2025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Магазин</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РХ, г. Саяногорск, ул. Индустриальная, 19/1</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5112B4">
            <w:pPr>
              <w:keepNext/>
              <w:suppressLineNumbers/>
              <w:suppressAutoHyphens/>
              <w:contextualSpacing/>
              <w:rPr>
                <w:color w:val="000000" w:themeColor="text1"/>
              </w:rPr>
            </w:pPr>
            <w:r w:rsidRPr="00396B8F">
              <w:rPr>
                <w:color w:val="000000" w:themeColor="text1"/>
              </w:rPr>
              <w:t>За счет средств инвестора</w:t>
            </w:r>
          </w:p>
        </w:tc>
      </w:tr>
    </w:tbl>
    <w:p w:rsidR="00423ABB" w:rsidRPr="00396B8F" w:rsidRDefault="00423ABB" w:rsidP="007B6136">
      <w:pPr>
        <w:keepNext/>
        <w:suppressLineNumbers/>
        <w:suppressAutoHyphens/>
        <w:contextualSpacing/>
        <w:jc w:val="right"/>
        <w:rPr>
          <w:color w:val="000000" w:themeColor="text1"/>
          <w:sz w:val="24"/>
          <w:szCs w:val="24"/>
        </w:rPr>
      </w:pPr>
      <w:r w:rsidRPr="00396B8F">
        <w:rPr>
          <w:color w:val="000000" w:themeColor="text1"/>
          <w:sz w:val="24"/>
          <w:szCs w:val="24"/>
        </w:rPr>
        <w:t>».</w:t>
      </w:r>
    </w:p>
    <w:p w:rsidR="002976D7" w:rsidRPr="00396B8F" w:rsidRDefault="002976D7" w:rsidP="005112B4">
      <w:pPr>
        <w:keepNext/>
        <w:suppressLineNumbers/>
        <w:suppressAutoHyphens/>
        <w:contextualSpacing/>
        <w:rPr>
          <w:color w:val="000000" w:themeColor="text1"/>
          <w:sz w:val="24"/>
          <w:szCs w:val="24"/>
        </w:rPr>
      </w:pPr>
    </w:p>
    <w:tbl>
      <w:tblPr>
        <w:tblW w:w="15842" w:type="dxa"/>
        <w:tblLook w:val="04A0" w:firstRow="1" w:lastRow="0" w:firstColumn="1" w:lastColumn="0" w:noHBand="0" w:noVBand="1"/>
      </w:tblPr>
      <w:tblGrid>
        <w:gridCol w:w="6771"/>
        <w:gridCol w:w="4252"/>
        <w:gridCol w:w="4819"/>
      </w:tblGrid>
      <w:tr w:rsidR="00465B95" w:rsidRPr="00396B8F" w:rsidTr="00D3034A">
        <w:trPr>
          <w:trHeight w:val="1213"/>
        </w:trPr>
        <w:tc>
          <w:tcPr>
            <w:tcW w:w="6771" w:type="dxa"/>
          </w:tcPr>
          <w:p w:rsidR="00465B95" w:rsidRPr="00396B8F" w:rsidRDefault="00465B95" w:rsidP="005112B4">
            <w:pPr>
              <w:keepNext/>
              <w:suppressLineNumbers/>
              <w:suppressAutoHyphens/>
              <w:contextualSpacing/>
              <w:rPr>
                <w:color w:val="000000" w:themeColor="text1"/>
                <w:sz w:val="24"/>
                <w:szCs w:val="24"/>
              </w:rPr>
            </w:pPr>
            <w:r w:rsidRPr="00396B8F">
              <w:rPr>
                <w:color w:val="000000" w:themeColor="text1"/>
                <w:sz w:val="24"/>
                <w:szCs w:val="24"/>
              </w:rPr>
              <w:t xml:space="preserve">Председатель Совета депутатов </w:t>
            </w:r>
          </w:p>
          <w:p w:rsidR="00671A17" w:rsidRDefault="00465B95" w:rsidP="005112B4">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w:t>
            </w:r>
          </w:p>
          <w:p w:rsidR="00465B95" w:rsidRPr="00396B8F" w:rsidRDefault="00465B95"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671A17" w:rsidRDefault="00671A17" w:rsidP="005112B4">
            <w:pPr>
              <w:keepNext/>
              <w:suppressLineNumbers/>
              <w:suppressAutoHyphens/>
              <w:contextualSpacing/>
              <w:rPr>
                <w:color w:val="000000" w:themeColor="text1"/>
                <w:sz w:val="24"/>
                <w:szCs w:val="24"/>
              </w:rPr>
            </w:pPr>
          </w:p>
          <w:p w:rsidR="00465B95" w:rsidRPr="00396B8F" w:rsidRDefault="00671A17" w:rsidP="005112B4">
            <w:pPr>
              <w:keepNext/>
              <w:suppressLineNumbers/>
              <w:suppressAutoHyphens/>
              <w:contextualSpacing/>
              <w:rPr>
                <w:color w:val="000000" w:themeColor="text1"/>
                <w:sz w:val="24"/>
                <w:szCs w:val="24"/>
              </w:rPr>
            </w:pPr>
            <w:r>
              <w:rPr>
                <w:color w:val="000000" w:themeColor="text1"/>
                <w:sz w:val="24"/>
                <w:szCs w:val="24"/>
              </w:rPr>
              <w:t xml:space="preserve">                                                                  </w:t>
            </w:r>
            <w:r w:rsidR="00465B95" w:rsidRPr="00396B8F">
              <w:rPr>
                <w:color w:val="000000" w:themeColor="text1"/>
                <w:sz w:val="24"/>
                <w:szCs w:val="24"/>
              </w:rPr>
              <w:t>В.В.</w:t>
            </w:r>
            <w:r>
              <w:rPr>
                <w:color w:val="000000" w:themeColor="text1"/>
                <w:sz w:val="24"/>
                <w:szCs w:val="24"/>
              </w:rPr>
              <w:t xml:space="preserve"> </w:t>
            </w:r>
            <w:r w:rsidR="00465B95" w:rsidRPr="00396B8F">
              <w:rPr>
                <w:color w:val="000000" w:themeColor="text1"/>
                <w:sz w:val="24"/>
                <w:szCs w:val="24"/>
              </w:rPr>
              <w:t>Ситников</w:t>
            </w:r>
          </w:p>
        </w:tc>
        <w:tc>
          <w:tcPr>
            <w:tcW w:w="4252" w:type="dxa"/>
          </w:tcPr>
          <w:p w:rsidR="00465B95" w:rsidRPr="00396B8F" w:rsidRDefault="00465B95" w:rsidP="005112B4">
            <w:pPr>
              <w:keepNext/>
              <w:suppressLineNumbers/>
              <w:suppressAutoHyphens/>
              <w:contextualSpacing/>
              <w:rPr>
                <w:color w:val="000000" w:themeColor="text1"/>
                <w:sz w:val="24"/>
                <w:szCs w:val="24"/>
              </w:rPr>
            </w:pPr>
          </w:p>
        </w:tc>
        <w:tc>
          <w:tcPr>
            <w:tcW w:w="4819" w:type="dxa"/>
          </w:tcPr>
          <w:p w:rsidR="00465B95" w:rsidRPr="00396B8F" w:rsidRDefault="00671A17" w:rsidP="005112B4">
            <w:pPr>
              <w:keepNext/>
              <w:suppressLineNumbers/>
              <w:suppressAutoHyphens/>
              <w:contextualSpacing/>
              <w:rPr>
                <w:color w:val="000000" w:themeColor="text1"/>
                <w:sz w:val="24"/>
                <w:szCs w:val="24"/>
              </w:rPr>
            </w:pPr>
            <w:proofErr w:type="gramStart"/>
            <w:r>
              <w:rPr>
                <w:color w:val="000000" w:themeColor="text1"/>
                <w:sz w:val="24"/>
                <w:szCs w:val="24"/>
              </w:rPr>
              <w:t>Исполняющий</w:t>
            </w:r>
            <w:proofErr w:type="gramEnd"/>
            <w:r>
              <w:rPr>
                <w:color w:val="000000" w:themeColor="text1"/>
                <w:sz w:val="24"/>
                <w:szCs w:val="24"/>
              </w:rPr>
              <w:t xml:space="preserve"> обязанности </w:t>
            </w:r>
            <w:r w:rsidR="00465B95" w:rsidRPr="00396B8F">
              <w:rPr>
                <w:color w:val="000000" w:themeColor="text1"/>
                <w:sz w:val="24"/>
                <w:szCs w:val="24"/>
              </w:rPr>
              <w:t>Глав</w:t>
            </w:r>
            <w:r>
              <w:rPr>
                <w:color w:val="000000" w:themeColor="text1"/>
                <w:sz w:val="24"/>
                <w:szCs w:val="24"/>
              </w:rPr>
              <w:t>ы</w:t>
            </w:r>
            <w:r w:rsidR="00465B95" w:rsidRPr="00396B8F">
              <w:rPr>
                <w:color w:val="000000" w:themeColor="text1"/>
                <w:sz w:val="24"/>
                <w:szCs w:val="24"/>
              </w:rPr>
              <w:t xml:space="preserve"> муниципального образования </w:t>
            </w:r>
          </w:p>
          <w:p w:rsidR="00465B95" w:rsidRPr="00396B8F" w:rsidRDefault="00465B95" w:rsidP="005112B4">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465B95" w:rsidRPr="00396B8F" w:rsidRDefault="00465B95" w:rsidP="005112B4">
            <w:pPr>
              <w:keepNext/>
              <w:suppressLineNumbers/>
              <w:suppressAutoHyphens/>
              <w:contextualSpacing/>
              <w:rPr>
                <w:color w:val="000000" w:themeColor="text1"/>
                <w:sz w:val="24"/>
                <w:szCs w:val="24"/>
              </w:rPr>
            </w:pPr>
          </w:p>
          <w:p w:rsidR="00465B95" w:rsidRPr="00396B8F" w:rsidRDefault="00671A17" w:rsidP="005112B4">
            <w:pPr>
              <w:keepNext/>
              <w:suppressLineNumbers/>
              <w:suppressAutoHyphens/>
              <w:contextualSpacing/>
              <w:rPr>
                <w:color w:val="000000" w:themeColor="text1"/>
                <w:sz w:val="24"/>
                <w:szCs w:val="24"/>
              </w:rPr>
            </w:pPr>
            <w:r>
              <w:rPr>
                <w:color w:val="000000" w:themeColor="text1"/>
                <w:sz w:val="24"/>
                <w:szCs w:val="24"/>
              </w:rPr>
              <w:t xml:space="preserve">                                                О.Ю. Воронина</w:t>
            </w:r>
          </w:p>
        </w:tc>
      </w:tr>
    </w:tbl>
    <w:p w:rsidR="00465B95" w:rsidRPr="00396B8F" w:rsidRDefault="00465B95" w:rsidP="005112B4">
      <w:pPr>
        <w:keepNext/>
        <w:suppressLineNumbers/>
        <w:suppressAutoHyphens/>
        <w:contextualSpacing/>
        <w:rPr>
          <w:color w:val="000000" w:themeColor="text1"/>
          <w:sz w:val="24"/>
          <w:szCs w:val="24"/>
        </w:rPr>
      </w:pPr>
    </w:p>
    <w:p w:rsidR="00A46DBF" w:rsidRPr="00396B8F" w:rsidRDefault="00A46DBF" w:rsidP="005112B4">
      <w:pPr>
        <w:keepNext/>
        <w:suppressLineNumbers/>
        <w:suppressAutoHyphens/>
        <w:contextualSpacing/>
        <w:rPr>
          <w:color w:val="000000" w:themeColor="text1"/>
          <w:sz w:val="24"/>
          <w:szCs w:val="24"/>
        </w:rPr>
      </w:pPr>
    </w:p>
    <w:p w:rsidR="007D01A2" w:rsidRPr="00396B8F" w:rsidRDefault="007D01A2" w:rsidP="005112B4">
      <w:pPr>
        <w:keepNext/>
        <w:suppressLineNumbers/>
        <w:suppressAutoHyphens/>
        <w:contextualSpacing/>
        <w:rPr>
          <w:color w:val="000000" w:themeColor="text1"/>
          <w:sz w:val="24"/>
          <w:szCs w:val="24"/>
        </w:rPr>
      </w:pPr>
    </w:p>
    <w:sectPr w:rsidR="007D01A2" w:rsidRPr="00396B8F" w:rsidSect="00671A17">
      <w:pgSz w:w="16838" w:h="11906" w:orient="landscape" w:code="9"/>
      <w:pgMar w:top="851" w:right="675" w:bottom="851" w:left="709" w:header="284"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AB" w:rsidRDefault="003A25AB" w:rsidP="00435981">
      <w:r>
        <w:separator/>
      </w:r>
    </w:p>
  </w:endnote>
  <w:endnote w:type="continuationSeparator" w:id="0">
    <w:p w:rsidR="003A25AB" w:rsidRDefault="003A25AB" w:rsidP="0043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AB" w:rsidRDefault="003A25AB" w:rsidP="00435981">
      <w:r>
        <w:separator/>
      </w:r>
    </w:p>
  </w:footnote>
  <w:footnote w:type="continuationSeparator" w:id="0">
    <w:p w:rsidR="003A25AB" w:rsidRDefault="003A25AB" w:rsidP="0043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26910"/>
      <w:docPartObj>
        <w:docPartGallery w:val="Page Numbers (Top of Page)"/>
        <w:docPartUnique/>
      </w:docPartObj>
    </w:sdtPr>
    <w:sdtEndPr/>
    <w:sdtContent>
      <w:p w:rsidR="009E19CA" w:rsidRDefault="009E19CA">
        <w:pPr>
          <w:pStyle w:val="a4"/>
          <w:jc w:val="center"/>
        </w:pPr>
        <w:r>
          <w:fldChar w:fldCharType="begin"/>
        </w:r>
        <w:r>
          <w:instrText>PAGE   \* MERGEFORMAT</w:instrText>
        </w:r>
        <w:r>
          <w:fldChar w:fldCharType="separate"/>
        </w:r>
        <w:r w:rsidR="00E16958">
          <w:rPr>
            <w:noProof/>
          </w:rPr>
          <w:t>5</w:t>
        </w:r>
        <w:r>
          <w:fldChar w:fldCharType="end"/>
        </w:r>
      </w:p>
    </w:sdtContent>
  </w:sdt>
  <w:p w:rsidR="002B359F" w:rsidRDefault="002B35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17" w:rsidRDefault="00671A17">
    <w:pPr>
      <w:pStyle w:val="a4"/>
      <w:jc w:val="center"/>
    </w:pPr>
  </w:p>
  <w:p w:rsidR="00671A17" w:rsidRDefault="00671A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375"/>
    <w:multiLevelType w:val="hybridMultilevel"/>
    <w:tmpl w:val="920EC476"/>
    <w:lvl w:ilvl="0" w:tplc="4B2E8A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55306A"/>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4C2F4E"/>
    <w:multiLevelType w:val="hybridMultilevel"/>
    <w:tmpl w:val="E5D26FD0"/>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77DF2"/>
    <w:multiLevelType w:val="hybridMultilevel"/>
    <w:tmpl w:val="EA7C234A"/>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957FD"/>
    <w:multiLevelType w:val="hybridMultilevel"/>
    <w:tmpl w:val="7A2C8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496B3E"/>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2538A0"/>
    <w:multiLevelType w:val="multilevel"/>
    <w:tmpl w:val="000C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E2A08"/>
    <w:multiLevelType w:val="hybridMultilevel"/>
    <w:tmpl w:val="77AA13DA"/>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7099C"/>
    <w:multiLevelType w:val="multilevel"/>
    <w:tmpl w:val="D26E5C62"/>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3BB6B55"/>
    <w:multiLevelType w:val="hybridMultilevel"/>
    <w:tmpl w:val="F65E1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D3BF3"/>
    <w:multiLevelType w:val="hybridMultilevel"/>
    <w:tmpl w:val="25EC4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72DE3"/>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D93BA0"/>
    <w:multiLevelType w:val="hybridMultilevel"/>
    <w:tmpl w:val="5B2C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F0255"/>
    <w:multiLevelType w:val="hybridMultilevel"/>
    <w:tmpl w:val="472A6238"/>
    <w:lvl w:ilvl="0" w:tplc="546E651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6A0849"/>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4376260"/>
    <w:multiLevelType w:val="hybridMultilevel"/>
    <w:tmpl w:val="7E749448"/>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74019"/>
    <w:multiLevelType w:val="hybridMultilevel"/>
    <w:tmpl w:val="7592F954"/>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EC18AD"/>
    <w:multiLevelType w:val="hybridMultilevel"/>
    <w:tmpl w:val="C1AC625A"/>
    <w:lvl w:ilvl="0" w:tplc="A6FCA0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75261"/>
    <w:multiLevelType w:val="hybridMultilevel"/>
    <w:tmpl w:val="3B62914C"/>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1104F7"/>
    <w:multiLevelType w:val="hybridMultilevel"/>
    <w:tmpl w:val="58FE9078"/>
    <w:lvl w:ilvl="0" w:tplc="0419000F">
      <w:start w:val="1"/>
      <w:numFmt w:val="decimal"/>
      <w:lvlText w:val="%1."/>
      <w:lvlJc w:val="left"/>
      <w:pPr>
        <w:ind w:left="157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B5028318">
      <w:start w:val="1"/>
      <w:numFmt w:val="decimal"/>
      <w:lvlText w:val="%6)"/>
      <w:lvlJc w:val="left"/>
      <w:pPr>
        <w:ind w:left="4500" w:hanging="36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45302"/>
    <w:multiLevelType w:val="hybridMultilevel"/>
    <w:tmpl w:val="7AF8E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BF0395"/>
    <w:multiLevelType w:val="hybridMultilevel"/>
    <w:tmpl w:val="2A5A3E3E"/>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A1F34"/>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B332A5A"/>
    <w:multiLevelType w:val="hybridMultilevel"/>
    <w:tmpl w:val="00F2A958"/>
    <w:lvl w:ilvl="0" w:tplc="6B6A1FA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65C70"/>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0785E1F"/>
    <w:multiLevelType w:val="hybridMultilevel"/>
    <w:tmpl w:val="16A0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D15F8"/>
    <w:multiLevelType w:val="hybridMultilevel"/>
    <w:tmpl w:val="1922A684"/>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3F780F"/>
    <w:multiLevelType w:val="hybridMultilevel"/>
    <w:tmpl w:val="33FA7730"/>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715F15"/>
    <w:multiLevelType w:val="hybridMultilevel"/>
    <w:tmpl w:val="D05CDF7C"/>
    <w:lvl w:ilvl="0" w:tplc="41D87002">
      <w:start w:val="1"/>
      <w:numFmt w:val="russianLower"/>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29">
    <w:nsid w:val="62AA530E"/>
    <w:multiLevelType w:val="hybridMultilevel"/>
    <w:tmpl w:val="FDC2A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43357F"/>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86E09D2"/>
    <w:multiLevelType w:val="hybridMultilevel"/>
    <w:tmpl w:val="D9DE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75D66"/>
    <w:multiLevelType w:val="hybridMultilevel"/>
    <w:tmpl w:val="AD4A6084"/>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9936E3"/>
    <w:multiLevelType w:val="multilevel"/>
    <w:tmpl w:val="BE1E03BE"/>
    <w:lvl w:ilvl="0">
      <w:start w:val="1"/>
      <w:numFmt w:val="bullet"/>
      <w:lvlText w:val=""/>
      <w:lvlJc w:val="left"/>
      <w:pPr>
        <w:ind w:left="360" w:hanging="360"/>
      </w:pPr>
      <w:rPr>
        <w:rFonts w:ascii="Symbol" w:hAnsi="Symbol"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6D239A1"/>
    <w:multiLevelType w:val="hybridMultilevel"/>
    <w:tmpl w:val="7062C914"/>
    <w:lvl w:ilvl="0" w:tplc="0419000F">
      <w:start w:val="1"/>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4"/>
  </w:num>
  <w:num w:numId="3">
    <w:abstractNumId w:val="11"/>
  </w:num>
  <w:num w:numId="4">
    <w:abstractNumId w:val="21"/>
  </w:num>
  <w:num w:numId="5">
    <w:abstractNumId w:val="17"/>
  </w:num>
  <w:num w:numId="6">
    <w:abstractNumId w:val="8"/>
  </w:num>
  <w:num w:numId="7">
    <w:abstractNumId w:val="13"/>
  </w:num>
  <w:num w:numId="8">
    <w:abstractNumId w:val="3"/>
  </w:num>
  <w:num w:numId="9">
    <w:abstractNumId w:val="33"/>
  </w:num>
  <w:num w:numId="10">
    <w:abstractNumId w:val="29"/>
  </w:num>
  <w:num w:numId="11">
    <w:abstractNumId w:val="15"/>
  </w:num>
  <w:num w:numId="12">
    <w:abstractNumId w:val="32"/>
  </w:num>
  <w:num w:numId="13">
    <w:abstractNumId w:val="30"/>
  </w:num>
  <w:num w:numId="14">
    <w:abstractNumId w:val="26"/>
  </w:num>
  <w:num w:numId="15">
    <w:abstractNumId w:val="18"/>
  </w:num>
  <w:num w:numId="16">
    <w:abstractNumId w:val="2"/>
  </w:num>
  <w:num w:numId="17">
    <w:abstractNumId w:val="28"/>
  </w:num>
  <w:num w:numId="18">
    <w:abstractNumId w:val="14"/>
  </w:num>
  <w:num w:numId="19">
    <w:abstractNumId w:val="24"/>
  </w:num>
  <w:num w:numId="20">
    <w:abstractNumId w:val="6"/>
  </w:num>
  <w:num w:numId="21">
    <w:abstractNumId w:val="22"/>
  </w:num>
  <w:num w:numId="22">
    <w:abstractNumId w:val="16"/>
  </w:num>
  <w:num w:numId="23">
    <w:abstractNumId w:val="27"/>
  </w:num>
  <w:num w:numId="24">
    <w:abstractNumId w:val="12"/>
  </w:num>
  <w:num w:numId="25">
    <w:abstractNumId w:val="5"/>
  </w:num>
  <w:num w:numId="26">
    <w:abstractNumId w:val="7"/>
  </w:num>
  <w:num w:numId="27">
    <w:abstractNumId w:val="0"/>
  </w:num>
  <w:num w:numId="28">
    <w:abstractNumId w:val="1"/>
  </w:num>
  <w:num w:numId="29">
    <w:abstractNumId w:val="23"/>
  </w:num>
  <w:num w:numId="30">
    <w:abstractNumId w:val="31"/>
  </w:num>
  <w:num w:numId="31">
    <w:abstractNumId w:val="10"/>
  </w:num>
  <w:num w:numId="32">
    <w:abstractNumId w:val="4"/>
  </w:num>
  <w:num w:numId="33">
    <w:abstractNumId w:val="20"/>
  </w:num>
  <w:num w:numId="34">
    <w:abstractNumId w:val="9"/>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A2"/>
    <w:rsid w:val="00001037"/>
    <w:rsid w:val="0000206F"/>
    <w:rsid w:val="000020B0"/>
    <w:rsid w:val="00002875"/>
    <w:rsid w:val="000029A3"/>
    <w:rsid w:val="00004E2A"/>
    <w:rsid w:val="000052C1"/>
    <w:rsid w:val="00005CC8"/>
    <w:rsid w:val="00011589"/>
    <w:rsid w:val="0001280C"/>
    <w:rsid w:val="00013157"/>
    <w:rsid w:val="00014D31"/>
    <w:rsid w:val="0001551A"/>
    <w:rsid w:val="00015CFF"/>
    <w:rsid w:val="00017082"/>
    <w:rsid w:val="00021026"/>
    <w:rsid w:val="0002723F"/>
    <w:rsid w:val="000273C4"/>
    <w:rsid w:val="00031180"/>
    <w:rsid w:val="00032813"/>
    <w:rsid w:val="00035334"/>
    <w:rsid w:val="00035643"/>
    <w:rsid w:val="00035839"/>
    <w:rsid w:val="00037422"/>
    <w:rsid w:val="000443CA"/>
    <w:rsid w:val="00051F68"/>
    <w:rsid w:val="00052990"/>
    <w:rsid w:val="00053549"/>
    <w:rsid w:val="000540AD"/>
    <w:rsid w:val="00055801"/>
    <w:rsid w:val="0006168E"/>
    <w:rsid w:val="0006295E"/>
    <w:rsid w:val="000648CC"/>
    <w:rsid w:val="00064F98"/>
    <w:rsid w:val="00066D5D"/>
    <w:rsid w:val="00067BC3"/>
    <w:rsid w:val="0007259D"/>
    <w:rsid w:val="00073280"/>
    <w:rsid w:val="000743D9"/>
    <w:rsid w:val="00077810"/>
    <w:rsid w:val="00077C4C"/>
    <w:rsid w:val="000814E4"/>
    <w:rsid w:val="0008201C"/>
    <w:rsid w:val="00084277"/>
    <w:rsid w:val="000851BE"/>
    <w:rsid w:val="00086A51"/>
    <w:rsid w:val="00090389"/>
    <w:rsid w:val="00094CAC"/>
    <w:rsid w:val="000A015C"/>
    <w:rsid w:val="000A2D70"/>
    <w:rsid w:val="000A6743"/>
    <w:rsid w:val="000A6879"/>
    <w:rsid w:val="000B3A15"/>
    <w:rsid w:val="000B679E"/>
    <w:rsid w:val="000C721E"/>
    <w:rsid w:val="000C72E5"/>
    <w:rsid w:val="000D191F"/>
    <w:rsid w:val="000D51A3"/>
    <w:rsid w:val="000D5207"/>
    <w:rsid w:val="000E1672"/>
    <w:rsid w:val="000F005E"/>
    <w:rsid w:val="000F0522"/>
    <w:rsid w:val="000F20C7"/>
    <w:rsid w:val="000F2B88"/>
    <w:rsid w:val="000F2DAF"/>
    <w:rsid w:val="000F69BB"/>
    <w:rsid w:val="000F7BCA"/>
    <w:rsid w:val="0011021F"/>
    <w:rsid w:val="001119AD"/>
    <w:rsid w:val="00111B64"/>
    <w:rsid w:val="00111E23"/>
    <w:rsid w:val="00112704"/>
    <w:rsid w:val="00115E2C"/>
    <w:rsid w:val="00121F2F"/>
    <w:rsid w:val="00125487"/>
    <w:rsid w:val="00133A24"/>
    <w:rsid w:val="00133D82"/>
    <w:rsid w:val="00137C91"/>
    <w:rsid w:val="00140DB8"/>
    <w:rsid w:val="00142144"/>
    <w:rsid w:val="0014325F"/>
    <w:rsid w:val="00144A7C"/>
    <w:rsid w:val="00144AB5"/>
    <w:rsid w:val="001515A6"/>
    <w:rsid w:val="00151BAF"/>
    <w:rsid w:val="00152D85"/>
    <w:rsid w:val="00153710"/>
    <w:rsid w:val="00153FCC"/>
    <w:rsid w:val="0015690E"/>
    <w:rsid w:val="0015769B"/>
    <w:rsid w:val="00163D42"/>
    <w:rsid w:val="00163F93"/>
    <w:rsid w:val="00166575"/>
    <w:rsid w:val="00170ED6"/>
    <w:rsid w:val="00171AEA"/>
    <w:rsid w:val="00176BF9"/>
    <w:rsid w:val="001804C8"/>
    <w:rsid w:val="00185BA2"/>
    <w:rsid w:val="001868FD"/>
    <w:rsid w:val="00187DE4"/>
    <w:rsid w:val="001937D8"/>
    <w:rsid w:val="001940B9"/>
    <w:rsid w:val="00196359"/>
    <w:rsid w:val="001A008F"/>
    <w:rsid w:val="001A0B9F"/>
    <w:rsid w:val="001A1229"/>
    <w:rsid w:val="001A391E"/>
    <w:rsid w:val="001A3D5E"/>
    <w:rsid w:val="001A458D"/>
    <w:rsid w:val="001A47B6"/>
    <w:rsid w:val="001A4E8E"/>
    <w:rsid w:val="001B1812"/>
    <w:rsid w:val="001B7148"/>
    <w:rsid w:val="001C0081"/>
    <w:rsid w:val="001C0B6E"/>
    <w:rsid w:val="001C2947"/>
    <w:rsid w:val="001C46D9"/>
    <w:rsid w:val="001D2247"/>
    <w:rsid w:val="001D3012"/>
    <w:rsid w:val="001D36A9"/>
    <w:rsid w:val="001D6690"/>
    <w:rsid w:val="001E7793"/>
    <w:rsid w:val="001F1DF8"/>
    <w:rsid w:val="001F6743"/>
    <w:rsid w:val="001F6D37"/>
    <w:rsid w:val="00200287"/>
    <w:rsid w:val="00204495"/>
    <w:rsid w:val="002050D0"/>
    <w:rsid w:val="00207ADF"/>
    <w:rsid w:val="00207D06"/>
    <w:rsid w:val="00211490"/>
    <w:rsid w:val="00211B13"/>
    <w:rsid w:val="002120FE"/>
    <w:rsid w:val="00212A0E"/>
    <w:rsid w:val="00227725"/>
    <w:rsid w:val="00230B06"/>
    <w:rsid w:val="00233B2F"/>
    <w:rsid w:val="002365DA"/>
    <w:rsid w:val="0023761D"/>
    <w:rsid w:val="0024321E"/>
    <w:rsid w:val="00251979"/>
    <w:rsid w:val="00252901"/>
    <w:rsid w:val="002553CA"/>
    <w:rsid w:val="00255596"/>
    <w:rsid w:val="0025573B"/>
    <w:rsid w:val="00255CA8"/>
    <w:rsid w:val="0026414F"/>
    <w:rsid w:val="002777FB"/>
    <w:rsid w:val="0028052B"/>
    <w:rsid w:val="002809CD"/>
    <w:rsid w:val="00281E52"/>
    <w:rsid w:val="00287959"/>
    <w:rsid w:val="00292EEC"/>
    <w:rsid w:val="00294DCD"/>
    <w:rsid w:val="002954DE"/>
    <w:rsid w:val="002976D7"/>
    <w:rsid w:val="002A4072"/>
    <w:rsid w:val="002A5842"/>
    <w:rsid w:val="002B2C35"/>
    <w:rsid w:val="002B359F"/>
    <w:rsid w:val="002B61B3"/>
    <w:rsid w:val="002B6A2D"/>
    <w:rsid w:val="002C011B"/>
    <w:rsid w:val="002C1F77"/>
    <w:rsid w:val="002C316C"/>
    <w:rsid w:val="002C4491"/>
    <w:rsid w:val="002D6257"/>
    <w:rsid w:val="002D739A"/>
    <w:rsid w:val="002D7733"/>
    <w:rsid w:val="002E0AAB"/>
    <w:rsid w:val="002E1506"/>
    <w:rsid w:val="002E646C"/>
    <w:rsid w:val="002E64E1"/>
    <w:rsid w:val="002F3245"/>
    <w:rsid w:val="002F507D"/>
    <w:rsid w:val="002F5812"/>
    <w:rsid w:val="002F7836"/>
    <w:rsid w:val="003004AF"/>
    <w:rsid w:val="00300AD2"/>
    <w:rsid w:val="003010D9"/>
    <w:rsid w:val="00301250"/>
    <w:rsid w:val="00302F2B"/>
    <w:rsid w:val="00304380"/>
    <w:rsid w:val="0032235C"/>
    <w:rsid w:val="003229F3"/>
    <w:rsid w:val="003236B9"/>
    <w:rsid w:val="003259E9"/>
    <w:rsid w:val="00332401"/>
    <w:rsid w:val="00333316"/>
    <w:rsid w:val="00333C75"/>
    <w:rsid w:val="00335762"/>
    <w:rsid w:val="00337410"/>
    <w:rsid w:val="00340773"/>
    <w:rsid w:val="003553C5"/>
    <w:rsid w:val="00360CBE"/>
    <w:rsid w:val="00361329"/>
    <w:rsid w:val="0036232F"/>
    <w:rsid w:val="00364E3B"/>
    <w:rsid w:val="003661AA"/>
    <w:rsid w:val="0037035E"/>
    <w:rsid w:val="00372376"/>
    <w:rsid w:val="00374A12"/>
    <w:rsid w:val="00384D27"/>
    <w:rsid w:val="00390AA2"/>
    <w:rsid w:val="00393AA1"/>
    <w:rsid w:val="00394FC4"/>
    <w:rsid w:val="00396B8F"/>
    <w:rsid w:val="003A25AB"/>
    <w:rsid w:val="003A5884"/>
    <w:rsid w:val="003A5A4D"/>
    <w:rsid w:val="003A677F"/>
    <w:rsid w:val="003A71FC"/>
    <w:rsid w:val="003A7D7D"/>
    <w:rsid w:val="003B30AE"/>
    <w:rsid w:val="003B3B1C"/>
    <w:rsid w:val="003B56E9"/>
    <w:rsid w:val="003D75E1"/>
    <w:rsid w:val="003E0719"/>
    <w:rsid w:val="003E45E7"/>
    <w:rsid w:val="003E57D3"/>
    <w:rsid w:val="003E5BA4"/>
    <w:rsid w:val="003E616E"/>
    <w:rsid w:val="003F193A"/>
    <w:rsid w:val="003F4914"/>
    <w:rsid w:val="003F5615"/>
    <w:rsid w:val="003F5FA1"/>
    <w:rsid w:val="00401C41"/>
    <w:rsid w:val="00411369"/>
    <w:rsid w:val="004117AA"/>
    <w:rsid w:val="004133A1"/>
    <w:rsid w:val="004220D8"/>
    <w:rsid w:val="00423ABB"/>
    <w:rsid w:val="0042572C"/>
    <w:rsid w:val="0042608F"/>
    <w:rsid w:val="00426646"/>
    <w:rsid w:val="004346BB"/>
    <w:rsid w:val="00435887"/>
    <w:rsid w:val="00435981"/>
    <w:rsid w:val="0043620D"/>
    <w:rsid w:val="004463D6"/>
    <w:rsid w:val="00450633"/>
    <w:rsid w:val="0045149F"/>
    <w:rsid w:val="0045273C"/>
    <w:rsid w:val="004650BA"/>
    <w:rsid w:val="00465B95"/>
    <w:rsid w:val="00465CB4"/>
    <w:rsid w:val="00466B38"/>
    <w:rsid w:val="004704C3"/>
    <w:rsid w:val="00470B87"/>
    <w:rsid w:val="00473F9E"/>
    <w:rsid w:val="00474739"/>
    <w:rsid w:val="00475AF8"/>
    <w:rsid w:val="004876EB"/>
    <w:rsid w:val="0048797A"/>
    <w:rsid w:val="004908C9"/>
    <w:rsid w:val="0049312A"/>
    <w:rsid w:val="00493F0D"/>
    <w:rsid w:val="00496621"/>
    <w:rsid w:val="0049798F"/>
    <w:rsid w:val="004A15FF"/>
    <w:rsid w:val="004A4581"/>
    <w:rsid w:val="004B09D5"/>
    <w:rsid w:val="004B7EF7"/>
    <w:rsid w:val="004C140A"/>
    <w:rsid w:val="004C19AC"/>
    <w:rsid w:val="004C1E5B"/>
    <w:rsid w:val="004C24BC"/>
    <w:rsid w:val="004C252A"/>
    <w:rsid w:val="004C4624"/>
    <w:rsid w:val="004D13FD"/>
    <w:rsid w:val="004E22A0"/>
    <w:rsid w:val="004E263B"/>
    <w:rsid w:val="004E33DD"/>
    <w:rsid w:val="004E5ADA"/>
    <w:rsid w:val="004E669F"/>
    <w:rsid w:val="004E7434"/>
    <w:rsid w:val="004F0287"/>
    <w:rsid w:val="004F3FBF"/>
    <w:rsid w:val="004F509A"/>
    <w:rsid w:val="004F5F1D"/>
    <w:rsid w:val="004F7CAF"/>
    <w:rsid w:val="005006B2"/>
    <w:rsid w:val="00500D13"/>
    <w:rsid w:val="00501CF3"/>
    <w:rsid w:val="005033D4"/>
    <w:rsid w:val="00505F12"/>
    <w:rsid w:val="005079BB"/>
    <w:rsid w:val="005112B4"/>
    <w:rsid w:val="005125A7"/>
    <w:rsid w:val="00514B6E"/>
    <w:rsid w:val="00514BD1"/>
    <w:rsid w:val="00517526"/>
    <w:rsid w:val="00521D76"/>
    <w:rsid w:val="00526AF3"/>
    <w:rsid w:val="00532BC6"/>
    <w:rsid w:val="005364FE"/>
    <w:rsid w:val="005370D0"/>
    <w:rsid w:val="00541192"/>
    <w:rsid w:val="00543EAA"/>
    <w:rsid w:val="005515D8"/>
    <w:rsid w:val="00555025"/>
    <w:rsid w:val="005556FF"/>
    <w:rsid w:val="00562510"/>
    <w:rsid w:val="00570249"/>
    <w:rsid w:val="005720B1"/>
    <w:rsid w:val="0057295B"/>
    <w:rsid w:val="00572C65"/>
    <w:rsid w:val="0057312D"/>
    <w:rsid w:val="00575C65"/>
    <w:rsid w:val="00575E6D"/>
    <w:rsid w:val="00577DEE"/>
    <w:rsid w:val="0058070B"/>
    <w:rsid w:val="005813B4"/>
    <w:rsid w:val="005833C9"/>
    <w:rsid w:val="00584D8A"/>
    <w:rsid w:val="0058545B"/>
    <w:rsid w:val="00585759"/>
    <w:rsid w:val="00587D9B"/>
    <w:rsid w:val="00590850"/>
    <w:rsid w:val="00594A86"/>
    <w:rsid w:val="005A1789"/>
    <w:rsid w:val="005A1E63"/>
    <w:rsid w:val="005A3A32"/>
    <w:rsid w:val="005B3EA0"/>
    <w:rsid w:val="005C23E2"/>
    <w:rsid w:val="005C44B4"/>
    <w:rsid w:val="005C485E"/>
    <w:rsid w:val="005D143C"/>
    <w:rsid w:val="005D37CD"/>
    <w:rsid w:val="005D60FF"/>
    <w:rsid w:val="005D62AD"/>
    <w:rsid w:val="005E015D"/>
    <w:rsid w:val="005E31AB"/>
    <w:rsid w:val="005E7A5F"/>
    <w:rsid w:val="005F4FD6"/>
    <w:rsid w:val="005F61CB"/>
    <w:rsid w:val="00605DE8"/>
    <w:rsid w:val="00614919"/>
    <w:rsid w:val="00614F41"/>
    <w:rsid w:val="00620AC4"/>
    <w:rsid w:val="0062191A"/>
    <w:rsid w:val="006252E9"/>
    <w:rsid w:val="00626C34"/>
    <w:rsid w:val="00642E36"/>
    <w:rsid w:val="00643D11"/>
    <w:rsid w:val="006501BB"/>
    <w:rsid w:val="0065311D"/>
    <w:rsid w:val="00653C9B"/>
    <w:rsid w:val="00654D7A"/>
    <w:rsid w:val="00655B44"/>
    <w:rsid w:val="006570F2"/>
    <w:rsid w:val="0067042E"/>
    <w:rsid w:val="00670BD1"/>
    <w:rsid w:val="00670C40"/>
    <w:rsid w:val="00671A17"/>
    <w:rsid w:val="00675937"/>
    <w:rsid w:val="0067631D"/>
    <w:rsid w:val="00680366"/>
    <w:rsid w:val="00687CAC"/>
    <w:rsid w:val="0069068E"/>
    <w:rsid w:val="006922C0"/>
    <w:rsid w:val="00694592"/>
    <w:rsid w:val="006A1862"/>
    <w:rsid w:val="006A1F07"/>
    <w:rsid w:val="006A29DF"/>
    <w:rsid w:val="006A2FC3"/>
    <w:rsid w:val="006A312F"/>
    <w:rsid w:val="006B0127"/>
    <w:rsid w:val="006B061B"/>
    <w:rsid w:val="006B29C4"/>
    <w:rsid w:val="006C088E"/>
    <w:rsid w:val="006C0987"/>
    <w:rsid w:val="006C1D04"/>
    <w:rsid w:val="006C2B78"/>
    <w:rsid w:val="006C4368"/>
    <w:rsid w:val="006C518F"/>
    <w:rsid w:val="006C7196"/>
    <w:rsid w:val="006D0EB4"/>
    <w:rsid w:val="006D1B32"/>
    <w:rsid w:val="006D2871"/>
    <w:rsid w:val="006D4258"/>
    <w:rsid w:val="006D65A9"/>
    <w:rsid w:val="006E05A8"/>
    <w:rsid w:val="006E1748"/>
    <w:rsid w:val="006E40C5"/>
    <w:rsid w:val="006F1667"/>
    <w:rsid w:val="006F1795"/>
    <w:rsid w:val="006F2640"/>
    <w:rsid w:val="006F2A2C"/>
    <w:rsid w:val="006F6726"/>
    <w:rsid w:val="00704A79"/>
    <w:rsid w:val="0071163D"/>
    <w:rsid w:val="00712FC8"/>
    <w:rsid w:val="007143C4"/>
    <w:rsid w:val="00714C8B"/>
    <w:rsid w:val="00715928"/>
    <w:rsid w:val="00715D65"/>
    <w:rsid w:val="007205DE"/>
    <w:rsid w:val="00723C0A"/>
    <w:rsid w:val="0072748F"/>
    <w:rsid w:val="00732AC3"/>
    <w:rsid w:val="007350C2"/>
    <w:rsid w:val="0073725F"/>
    <w:rsid w:val="0074032F"/>
    <w:rsid w:val="00740821"/>
    <w:rsid w:val="00743498"/>
    <w:rsid w:val="00743764"/>
    <w:rsid w:val="007471C0"/>
    <w:rsid w:val="00753C6E"/>
    <w:rsid w:val="00755CF5"/>
    <w:rsid w:val="007567F2"/>
    <w:rsid w:val="00756B43"/>
    <w:rsid w:val="00761039"/>
    <w:rsid w:val="00764672"/>
    <w:rsid w:val="007666B6"/>
    <w:rsid w:val="00767512"/>
    <w:rsid w:val="00773458"/>
    <w:rsid w:val="0077421D"/>
    <w:rsid w:val="00776597"/>
    <w:rsid w:val="007801BB"/>
    <w:rsid w:val="007803F8"/>
    <w:rsid w:val="0078077C"/>
    <w:rsid w:val="00784669"/>
    <w:rsid w:val="00784C38"/>
    <w:rsid w:val="007915BB"/>
    <w:rsid w:val="00792988"/>
    <w:rsid w:val="00796E31"/>
    <w:rsid w:val="007A215B"/>
    <w:rsid w:val="007A2D0B"/>
    <w:rsid w:val="007A35BE"/>
    <w:rsid w:val="007B0EC5"/>
    <w:rsid w:val="007B12D1"/>
    <w:rsid w:val="007B42CB"/>
    <w:rsid w:val="007B56A7"/>
    <w:rsid w:val="007B612B"/>
    <w:rsid w:val="007B6136"/>
    <w:rsid w:val="007C04C7"/>
    <w:rsid w:val="007C07AD"/>
    <w:rsid w:val="007C3535"/>
    <w:rsid w:val="007C53C0"/>
    <w:rsid w:val="007D01A2"/>
    <w:rsid w:val="007D0ABD"/>
    <w:rsid w:val="007D0D8F"/>
    <w:rsid w:val="007D319C"/>
    <w:rsid w:val="007D5151"/>
    <w:rsid w:val="007D53DB"/>
    <w:rsid w:val="007D7291"/>
    <w:rsid w:val="007D7C0B"/>
    <w:rsid w:val="007E0445"/>
    <w:rsid w:val="007E220C"/>
    <w:rsid w:val="007F1F66"/>
    <w:rsid w:val="007F2989"/>
    <w:rsid w:val="007F3C89"/>
    <w:rsid w:val="007F4EEE"/>
    <w:rsid w:val="007F581E"/>
    <w:rsid w:val="00800DF9"/>
    <w:rsid w:val="00801038"/>
    <w:rsid w:val="0080117A"/>
    <w:rsid w:val="00804691"/>
    <w:rsid w:val="00807ABC"/>
    <w:rsid w:val="00807BF7"/>
    <w:rsid w:val="00810CBD"/>
    <w:rsid w:val="008116EF"/>
    <w:rsid w:val="008135C8"/>
    <w:rsid w:val="00813E98"/>
    <w:rsid w:val="00815833"/>
    <w:rsid w:val="00820BC8"/>
    <w:rsid w:val="00824616"/>
    <w:rsid w:val="008251AB"/>
    <w:rsid w:val="00827780"/>
    <w:rsid w:val="0083027F"/>
    <w:rsid w:val="00830594"/>
    <w:rsid w:val="00831FDD"/>
    <w:rsid w:val="00832FC2"/>
    <w:rsid w:val="00833297"/>
    <w:rsid w:val="00834F06"/>
    <w:rsid w:val="0083659B"/>
    <w:rsid w:val="0084107B"/>
    <w:rsid w:val="00842BE9"/>
    <w:rsid w:val="00843286"/>
    <w:rsid w:val="008442E1"/>
    <w:rsid w:val="00846AEB"/>
    <w:rsid w:val="00847030"/>
    <w:rsid w:val="00850581"/>
    <w:rsid w:val="008550A6"/>
    <w:rsid w:val="008620B3"/>
    <w:rsid w:val="008621ED"/>
    <w:rsid w:val="0086240E"/>
    <w:rsid w:val="0086368E"/>
    <w:rsid w:val="0086524A"/>
    <w:rsid w:val="00866416"/>
    <w:rsid w:val="008666EA"/>
    <w:rsid w:val="0087154E"/>
    <w:rsid w:val="00872346"/>
    <w:rsid w:val="00876F05"/>
    <w:rsid w:val="00884A90"/>
    <w:rsid w:val="00885E31"/>
    <w:rsid w:val="00887540"/>
    <w:rsid w:val="00890BE8"/>
    <w:rsid w:val="00890FB9"/>
    <w:rsid w:val="008974E6"/>
    <w:rsid w:val="00897B0C"/>
    <w:rsid w:val="00897B59"/>
    <w:rsid w:val="008A07B6"/>
    <w:rsid w:val="008A1BF7"/>
    <w:rsid w:val="008A3E00"/>
    <w:rsid w:val="008A46B6"/>
    <w:rsid w:val="008A4A85"/>
    <w:rsid w:val="008A4B57"/>
    <w:rsid w:val="008A78AA"/>
    <w:rsid w:val="008B337C"/>
    <w:rsid w:val="008B580E"/>
    <w:rsid w:val="008B58A3"/>
    <w:rsid w:val="008B6B73"/>
    <w:rsid w:val="008B6CDE"/>
    <w:rsid w:val="008B7933"/>
    <w:rsid w:val="008C002D"/>
    <w:rsid w:val="008C26D3"/>
    <w:rsid w:val="008C320A"/>
    <w:rsid w:val="008C3EDB"/>
    <w:rsid w:val="008C571F"/>
    <w:rsid w:val="008C6575"/>
    <w:rsid w:val="008C6A57"/>
    <w:rsid w:val="008D0442"/>
    <w:rsid w:val="008D1EA6"/>
    <w:rsid w:val="008D7E97"/>
    <w:rsid w:val="008E2AEF"/>
    <w:rsid w:val="008E581F"/>
    <w:rsid w:val="008E644B"/>
    <w:rsid w:val="008E6C77"/>
    <w:rsid w:val="008F0BE9"/>
    <w:rsid w:val="008F7197"/>
    <w:rsid w:val="008F7496"/>
    <w:rsid w:val="00902C8B"/>
    <w:rsid w:val="0090493A"/>
    <w:rsid w:val="00904B9D"/>
    <w:rsid w:val="009062BA"/>
    <w:rsid w:val="00907EFB"/>
    <w:rsid w:val="009100CA"/>
    <w:rsid w:val="00910369"/>
    <w:rsid w:val="00911001"/>
    <w:rsid w:val="00914EFD"/>
    <w:rsid w:val="00924E76"/>
    <w:rsid w:val="00926520"/>
    <w:rsid w:val="0093058E"/>
    <w:rsid w:val="009338D4"/>
    <w:rsid w:val="00934AFD"/>
    <w:rsid w:val="00943B58"/>
    <w:rsid w:val="00943FE8"/>
    <w:rsid w:val="00945467"/>
    <w:rsid w:val="00947928"/>
    <w:rsid w:val="00951574"/>
    <w:rsid w:val="009536C9"/>
    <w:rsid w:val="00955360"/>
    <w:rsid w:val="009571A3"/>
    <w:rsid w:val="00960C7E"/>
    <w:rsid w:val="00961BD8"/>
    <w:rsid w:val="009628A6"/>
    <w:rsid w:val="009628BE"/>
    <w:rsid w:val="0096423C"/>
    <w:rsid w:val="00967857"/>
    <w:rsid w:val="009705D3"/>
    <w:rsid w:val="00973A0B"/>
    <w:rsid w:val="00975291"/>
    <w:rsid w:val="009758AA"/>
    <w:rsid w:val="009768AC"/>
    <w:rsid w:val="00980866"/>
    <w:rsid w:val="009816BF"/>
    <w:rsid w:val="00983837"/>
    <w:rsid w:val="009846DD"/>
    <w:rsid w:val="00984C26"/>
    <w:rsid w:val="009868D2"/>
    <w:rsid w:val="00987F14"/>
    <w:rsid w:val="0099097A"/>
    <w:rsid w:val="009A014A"/>
    <w:rsid w:val="009A5BE7"/>
    <w:rsid w:val="009B1BED"/>
    <w:rsid w:val="009B3106"/>
    <w:rsid w:val="009B5B09"/>
    <w:rsid w:val="009C22AD"/>
    <w:rsid w:val="009C51DD"/>
    <w:rsid w:val="009C72F5"/>
    <w:rsid w:val="009C7432"/>
    <w:rsid w:val="009D05A2"/>
    <w:rsid w:val="009D35E0"/>
    <w:rsid w:val="009D54C1"/>
    <w:rsid w:val="009D6429"/>
    <w:rsid w:val="009E066B"/>
    <w:rsid w:val="009E1235"/>
    <w:rsid w:val="009E19CA"/>
    <w:rsid w:val="009E33D2"/>
    <w:rsid w:val="009E51D9"/>
    <w:rsid w:val="009E6F5B"/>
    <w:rsid w:val="009E75E8"/>
    <w:rsid w:val="009E7F7F"/>
    <w:rsid w:val="009F0787"/>
    <w:rsid w:val="009F0AB7"/>
    <w:rsid w:val="009F2745"/>
    <w:rsid w:val="009F39F4"/>
    <w:rsid w:val="009F5C07"/>
    <w:rsid w:val="009F763F"/>
    <w:rsid w:val="00A002E8"/>
    <w:rsid w:val="00A01049"/>
    <w:rsid w:val="00A0178A"/>
    <w:rsid w:val="00A021C4"/>
    <w:rsid w:val="00A02415"/>
    <w:rsid w:val="00A025D4"/>
    <w:rsid w:val="00A039FA"/>
    <w:rsid w:val="00A05344"/>
    <w:rsid w:val="00A07443"/>
    <w:rsid w:val="00A12293"/>
    <w:rsid w:val="00A15684"/>
    <w:rsid w:val="00A176A0"/>
    <w:rsid w:val="00A205A7"/>
    <w:rsid w:val="00A20FE6"/>
    <w:rsid w:val="00A248D8"/>
    <w:rsid w:val="00A26AA2"/>
    <w:rsid w:val="00A2742D"/>
    <w:rsid w:val="00A33EC2"/>
    <w:rsid w:val="00A41979"/>
    <w:rsid w:val="00A44895"/>
    <w:rsid w:val="00A46DBF"/>
    <w:rsid w:val="00A472F6"/>
    <w:rsid w:val="00A52335"/>
    <w:rsid w:val="00A5378B"/>
    <w:rsid w:val="00A53E52"/>
    <w:rsid w:val="00A55C6E"/>
    <w:rsid w:val="00A563E2"/>
    <w:rsid w:val="00A60493"/>
    <w:rsid w:val="00A62144"/>
    <w:rsid w:val="00A63C3F"/>
    <w:rsid w:val="00A6526A"/>
    <w:rsid w:val="00A76099"/>
    <w:rsid w:val="00A7641A"/>
    <w:rsid w:val="00A865D7"/>
    <w:rsid w:val="00A90288"/>
    <w:rsid w:val="00A91296"/>
    <w:rsid w:val="00A9304C"/>
    <w:rsid w:val="00A93FBE"/>
    <w:rsid w:val="00A9539D"/>
    <w:rsid w:val="00A95D1A"/>
    <w:rsid w:val="00AA1861"/>
    <w:rsid w:val="00AA5068"/>
    <w:rsid w:val="00AB35E1"/>
    <w:rsid w:val="00AB410F"/>
    <w:rsid w:val="00AB52C5"/>
    <w:rsid w:val="00AC63EC"/>
    <w:rsid w:val="00AD0FCA"/>
    <w:rsid w:val="00AD3B99"/>
    <w:rsid w:val="00AD3DE8"/>
    <w:rsid w:val="00AE4A9C"/>
    <w:rsid w:val="00AE59A6"/>
    <w:rsid w:val="00AE62DA"/>
    <w:rsid w:val="00AE6AEF"/>
    <w:rsid w:val="00AE6BF3"/>
    <w:rsid w:val="00AE7CD9"/>
    <w:rsid w:val="00AE7FC5"/>
    <w:rsid w:val="00AF0734"/>
    <w:rsid w:val="00AF20CE"/>
    <w:rsid w:val="00AF65C4"/>
    <w:rsid w:val="00B03BC8"/>
    <w:rsid w:val="00B03D3E"/>
    <w:rsid w:val="00B04D7D"/>
    <w:rsid w:val="00B12ADE"/>
    <w:rsid w:val="00B239F5"/>
    <w:rsid w:val="00B248FB"/>
    <w:rsid w:val="00B26200"/>
    <w:rsid w:val="00B26A03"/>
    <w:rsid w:val="00B27E27"/>
    <w:rsid w:val="00B308EB"/>
    <w:rsid w:val="00B32707"/>
    <w:rsid w:val="00B36E3F"/>
    <w:rsid w:val="00B43C64"/>
    <w:rsid w:val="00B441BC"/>
    <w:rsid w:val="00B44729"/>
    <w:rsid w:val="00B47537"/>
    <w:rsid w:val="00B5507F"/>
    <w:rsid w:val="00B557AD"/>
    <w:rsid w:val="00B56FED"/>
    <w:rsid w:val="00B60904"/>
    <w:rsid w:val="00B60907"/>
    <w:rsid w:val="00B62032"/>
    <w:rsid w:val="00B62A5E"/>
    <w:rsid w:val="00B707C5"/>
    <w:rsid w:val="00B733A3"/>
    <w:rsid w:val="00B754E7"/>
    <w:rsid w:val="00B76F00"/>
    <w:rsid w:val="00B80125"/>
    <w:rsid w:val="00B823D9"/>
    <w:rsid w:val="00B823FB"/>
    <w:rsid w:val="00B8506E"/>
    <w:rsid w:val="00B90AFF"/>
    <w:rsid w:val="00B9381E"/>
    <w:rsid w:val="00B94223"/>
    <w:rsid w:val="00B969B1"/>
    <w:rsid w:val="00BA33BC"/>
    <w:rsid w:val="00BA4DE6"/>
    <w:rsid w:val="00BA68FB"/>
    <w:rsid w:val="00BB16F2"/>
    <w:rsid w:val="00BB1FB3"/>
    <w:rsid w:val="00BB3BA7"/>
    <w:rsid w:val="00BB58C9"/>
    <w:rsid w:val="00BB7806"/>
    <w:rsid w:val="00BC1A0C"/>
    <w:rsid w:val="00BC5B09"/>
    <w:rsid w:val="00BC71BA"/>
    <w:rsid w:val="00BD07A8"/>
    <w:rsid w:val="00BD12EC"/>
    <w:rsid w:val="00BD27B8"/>
    <w:rsid w:val="00BD2889"/>
    <w:rsid w:val="00BD7D6A"/>
    <w:rsid w:val="00BE2FE0"/>
    <w:rsid w:val="00BF04A5"/>
    <w:rsid w:val="00BF7FBF"/>
    <w:rsid w:val="00C02034"/>
    <w:rsid w:val="00C032EE"/>
    <w:rsid w:val="00C06A8C"/>
    <w:rsid w:val="00C06B2F"/>
    <w:rsid w:val="00C06C34"/>
    <w:rsid w:val="00C10B4A"/>
    <w:rsid w:val="00C12F3C"/>
    <w:rsid w:val="00C154E3"/>
    <w:rsid w:val="00C23FF1"/>
    <w:rsid w:val="00C244F4"/>
    <w:rsid w:val="00C25208"/>
    <w:rsid w:val="00C32E25"/>
    <w:rsid w:val="00C34661"/>
    <w:rsid w:val="00C42809"/>
    <w:rsid w:val="00C42B98"/>
    <w:rsid w:val="00C446FF"/>
    <w:rsid w:val="00C47BE9"/>
    <w:rsid w:val="00C53BAD"/>
    <w:rsid w:val="00C545FF"/>
    <w:rsid w:val="00C60551"/>
    <w:rsid w:val="00C6092C"/>
    <w:rsid w:val="00C60A65"/>
    <w:rsid w:val="00C615E3"/>
    <w:rsid w:val="00C62886"/>
    <w:rsid w:val="00C63BB4"/>
    <w:rsid w:val="00C64C60"/>
    <w:rsid w:val="00C66151"/>
    <w:rsid w:val="00C676B0"/>
    <w:rsid w:val="00C67986"/>
    <w:rsid w:val="00C700EB"/>
    <w:rsid w:val="00C70D40"/>
    <w:rsid w:val="00C70EF5"/>
    <w:rsid w:val="00C72E1C"/>
    <w:rsid w:val="00C72FD0"/>
    <w:rsid w:val="00C76592"/>
    <w:rsid w:val="00C7770B"/>
    <w:rsid w:val="00C810CA"/>
    <w:rsid w:val="00C8368E"/>
    <w:rsid w:val="00C851AB"/>
    <w:rsid w:val="00C916B6"/>
    <w:rsid w:val="00C943B4"/>
    <w:rsid w:val="00C94B14"/>
    <w:rsid w:val="00CA07DF"/>
    <w:rsid w:val="00CA37EB"/>
    <w:rsid w:val="00CA40A5"/>
    <w:rsid w:val="00CA4681"/>
    <w:rsid w:val="00CA67B7"/>
    <w:rsid w:val="00CA76A7"/>
    <w:rsid w:val="00CB7486"/>
    <w:rsid w:val="00CC05D4"/>
    <w:rsid w:val="00CC0BB3"/>
    <w:rsid w:val="00CC1ED7"/>
    <w:rsid w:val="00CC3F1D"/>
    <w:rsid w:val="00CC7DF5"/>
    <w:rsid w:val="00CD388B"/>
    <w:rsid w:val="00CF0709"/>
    <w:rsid w:val="00CF0C5A"/>
    <w:rsid w:val="00CF134E"/>
    <w:rsid w:val="00CF3297"/>
    <w:rsid w:val="00CF551D"/>
    <w:rsid w:val="00CF6FC3"/>
    <w:rsid w:val="00D01549"/>
    <w:rsid w:val="00D0446A"/>
    <w:rsid w:val="00D06358"/>
    <w:rsid w:val="00D075FA"/>
    <w:rsid w:val="00D07D0F"/>
    <w:rsid w:val="00D1369B"/>
    <w:rsid w:val="00D1373E"/>
    <w:rsid w:val="00D16E3A"/>
    <w:rsid w:val="00D1703A"/>
    <w:rsid w:val="00D179FF"/>
    <w:rsid w:val="00D22B38"/>
    <w:rsid w:val="00D24856"/>
    <w:rsid w:val="00D25F15"/>
    <w:rsid w:val="00D260AD"/>
    <w:rsid w:val="00D3034A"/>
    <w:rsid w:val="00D321DA"/>
    <w:rsid w:val="00D32445"/>
    <w:rsid w:val="00D326DC"/>
    <w:rsid w:val="00D3274A"/>
    <w:rsid w:val="00D379CB"/>
    <w:rsid w:val="00D40291"/>
    <w:rsid w:val="00D43242"/>
    <w:rsid w:val="00D437B4"/>
    <w:rsid w:val="00D527A8"/>
    <w:rsid w:val="00D560DD"/>
    <w:rsid w:val="00D5629A"/>
    <w:rsid w:val="00D572ED"/>
    <w:rsid w:val="00D60CE2"/>
    <w:rsid w:val="00D63EEC"/>
    <w:rsid w:val="00D671D6"/>
    <w:rsid w:val="00D72042"/>
    <w:rsid w:val="00D77E7A"/>
    <w:rsid w:val="00D80D52"/>
    <w:rsid w:val="00D86613"/>
    <w:rsid w:val="00D8696F"/>
    <w:rsid w:val="00D90D96"/>
    <w:rsid w:val="00D961E7"/>
    <w:rsid w:val="00DA252D"/>
    <w:rsid w:val="00DA2618"/>
    <w:rsid w:val="00DA5665"/>
    <w:rsid w:val="00DA6AB9"/>
    <w:rsid w:val="00DA701C"/>
    <w:rsid w:val="00DA702D"/>
    <w:rsid w:val="00DA78A1"/>
    <w:rsid w:val="00DB222B"/>
    <w:rsid w:val="00DB25C9"/>
    <w:rsid w:val="00DB3F70"/>
    <w:rsid w:val="00DB4858"/>
    <w:rsid w:val="00DB4A4C"/>
    <w:rsid w:val="00DB5E93"/>
    <w:rsid w:val="00DB6469"/>
    <w:rsid w:val="00DB73E0"/>
    <w:rsid w:val="00DC1054"/>
    <w:rsid w:val="00DC1B0B"/>
    <w:rsid w:val="00DC1BE5"/>
    <w:rsid w:val="00DC22A1"/>
    <w:rsid w:val="00DC7019"/>
    <w:rsid w:val="00DC7D98"/>
    <w:rsid w:val="00DD0B8A"/>
    <w:rsid w:val="00DD1181"/>
    <w:rsid w:val="00DD5271"/>
    <w:rsid w:val="00DD6541"/>
    <w:rsid w:val="00DD6CBC"/>
    <w:rsid w:val="00DD7A16"/>
    <w:rsid w:val="00DE12F3"/>
    <w:rsid w:val="00DE53BD"/>
    <w:rsid w:val="00DE61A2"/>
    <w:rsid w:val="00DF403D"/>
    <w:rsid w:val="00DF4B1E"/>
    <w:rsid w:val="00DF4E8A"/>
    <w:rsid w:val="00DF577C"/>
    <w:rsid w:val="00E007F9"/>
    <w:rsid w:val="00E04123"/>
    <w:rsid w:val="00E07E2B"/>
    <w:rsid w:val="00E141FA"/>
    <w:rsid w:val="00E16958"/>
    <w:rsid w:val="00E17EDC"/>
    <w:rsid w:val="00E24894"/>
    <w:rsid w:val="00E2504E"/>
    <w:rsid w:val="00E25C5B"/>
    <w:rsid w:val="00E26BC9"/>
    <w:rsid w:val="00E30BB4"/>
    <w:rsid w:val="00E316AA"/>
    <w:rsid w:val="00E32E0E"/>
    <w:rsid w:val="00E33C4C"/>
    <w:rsid w:val="00E34AE5"/>
    <w:rsid w:val="00E3750C"/>
    <w:rsid w:val="00E3776D"/>
    <w:rsid w:val="00E42DB2"/>
    <w:rsid w:val="00E4352F"/>
    <w:rsid w:val="00E50D72"/>
    <w:rsid w:val="00E50F4F"/>
    <w:rsid w:val="00E520B4"/>
    <w:rsid w:val="00E56308"/>
    <w:rsid w:val="00E56F07"/>
    <w:rsid w:val="00E61349"/>
    <w:rsid w:val="00E619FD"/>
    <w:rsid w:val="00E62E53"/>
    <w:rsid w:val="00E632AF"/>
    <w:rsid w:val="00E67AE5"/>
    <w:rsid w:val="00E702CB"/>
    <w:rsid w:val="00E73A7A"/>
    <w:rsid w:val="00E74F5E"/>
    <w:rsid w:val="00E75442"/>
    <w:rsid w:val="00E76155"/>
    <w:rsid w:val="00E818F4"/>
    <w:rsid w:val="00E81BCC"/>
    <w:rsid w:val="00E839C2"/>
    <w:rsid w:val="00E86FD7"/>
    <w:rsid w:val="00E87EB2"/>
    <w:rsid w:val="00E90575"/>
    <w:rsid w:val="00E92BCA"/>
    <w:rsid w:val="00E9368E"/>
    <w:rsid w:val="00E944D9"/>
    <w:rsid w:val="00E970DE"/>
    <w:rsid w:val="00EA369A"/>
    <w:rsid w:val="00EA3EBB"/>
    <w:rsid w:val="00EA57D5"/>
    <w:rsid w:val="00EA66F7"/>
    <w:rsid w:val="00EA69B3"/>
    <w:rsid w:val="00EB1E4A"/>
    <w:rsid w:val="00EB453B"/>
    <w:rsid w:val="00EB73ED"/>
    <w:rsid w:val="00EC2FE0"/>
    <w:rsid w:val="00EC3710"/>
    <w:rsid w:val="00EC3C34"/>
    <w:rsid w:val="00EC4404"/>
    <w:rsid w:val="00EC454B"/>
    <w:rsid w:val="00EC7464"/>
    <w:rsid w:val="00ED0F2A"/>
    <w:rsid w:val="00ED2265"/>
    <w:rsid w:val="00ED424F"/>
    <w:rsid w:val="00ED7298"/>
    <w:rsid w:val="00ED79DE"/>
    <w:rsid w:val="00EE092C"/>
    <w:rsid w:val="00EE2C20"/>
    <w:rsid w:val="00EE52F8"/>
    <w:rsid w:val="00EF337E"/>
    <w:rsid w:val="00EF37A9"/>
    <w:rsid w:val="00F00080"/>
    <w:rsid w:val="00F039C4"/>
    <w:rsid w:val="00F03DE3"/>
    <w:rsid w:val="00F076FC"/>
    <w:rsid w:val="00F07D15"/>
    <w:rsid w:val="00F102CC"/>
    <w:rsid w:val="00F119B6"/>
    <w:rsid w:val="00F142FD"/>
    <w:rsid w:val="00F160F3"/>
    <w:rsid w:val="00F175A8"/>
    <w:rsid w:val="00F25A9C"/>
    <w:rsid w:val="00F25CD4"/>
    <w:rsid w:val="00F25DCD"/>
    <w:rsid w:val="00F27BB3"/>
    <w:rsid w:val="00F30E3F"/>
    <w:rsid w:val="00F329B5"/>
    <w:rsid w:val="00F32C8B"/>
    <w:rsid w:val="00F33C14"/>
    <w:rsid w:val="00F35273"/>
    <w:rsid w:val="00F407A3"/>
    <w:rsid w:val="00F439CE"/>
    <w:rsid w:val="00F43D3B"/>
    <w:rsid w:val="00F441ED"/>
    <w:rsid w:val="00F4585D"/>
    <w:rsid w:val="00F45A2D"/>
    <w:rsid w:val="00F5003D"/>
    <w:rsid w:val="00F56790"/>
    <w:rsid w:val="00F56EBB"/>
    <w:rsid w:val="00F705C4"/>
    <w:rsid w:val="00F7061B"/>
    <w:rsid w:val="00F7395F"/>
    <w:rsid w:val="00F7453E"/>
    <w:rsid w:val="00F7594D"/>
    <w:rsid w:val="00F761AB"/>
    <w:rsid w:val="00F76F37"/>
    <w:rsid w:val="00F77F82"/>
    <w:rsid w:val="00F8128B"/>
    <w:rsid w:val="00F819CA"/>
    <w:rsid w:val="00F85408"/>
    <w:rsid w:val="00F85721"/>
    <w:rsid w:val="00F87778"/>
    <w:rsid w:val="00F9342B"/>
    <w:rsid w:val="00F96357"/>
    <w:rsid w:val="00F973A2"/>
    <w:rsid w:val="00F97D07"/>
    <w:rsid w:val="00FA05D1"/>
    <w:rsid w:val="00FA19E7"/>
    <w:rsid w:val="00FA2F9B"/>
    <w:rsid w:val="00FA504E"/>
    <w:rsid w:val="00FA5B29"/>
    <w:rsid w:val="00FA5EDD"/>
    <w:rsid w:val="00FA614A"/>
    <w:rsid w:val="00FA7EF3"/>
    <w:rsid w:val="00FB20A2"/>
    <w:rsid w:val="00FB28A4"/>
    <w:rsid w:val="00FB4B2F"/>
    <w:rsid w:val="00FB69D4"/>
    <w:rsid w:val="00FC1C6B"/>
    <w:rsid w:val="00FC38FB"/>
    <w:rsid w:val="00FC4630"/>
    <w:rsid w:val="00FC6DE6"/>
    <w:rsid w:val="00FD2A0B"/>
    <w:rsid w:val="00FD4F06"/>
    <w:rsid w:val="00FD5099"/>
    <w:rsid w:val="00FD525F"/>
    <w:rsid w:val="00FE3E42"/>
    <w:rsid w:val="00FE59B1"/>
    <w:rsid w:val="00FF4540"/>
    <w:rsid w:val="00FF47B5"/>
    <w:rsid w:val="00FF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link w:val="30"/>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304C"/>
    <w:rPr>
      <w:sz w:val="28"/>
    </w:rPr>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character" w:customStyle="1" w:styleId="a5">
    <w:name w:val="Верхний колонтитул Знак"/>
    <w:basedOn w:val="a0"/>
    <w:link w:val="a4"/>
    <w:uiPriority w:val="99"/>
    <w:rsid w:val="00435981"/>
  </w:style>
  <w:style w:type="paragraph" w:styleId="a6">
    <w:name w:val="Title"/>
    <w:basedOn w:val="a"/>
    <w:qFormat/>
    <w:rsid w:val="00037422"/>
    <w:pPr>
      <w:jc w:val="center"/>
    </w:pPr>
    <w:rPr>
      <w:b/>
      <w:sz w:val="28"/>
    </w:rPr>
  </w:style>
  <w:style w:type="paragraph" w:styleId="31">
    <w:name w:val="Body Text Indent 3"/>
    <w:basedOn w:val="a"/>
    <w:rsid w:val="00037422"/>
    <w:pPr>
      <w:ind w:firstLine="360"/>
      <w:jc w:val="both"/>
    </w:pPr>
    <w:rPr>
      <w:sz w:val="28"/>
    </w:rPr>
  </w:style>
  <w:style w:type="paragraph" w:styleId="a7">
    <w:name w:val="Body Text"/>
    <w:basedOn w:val="a"/>
    <w:rsid w:val="00037422"/>
    <w:pPr>
      <w:ind w:right="3542"/>
      <w:jc w:val="both"/>
    </w:pPr>
    <w:rPr>
      <w:b/>
      <w:sz w:val="28"/>
    </w:rPr>
  </w:style>
  <w:style w:type="paragraph" w:styleId="a8">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9">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rsid w:val="001C46D9"/>
    <w:pPr>
      <w:autoSpaceDE w:val="0"/>
      <w:autoSpaceDN w:val="0"/>
      <w:adjustRightInd w:val="0"/>
      <w:ind w:firstLine="720"/>
    </w:pPr>
    <w:rPr>
      <w:rFonts w:ascii="Arial" w:hAnsi="Arial" w:cs="Arial"/>
    </w:rPr>
  </w:style>
  <w:style w:type="paragraph" w:styleId="32">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a">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b">
    <w:name w:val="Hyperlink"/>
    <w:uiPriority w:val="99"/>
    <w:unhideWhenUsed/>
    <w:rsid w:val="007F3C89"/>
    <w:rPr>
      <w:color w:val="0000FF"/>
      <w:u w:val="single"/>
    </w:rPr>
  </w:style>
  <w:style w:type="paragraph" w:styleId="ac">
    <w:name w:val="List Paragraph"/>
    <w:basedOn w:val="a"/>
    <w:link w:val="ad"/>
    <w:uiPriority w:val="34"/>
    <w:qFormat/>
    <w:rsid w:val="00B754E7"/>
    <w:pPr>
      <w:ind w:left="720"/>
      <w:contextualSpacing/>
    </w:pPr>
  </w:style>
  <w:style w:type="character" w:customStyle="1" w:styleId="ad">
    <w:name w:val="Абзац списка Знак"/>
    <w:link w:val="ac"/>
    <w:uiPriority w:val="34"/>
    <w:locked/>
    <w:rsid w:val="00FB4B2F"/>
  </w:style>
  <w:style w:type="paragraph" w:customStyle="1" w:styleId="ConsPlusCell">
    <w:name w:val="ConsPlusCell"/>
    <w:uiPriority w:val="99"/>
    <w:rsid w:val="00D86613"/>
    <w:pPr>
      <w:autoSpaceDE w:val="0"/>
      <w:autoSpaceDN w:val="0"/>
      <w:adjustRightInd w:val="0"/>
    </w:pPr>
    <w:rPr>
      <w:rFonts w:eastAsiaTheme="minorHAnsi"/>
      <w:sz w:val="26"/>
      <w:szCs w:val="26"/>
      <w:lang w:eastAsia="en-US"/>
    </w:rPr>
  </w:style>
  <w:style w:type="paragraph" w:customStyle="1" w:styleId="xl22">
    <w:name w:val="xl22"/>
    <w:basedOn w:val="a"/>
    <w:rsid w:val="00B823D9"/>
    <w:pPr>
      <w:spacing w:before="100" w:beforeAutospacing="1" w:after="100" w:afterAutospacing="1"/>
    </w:pPr>
    <w:rPr>
      <w:rFonts w:eastAsia="Arial Unicode MS"/>
      <w:sz w:val="24"/>
      <w:szCs w:val="24"/>
    </w:rPr>
  </w:style>
  <w:style w:type="table" w:styleId="ae">
    <w:name w:val="Table Grid"/>
    <w:basedOn w:val="a1"/>
    <w:rsid w:val="00294D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a0"/>
    <w:rsid w:val="00B62032"/>
    <w:rPr>
      <w:rFonts w:cs="Times New Roman"/>
    </w:rPr>
  </w:style>
  <w:style w:type="character" w:customStyle="1" w:styleId="af">
    <w:name w:val="Основной текст_"/>
    <w:basedOn w:val="a0"/>
    <w:link w:val="33"/>
    <w:rsid w:val="00B62032"/>
    <w:rPr>
      <w:sz w:val="25"/>
      <w:szCs w:val="25"/>
      <w:shd w:val="clear" w:color="auto" w:fill="FFFFFF"/>
    </w:rPr>
  </w:style>
  <w:style w:type="paragraph" w:customStyle="1" w:styleId="33">
    <w:name w:val="Основной текст3"/>
    <w:basedOn w:val="a"/>
    <w:link w:val="af"/>
    <w:rsid w:val="00B62032"/>
    <w:pPr>
      <w:widowControl w:val="0"/>
      <w:shd w:val="clear" w:color="auto" w:fill="FFFFFF"/>
      <w:spacing w:line="252" w:lineRule="exact"/>
      <w:jc w:val="right"/>
    </w:pPr>
    <w:rPr>
      <w:sz w:val="25"/>
      <w:szCs w:val="25"/>
    </w:rPr>
  </w:style>
  <w:style w:type="character" w:customStyle="1" w:styleId="23">
    <w:name w:val="Основной текст2"/>
    <w:basedOn w:val="af"/>
    <w:rsid w:val="00B6203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3pt">
    <w:name w:val="Основной текст + 13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Курсив"/>
    <w:basedOn w:val="af"/>
    <w:rsid w:val="00B6203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Курсив"/>
    <w:basedOn w:val="af"/>
    <w:rsid w:val="00B620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12pt0">
    <w:name w:val="Основной текст + 12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0">
    <w:name w:val="Основной текст4"/>
    <w:basedOn w:val="a"/>
    <w:rsid w:val="00B62032"/>
    <w:pPr>
      <w:widowControl w:val="0"/>
      <w:shd w:val="clear" w:color="auto" w:fill="FFFFFF"/>
      <w:spacing w:line="252" w:lineRule="exact"/>
      <w:jc w:val="right"/>
    </w:pPr>
    <w:rPr>
      <w:color w:val="000000"/>
      <w:sz w:val="25"/>
      <w:szCs w:val="25"/>
    </w:rPr>
  </w:style>
  <w:style w:type="paragraph" w:styleId="af0">
    <w:name w:val="Normal (Web)"/>
    <w:basedOn w:val="a"/>
    <w:rsid w:val="00332401"/>
    <w:pPr>
      <w:spacing w:before="100" w:after="100"/>
    </w:pPr>
    <w:rPr>
      <w:sz w:val="24"/>
    </w:rPr>
  </w:style>
  <w:style w:type="character" w:customStyle="1" w:styleId="10">
    <w:name w:val="Основной текст1"/>
    <w:basedOn w:val="af"/>
    <w:rsid w:val="009E066B"/>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ConsNormal">
    <w:name w:val="ConsNormal"/>
    <w:rsid w:val="0015769B"/>
    <w:pPr>
      <w:autoSpaceDE w:val="0"/>
      <w:autoSpaceDN w:val="0"/>
      <w:adjustRightInd w:val="0"/>
      <w:ind w:right="19772" w:firstLine="720"/>
    </w:pPr>
    <w:rPr>
      <w:rFonts w:ascii="Arial" w:hAnsi="Arial" w:cs="Arial"/>
    </w:rPr>
  </w:style>
  <w:style w:type="paragraph" w:customStyle="1" w:styleId="af1">
    <w:name w:val="Содержимое таблицы"/>
    <w:basedOn w:val="a"/>
    <w:rsid w:val="001937D8"/>
    <w:pPr>
      <w:suppressLineNumbers/>
      <w:suppressAutoHyphens/>
    </w:pPr>
    <w:rPr>
      <w:lang w:eastAsia="ar-SA"/>
    </w:rPr>
  </w:style>
  <w:style w:type="character" w:styleId="af2">
    <w:name w:val="Strong"/>
    <w:basedOn w:val="a0"/>
    <w:qFormat/>
    <w:rsid w:val="00F25A9C"/>
    <w:rPr>
      <w:rFonts w:cs="Times New Roman"/>
      <w:b/>
      <w:bCs/>
    </w:rPr>
  </w:style>
  <w:style w:type="paragraph" w:customStyle="1" w:styleId="ConsPlusNonformat">
    <w:name w:val="ConsPlusNonformat"/>
    <w:rsid w:val="00F25A9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4491"/>
    <w:pPr>
      <w:spacing w:before="100" w:beforeAutospacing="1" w:after="100" w:afterAutospacing="1"/>
    </w:pPr>
    <w:rPr>
      <w:rFonts w:ascii="Tahoma" w:hAnsi="Tahoma"/>
      <w:lang w:val="en-US" w:eastAsia="en-US"/>
    </w:rPr>
  </w:style>
  <w:style w:type="paragraph" w:styleId="af3">
    <w:name w:val="footer"/>
    <w:basedOn w:val="a"/>
    <w:link w:val="af4"/>
    <w:rsid w:val="00435981"/>
    <w:pPr>
      <w:tabs>
        <w:tab w:val="center" w:pos="4677"/>
        <w:tab w:val="right" w:pos="9355"/>
      </w:tabs>
    </w:pPr>
  </w:style>
  <w:style w:type="character" w:customStyle="1" w:styleId="af4">
    <w:name w:val="Нижний колонтитул Знак"/>
    <w:basedOn w:val="a0"/>
    <w:link w:val="af3"/>
    <w:rsid w:val="00435981"/>
  </w:style>
  <w:style w:type="character" w:customStyle="1" w:styleId="30">
    <w:name w:val="Заголовок 3 Знак"/>
    <w:basedOn w:val="a0"/>
    <w:link w:val="3"/>
    <w:rsid w:val="00052990"/>
    <w:rPr>
      <w:b/>
      <w:sz w:val="28"/>
    </w:rPr>
  </w:style>
  <w:style w:type="paragraph" w:customStyle="1" w:styleId="consplusnormal0">
    <w:name w:val="consplusnormal"/>
    <w:basedOn w:val="a"/>
    <w:rsid w:val="00B44729"/>
    <w:pPr>
      <w:spacing w:before="100" w:beforeAutospacing="1" w:after="100" w:afterAutospacing="1"/>
    </w:pPr>
    <w:rPr>
      <w:sz w:val="24"/>
      <w:szCs w:val="24"/>
    </w:rPr>
  </w:style>
  <w:style w:type="character" w:styleId="af5">
    <w:name w:val="FollowedHyperlink"/>
    <w:basedOn w:val="a0"/>
    <w:uiPriority w:val="99"/>
    <w:unhideWhenUsed/>
    <w:rsid w:val="0057295B"/>
    <w:rPr>
      <w:color w:val="800080"/>
      <w:u w:val="single"/>
    </w:rPr>
  </w:style>
  <w:style w:type="paragraph" w:customStyle="1" w:styleId="font5">
    <w:name w:val="font5"/>
    <w:basedOn w:val="a"/>
    <w:rsid w:val="0057295B"/>
    <w:pPr>
      <w:spacing w:before="100" w:beforeAutospacing="1" w:after="100" w:afterAutospacing="1"/>
    </w:pPr>
    <w:rPr>
      <w:color w:val="0000CC"/>
      <w:sz w:val="22"/>
      <w:szCs w:val="22"/>
    </w:rPr>
  </w:style>
  <w:style w:type="paragraph" w:customStyle="1" w:styleId="font6">
    <w:name w:val="font6"/>
    <w:basedOn w:val="a"/>
    <w:rsid w:val="0057295B"/>
    <w:pPr>
      <w:spacing w:before="100" w:beforeAutospacing="1" w:after="100" w:afterAutospacing="1"/>
    </w:pPr>
    <w:rPr>
      <w:color w:val="000000"/>
      <w:sz w:val="22"/>
      <w:szCs w:val="22"/>
    </w:rPr>
  </w:style>
  <w:style w:type="paragraph" w:customStyle="1" w:styleId="font7">
    <w:name w:val="font7"/>
    <w:basedOn w:val="a"/>
    <w:rsid w:val="0057295B"/>
    <w:pPr>
      <w:spacing w:before="100" w:beforeAutospacing="1" w:after="100" w:afterAutospacing="1"/>
    </w:pPr>
    <w:rPr>
      <w:b/>
      <w:bCs/>
      <w:color w:val="0000CC"/>
      <w:sz w:val="22"/>
      <w:szCs w:val="22"/>
    </w:rPr>
  </w:style>
  <w:style w:type="paragraph" w:customStyle="1" w:styleId="xl151">
    <w:name w:val="xl151"/>
    <w:basedOn w:val="a"/>
    <w:rsid w:val="0057295B"/>
    <w:pPr>
      <w:spacing w:before="100" w:beforeAutospacing="1" w:after="100" w:afterAutospacing="1"/>
      <w:textAlignment w:val="center"/>
    </w:pPr>
    <w:rPr>
      <w:color w:val="000000"/>
      <w:sz w:val="24"/>
      <w:szCs w:val="24"/>
    </w:rPr>
  </w:style>
  <w:style w:type="paragraph" w:customStyle="1" w:styleId="xl152">
    <w:name w:val="xl152"/>
    <w:basedOn w:val="a"/>
    <w:rsid w:val="0057295B"/>
    <w:pPr>
      <w:spacing w:before="100" w:beforeAutospacing="1" w:after="100" w:afterAutospacing="1"/>
      <w:textAlignment w:val="center"/>
    </w:pPr>
    <w:rPr>
      <w:color w:val="000000"/>
      <w:sz w:val="22"/>
      <w:szCs w:val="22"/>
    </w:rPr>
  </w:style>
  <w:style w:type="paragraph" w:customStyle="1" w:styleId="xl153">
    <w:name w:val="xl153"/>
    <w:basedOn w:val="a"/>
    <w:rsid w:val="0057295B"/>
    <w:pPr>
      <w:spacing w:before="100" w:beforeAutospacing="1" w:after="100" w:afterAutospacing="1"/>
      <w:textAlignment w:val="center"/>
    </w:pPr>
    <w:rPr>
      <w:b/>
      <w:bCs/>
      <w:color w:val="000000"/>
      <w:sz w:val="22"/>
      <w:szCs w:val="22"/>
    </w:rPr>
  </w:style>
  <w:style w:type="paragraph" w:customStyle="1" w:styleId="xl154">
    <w:name w:val="xl154"/>
    <w:basedOn w:val="a"/>
    <w:rsid w:val="0057295B"/>
    <w:pPr>
      <w:spacing w:before="100" w:beforeAutospacing="1" w:after="100" w:afterAutospacing="1"/>
      <w:textAlignment w:val="center"/>
    </w:pPr>
    <w:rPr>
      <w:color w:val="000000"/>
      <w:sz w:val="24"/>
      <w:szCs w:val="24"/>
    </w:rPr>
  </w:style>
  <w:style w:type="paragraph" w:customStyle="1" w:styleId="xl155">
    <w:name w:val="xl155"/>
    <w:basedOn w:val="a"/>
    <w:rsid w:val="0057295B"/>
    <w:pPr>
      <w:spacing w:before="100" w:beforeAutospacing="1" w:after="100" w:afterAutospacing="1"/>
      <w:textAlignment w:val="center"/>
    </w:pPr>
    <w:rPr>
      <w:i/>
      <w:iCs/>
      <w:color w:val="000000"/>
      <w:sz w:val="24"/>
      <w:szCs w:val="24"/>
    </w:rPr>
  </w:style>
  <w:style w:type="paragraph" w:customStyle="1" w:styleId="xl156">
    <w:name w:val="xl15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7">
    <w:name w:val="xl157"/>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8">
    <w:name w:val="xl158"/>
    <w:basedOn w:val="a"/>
    <w:rsid w:val="0057295B"/>
    <w:pPr>
      <w:spacing w:before="100" w:beforeAutospacing="1" w:after="100" w:afterAutospacing="1"/>
      <w:textAlignment w:val="center"/>
    </w:pPr>
    <w:rPr>
      <w:b/>
      <w:bCs/>
      <w:color w:val="000000"/>
      <w:sz w:val="24"/>
      <w:szCs w:val="24"/>
    </w:rPr>
  </w:style>
  <w:style w:type="paragraph" w:customStyle="1" w:styleId="xl159">
    <w:name w:val="xl1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60">
    <w:name w:val="xl1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61">
    <w:name w:val="xl16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162">
    <w:name w:val="xl1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sz w:val="24"/>
      <w:szCs w:val="24"/>
    </w:rPr>
  </w:style>
  <w:style w:type="paragraph" w:customStyle="1" w:styleId="xl164">
    <w:name w:val="xl1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5">
    <w:name w:val="xl1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66">
    <w:name w:val="xl1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7">
    <w:name w:val="xl1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8">
    <w:name w:val="xl1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9">
    <w:name w:val="xl16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0">
    <w:name w:val="xl170"/>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1">
    <w:name w:val="xl171"/>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2">
    <w:name w:val="xl172"/>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3">
    <w:name w:val="xl173"/>
    <w:basedOn w:val="a"/>
    <w:rsid w:val="0057295B"/>
    <w:pPr>
      <w:spacing w:before="100" w:beforeAutospacing="1" w:after="100" w:afterAutospacing="1"/>
      <w:textAlignment w:val="center"/>
    </w:pPr>
    <w:rPr>
      <w:color w:val="000000"/>
      <w:sz w:val="24"/>
      <w:szCs w:val="24"/>
    </w:rPr>
  </w:style>
  <w:style w:type="paragraph" w:customStyle="1" w:styleId="xl174">
    <w:name w:val="xl1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6">
    <w:name w:val="xl17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7">
    <w:name w:val="xl17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8">
    <w:name w:val="xl17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79">
    <w:name w:val="xl17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80">
    <w:name w:val="xl18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81">
    <w:name w:val="xl18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183">
    <w:name w:val="xl18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4">
    <w:name w:val="xl18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5">
    <w:name w:val="xl185"/>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186">
    <w:name w:val="xl18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87">
    <w:name w:val="xl1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88">
    <w:name w:val="xl18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89">
    <w:name w:val="xl18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90">
    <w:name w:val="xl190"/>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1">
    <w:name w:val="xl191"/>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18"/>
      <w:szCs w:val="18"/>
    </w:rPr>
  </w:style>
  <w:style w:type="paragraph" w:customStyle="1" w:styleId="xl192">
    <w:name w:val="xl192"/>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3">
    <w:name w:val="xl193"/>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4">
    <w:name w:val="xl1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5">
    <w:name w:val="xl195"/>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2"/>
      <w:szCs w:val="22"/>
    </w:rPr>
  </w:style>
  <w:style w:type="paragraph" w:customStyle="1" w:styleId="xl196">
    <w:name w:val="xl196"/>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7">
    <w:name w:val="xl197"/>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98">
    <w:name w:val="xl198"/>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9">
    <w:name w:val="xl19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0">
    <w:name w:val="xl200"/>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color w:val="000000"/>
      <w:sz w:val="24"/>
      <w:szCs w:val="24"/>
    </w:rPr>
  </w:style>
  <w:style w:type="paragraph" w:customStyle="1" w:styleId="xl201">
    <w:name w:val="xl20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2">
    <w:name w:val="xl202"/>
    <w:basedOn w:val="a"/>
    <w:rsid w:val="0057295B"/>
    <w:pPr>
      <w:spacing w:before="100" w:beforeAutospacing="1" w:after="100" w:afterAutospacing="1"/>
      <w:jc w:val="center"/>
      <w:textAlignment w:val="center"/>
    </w:pPr>
    <w:rPr>
      <w:color w:val="000000"/>
      <w:sz w:val="22"/>
      <w:szCs w:val="22"/>
    </w:rPr>
  </w:style>
  <w:style w:type="paragraph" w:customStyle="1" w:styleId="xl203">
    <w:name w:val="xl203"/>
    <w:basedOn w:val="a"/>
    <w:rsid w:val="0057295B"/>
    <w:pPr>
      <w:spacing w:before="100" w:beforeAutospacing="1" w:after="100" w:afterAutospacing="1"/>
      <w:jc w:val="center"/>
      <w:textAlignment w:val="center"/>
    </w:pPr>
    <w:rPr>
      <w:color w:val="000000"/>
      <w:sz w:val="18"/>
      <w:szCs w:val="18"/>
    </w:rPr>
  </w:style>
  <w:style w:type="paragraph" w:customStyle="1" w:styleId="xl204">
    <w:name w:val="xl204"/>
    <w:basedOn w:val="a"/>
    <w:rsid w:val="0057295B"/>
    <w:pPr>
      <w:spacing w:before="100" w:beforeAutospacing="1" w:after="100" w:afterAutospacing="1"/>
      <w:textAlignment w:val="center"/>
    </w:pPr>
    <w:rPr>
      <w:b/>
      <w:bCs/>
      <w:color w:val="000000"/>
      <w:sz w:val="22"/>
      <w:szCs w:val="22"/>
    </w:rPr>
  </w:style>
  <w:style w:type="paragraph" w:customStyle="1" w:styleId="xl205">
    <w:name w:val="xl2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6">
    <w:name w:val="xl2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7">
    <w:name w:val="xl2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8">
    <w:name w:val="xl20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4"/>
      <w:szCs w:val="24"/>
    </w:rPr>
  </w:style>
  <w:style w:type="paragraph" w:customStyle="1" w:styleId="xl209">
    <w:name w:val="xl20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10">
    <w:name w:val="xl21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1">
    <w:name w:val="xl211"/>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2">
    <w:name w:val="xl212"/>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3">
    <w:name w:val="xl21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8000"/>
      <w:sz w:val="24"/>
      <w:szCs w:val="24"/>
    </w:rPr>
  </w:style>
  <w:style w:type="paragraph" w:customStyle="1" w:styleId="xl214">
    <w:name w:val="xl21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15">
    <w:name w:val="xl21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6">
    <w:name w:val="xl216"/>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7">
    <w:name w:val="xl217"/>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8">
    <w:name w:val="xl21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19">
    <w:name w:val="xl21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0">
    <w:name w:val="xl220"/>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21">
    <w:name w:val="xl22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7030A0"/>
      <w:sz w:val="24"/>
      <w:szCs w:val="24"/>
    </w:rPr>
  </w:style>
  <w:style w:type="paragraph" w:customStyle="1" w:styleId="xl222">
    <w:name w:val="xl22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23">
    <w:name w:val="xl22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224">
    <w:name w:val="xl22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25">
    <w:name w:val="xl22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26">
    <w:name w:val="xl22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27">
    <w:name w:val="xl22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7030A0"/>
      <w:sz w:val="22"/>
      <w:szCs w:val="22"/>
    </w:rPr>
  </w:style>
  <w:style w:type="paragraph" w:customStyle="1" w:styleId="xl228">
    <w:name w:val="xl22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9">
    <w:name w:val="xl22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30">
    <w:name w:val="xl23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1">
    <w:name w:val="xl23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2">
    <w:name w:val="xl23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7030A0"/>
      <w:sz w:val="22"/>
      <w:szCs w:val="22"/>
    </w:rPr>
  </w:style>
  <w:style w:type="paragraph" w:customStyle="1" w:styleId="xl233">
    <w:name w:val="xl23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34">
    <w:name w:val="xl23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35">
    <w:name w:val="xl23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6">
    <w:name w:val="xl23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7">
    <w:name w:val="xl23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4"/>
      <w:szCs w:val="24"/>
    </w:rPr>
  </w:style>
  <w:style w:type="paragraph" w:customStyle="1" w:styleId="xl238">
    <w:name w:val="xl23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39">
    <w:name w:val="xl23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40">
    <w:name w:val="xl24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1">
    <w:name w:val="xl24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2">
    <w:name w:val="xl24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43">
    <w:name w:val="xl24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4">
    <w:name w:val="xl24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5">
    <w:name w:val="xl24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46">
    <w:name w:val="xl24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47">
    <w:name w:val="xl24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48">
    <w:name w:val="xl24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49">
    <w:name w:val="xl24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0">
    <w:name w:val="xl25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51">
    <w:name w:val="xl25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52">
    <w:name w:val="xl25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3">
    <w:name w:val="xl25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sz w:val="24"/>
      <w:szCs w:val="24"/>
    </w:rPr>
  </w:style>
  <w:style w:type="paragraph" w:customStyle="1" w:styleId="xl254">
    <w:name w:val="xl25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55">
    <w:name w:val="xl25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6">
    <w:name w:val="xl25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57">
    <w:name w:val="xl25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8">
    <w:name w:val="xl25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59">
    <w:name w:val="xl2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0">
    <w:name w:val="xl2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1">
    <w:name w:val="xl26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2">
    <w:name w:val="xl2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3">
    <w:name w:val="xl2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4">
    <w:name w:val="xl2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5">
    <w:name w:val="xl2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66">
    <w:name w:val="xl2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8000"/>
      <w:sz w:val="24"/>
      <w:szCs w:val="24"/>
    </w:rPr>
  </w:style>
  <w:style w:type="paragraph" w:customStyle="1" w:styleId="xl267">
    <w:name w:val="xl2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8">
    <w:name w:val="xl2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9">
    <w:name w:val="xl26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70">
    <w:name w:val="xl27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C00000"/>
      <w:sz w:val="22"/>
      <w:szCs w:val="22"/>
    </w:rPr>
  </w:style>
  <w:style w:type="paragraph" w:customStyle="1" w:styleId="xl271">
    <w:name w:val="xl27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2">
    <w:name w:val="xl27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3">
    <w:name w:val="xl27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74">
    <w:name w:val="xl2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75">
    <w:name w:val="xl27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76">
    <w:name w:val="xl27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77">
    <w:name w:val="xl27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8">
    <w:name w:val="xl27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9">
    <w:name w:val="xl27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80">
    <w:name w:val="xl28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4"/>
      <w:szCs w:val="24"/>
    </w:rPr>
  </w:style>
  <w:style w:type="paragraph" w:customStyle="1" w:styleId="xl281">
    <w:name w:val="xl28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82">
    <w:name w:val="xl28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3">
    <w:name w:val="xl28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4">
    <w:name w:val="xl28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5">
    <w:name w:val="xl28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6">
    <w:name w:val="xl28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4"/>
      <w:szCs w:val="24"/>
    </w:rPr>
  </w:style>
  <w:style w:type="paragraph" w:customStyle="1" w:styleId="xl287">
    <w:name w:val="xl2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8">
    <w:name w:val="xl288"/>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CC"/>
      <w:sz w:val="24"/>
      <w:szCs w:val="24"/>
    </w:rPr>
  </w:style>
  <w:style w:type="paragraph" w:customStyle="1" w:styleId="xl289">
    <w:name w:val="xl28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90">
    <w:name w:val="xl29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C00000"/>
      <w:sz w:val="24"/>
      <w:szCs w:val="24"/>
    </w:rPr>
  </w:style>
  <w:style w:type="paragraph" w:customStyle="1" w:styleId="xl291">
    <w:name w:val="xl29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2">
    <w:name w:val="xl29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3">
    <w:name w:val="xl29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94">
    <w:name w:val="xl2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5">
    <w:name w:val="xl29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6">
    <w:name w:val="xl29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7">
    <w:name w:val="xl297"/>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CC"/>
      <w:sz w:val="24"/>
      <w:szCs w:val="24"/>
    </w:rPr>
  </w:style>
  <w:style w:type="paragraph" w:customStyle="1" w:styleId="xl298">
    <w:name w:val="xl29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99">
    <w:name w:val="xl299"/>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4"/>
      <w:szCs w:val="24"/>
    </w:rPr>
  </w:style>
  <w:style w:type="paragraph" w:customStyle="1" w:styleId="xl300">
    <w:name w:val="xl300"/>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color w:val="000000"/>
      <w:sz w:val="24"/>
      <w:szCs w:val="24"/>
    </w:rPr>
  </w:style>
  <w:style w:type="paragraph" w:customStyle="1" w:styleId="xl301">
    <w:name w:val="xl30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18"/>
      <w:szCs w:val="18"/>
    </w:rPr>
  </w:style>
  <w:style w:type="paragraph" w:customStyle="1" w:styleId="xl302">
    <w:name w:val="xl302"/>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2"/>
      <w:szCs w:val="22"/>
    </w:rPr>
  </w:style>
  <w:style w:type="paragraph" w:customStyle="1" w:styleId="xl303">
    <w:name w:val="xl303"/>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304">
    <w:name w:val="xl30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305">
    <w:name w:val="xl3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306">
    <w:name w:val="xl3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7">
    <w:name w:val="xl3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link w:val="30"/>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304C"/>
    <w:rPr>
      <w:sz w:val="28"/>
    </w:rPr>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character" w:customStyle="1" w:styleId="a5">
    <w:name w:val="Верхний колонтитул Знак"/>
    <w:basedOn w:val="a0"/>
    <w:link w:val="a4"/>
    <w:uiPriority w:val="99"/>
    <w:rsid w:val="00435981"/>
  </w:style>
  <w:style w:type="paragraph" w:styleId="a6">
    <w:name w:val="Title"/>
    <w:basedOn w:val="a"/>
    <w:qFormat/>
    <w:rsid w:val="00037422"/>
    <w:pPr>
      <w:jc w:val="center"/>
    </w:pPr>
    <w:rPr>
      <w:b/>
      <w:sz w:val="28"/>
    </w:rPr>
  </w:style>
  <w:style w:type="paragraph" w:styleId="31">
    <w:name w:val="Body Text Indent 3"/>
    <w:basedOn w:val="a"/>
    <w:rsid w:val="00037422"/>
    <w:pPr>
      <w:ind w:firstLine="360"/>
      <w:jc w:val="both"/>
    </w:pPr>
    <w:rPr>
      <w:sz w:val="28"/>
    </w:rPr>
  </w:style>
  <w:style w:type="paragraph" w:styleId="a7">
    <w:name w:val="Body Text"/>
    <w:basedOn w:val="a"/>
    <w:rsid w:val="00037422"/>
    <w:pPr>
      <w:ind w:right="3542"/>
      <w:jc w:val="both"/>
    </w:pPr>
    <w:rPr>
      <w:b/>
      <w:sz w:val="28"/>
    </w:rPr>
  </w:style>
  <w:style w:type="paragraph" w:styleId="a8">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9">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rsid w:val="001C46D9"/>
    <w:pPr>
      <w:autoSpaceDE w:val="0"/>
      <w:autoSpaceDN w:val="0"/>
      <w:adjustRightInd w:val="0"/>
      <w:ind w:firstLine="720"/>
    </w:pPr>
    <w:rPr>
      <w:rFonts w:ascii="Arial" w:hAnsi="Arial" w:cs="Arial"/>
    </w:rPr>
  </w:style>
  <w:style w:type="paragraph" w:styleId="32">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a">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b">
    <w:name w:val="Hyperlink"/>
    <w:uiPriority w:val="99"/>
    <w:unhideWhenUsed/>
    <w:rsid w:val="007F3C89"/>
    <w:rPr>
      <w:color w:val="0000FF"/>
      <w:u w:val="single"/>
    </w:rPr>
  </w:style>
  <w:style w:type="paragraph" w:styleId="ac">
    <w:name w:val="List Paragraph"/>
    <w:basedOn w:val="a"/>
    <w:link w:val="ad"/>
    <w:uiPriority w:val="34"/>
    <w:qFormat/>
    <w:rsid w:val="00B754E7"/>
    <w:pPr>
      <w:ind w:left="720"/>
      <w:contextualSpacing/>
    </w:pPr>
  </w:style>
  <w:style w:type="character" w:customStyle="1" w:styleId="ad">
    <w:name w:val="Абзац списка Знак"/>
    <w:link w:val="ac"/>
    <w:uiPriority w:val="34"/>
    <w:locked/>
    <w:rsid w:val="00FB4B2F"/>
  </w:style>
  <w:style w:type="paragraph" w:customStyle="1" w:styleId="ConsPlusCell">
    <w:name w:val="ConsPlusCell"/>
    <w:uiPriority w:val="99"/>
    <w:rsid w:val="00D86613"/>
    <w:pPr>
      <w:autoSpaceDE w:val="0"/>
      <w:autoSpaceDN w:val="0"/>
      <w:adjustRightInd w:val="0"/>
    </w:pPr>
    <w:rPr>
      <w:rFonts w:eastAsiaTheme="minorHAnsi"/>
      <w:sz w:val="26"/>
      <w:szCs w:val="26"/>
      <w:lang w:eastAsia="en-US"/>
    </w:rPr>
  </w:style>
  <w:style w:type="paragraph" w:customStyle="1" w:styleId="xl22">
    <w:name w:val="xl22"/>
    <w:basedOn w:val="a"/>
    <w:rsid w:val="00B823D9"/>
    <w:pPr>
      <w:spacing w:before="100" w:beforeAutospacing="1" w:after="100" w:afterAutospacing="1"/>
    </w:pPr>
    <w:rPr>
      <w:rFonts w:eastAsia="Arial Unicode MS"/>
      <w:sz w:val="24"/>
      <w:szCs w:val="24"/>
    </w:rPr>
  </w:style>
  <w:style w:type="table" w:styleId="ae">
    <w:name w:val="Table Grid"/>
    <w:basedOn w:val="a1"/>
    <w:rsid w:val="00294D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a0"/>
    <w:rsid w:val="00B62032"/>
    <w:rPr>
      <w:rFonts w:cs="Times New Roman"/>
    </w:rPr>
  </w:style>
  <w:style w:type="character" w:customStyle="1" w:styleId="af">
    <w:name w:val="Основной текст_"/>
    <w:basedOn w:val="a0"/>
    <w:link w:val="33"/>
    <w:rsid w:val="00B62032"/>
    <w:rPr>
      <w:sz w:val="25"/>
      <w:szCs w:val="25"/>
      <w:shd w:val="clear" w:color="auto" w:fill="FFFFFF"/>
    </w:rPr>
  </w:style>
  <w:style w:type="paragraph" w:customStyle="1" w:styleId="33">
    <w:name w:val="Основной текст3"/>
    <w:basedOn w:val="a"/>
    <w:link w:val="af"/>
    <w:rsid w:val="00B62032"/>
    <w:pPr>
      <w:widowControl w:val="0"/>
      <w:shd w:val="clear" w:color="auto" w:fill="FFFFFF"/>
      <w:spacing w:line="252" w:lineRule="exact"/>
      <w:jc w:val="right"/>
    </w:pPr>
    <w:rPr>
      <w:sz w:val="25"/>
      <w:szCs w:val="25"/>
    </w:rPr>
  </w:style>
  <w:style w:type="character" w:customStyle="1" w:styleId="23">
    <w:name w:val="Основной текст2"/>
    <w:basedOn w:val="af"/>
    <w:rsid w:val="00B6203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3pt">
    <w:name w:val="Основной текст + 13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Курсив"/>
    <w:basedOn w:val="af"/>
    <w:rsid w:val="00B6203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Курсив"/>
    <w:basedOn w:val="af"/>
    <w:rsid w:val="00B620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12pt0">
    <w:name w:val="Основной текст + 12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0">
    <w:name w:val="Основной текст4"/>
    <w:basedOn w:val="a"/>
    <w:rsid w:val="00B62032"/>
    <w:pPr>
      <w:widowControl w:val="0"/>
      <w:shd w:val="clear" w:color="auto" w:fill="FFFFFF"/>
      <w:spacing w:line="252" w:lineRule="exact"/>
      <w:jc w:val="right"/>
    </w:pPr>
    <w:rPr>
      <w:color w:val="000000"/>
      <w:sz w:val="25"/>
      <w:szCs w:val="25"/>
    </w:rPr>
  </w:style>
  <w:style w:type="paragraph" w:styleId="af0">
    <w:name w:val="Normal (Web)"/>
    <w:basedOn w:val="a"/>
    <w:rsid w:val="00332401"/>
    <w:pPr>
      <w:spacing w:before="100" w:after="100"/>
    </w:pPr>
    <w:rPr>
      <w:sz w:val="24"/>
    </w:rPr>
  </w:style>
  <w:style w:type="character" w:customStyle="1" w:styleId="10">
    <w:name w:val="Основной текст1"/>
    <w:basedOn w:val="af"/>
    <w:rsid w:val="009E066B"/>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ConsNormal">
    <w:name w:val="ConsNormal"/>
    <w:rsid w:val="0015769B"/>
    <w:pPr>
      <w:autoSpaceDE w:val="0"/>
      <w:autoSpaceDN w:val="0"/>
      <w:adjustRightInd w:val="0"/>
      <w:ind w:right="19772" w:firstLine="720"/>
    </w:pPr>
    <w:rPr>
      <w:rFonts w:ascii="Arial" w:hAnsi="Arial" w:cs="Arial"/>
    </w:rPr>
  </w:style>
  <w:style w:type="paragraph" w:customStyle="1" w:styleId="af1">
    <w:name w:val="Содержимое таблицы"/>
    <w:basedOn w:val="a"/>
    <w:rsid w:val="001937D8"/>
    <w:pPr>
      <w:suppressLineNumbers/>
      <w:suppressAutoHyphens/>
    </w:pPr>
    <w:rPr>
      <w:lang w:eastAsia="ar-SA"/>
    </w:rPr>
  </w:style>
  <w:style w:type="character" w:styleId="af2">
    <w:name w:val="Strong"/>
    <w:basedOn w:val="a0"/>
    <w:qFormat/>
    <w:rsid w:val="00F25A9C"/>
    <w:rPr>
      <w:rFonts w:cs="Times New Roman"/>
      <w:b/>
      <w:bCs/>
    </w:rPr>
  </w:style>
  <w:style w:type="paragraph" w:customStyle="1" w:styleId="ConsPlusNonformat">
    <w:name w:val="ConsPlusNonformat"/>
    <w:rsid w:val="00F25A9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4491"/>
    <w:pPr>
      <w:spacing w:before="100" w:beforeAutospacing="1" w:after="100" w:afterAutospacing="1"/>
    </w:pPr>
    <w:rPr>
      <w:rFonts w:ascii="Tahoma" w:hAnsi="Tahoma"/>
      <w:lang w:val="en-US" w:eastAsia="en-US"/>
    </w:rPr>
  </w:style>
  <w:style w:type="paragraph" w:styleId="af3">
    <w:name w:val="footer"/>
    <w:basedOn w:val="a"/>
    <w:link w:val="af4"/>
    <w:rsid w:val="00435981"/>
    <w:pPr>
      <w:tabs>
        <w:tab w:val="center" w:pos="4677"/>
        <w:tab w:val="right" w:pos="9355"/>
      </w:tabs>
    </w:pPr>
  </w:style>
  <w:style w:type="character" w:customStyle="1" w:styleId="af4">
    <w:name w:val="Нижний колонтитул Знак"/>
    <w:basedOn w:val="a0"/>
    <w:link w:val="af3"/>
    <w:rsid w:val="00435981"/>
  </w:style>
  <w:style w:type="character" w:customStyle="1" w:styleId="30">
    <w:name w:val="Заголовок 3 Знак"/>
    <w:basedOn w:val="a0"/>
    <w:link w:val="3"/>
    <w:rsid w:val="00052990"/>
    <w:rPr>
      <w:b/>
      <w:sz w:val="28"/>
    </w:rPr>
  </w:style>
  <w:style w:type="paragraph" w:customStyle="1" w:styleId="consplusnormal0">
    <w:name w:val="consplusnormal"/>
    <w:basedOn w:val="a"/>
    <w:rsid w:val="00B44729"/>
    <w:pPr>
      <w:spacing w:before="100" w:beforeAutospacing="1" w:after="100" w:afterAutospacing="1"/>
    </w:pPr>
    <w:rPr>
      <w:sz w:val="24"/>
      <w:szCs w:val="24"/>
    </w:rPr>
  </w:style>
  <w:style w:type="character" w:styleId="af5">
    <w:name w:val="FollowedHyperlink"/>
    <w:basedOn w:val="a0"/>
    <w:uiPriority w:val="99"/>
    <w:unhideWhenUsed/>
    <w:rsid w:val="0057295B"/>
    <w:rPr>
      <w:color w:val="800080"/>
      <w:u w:val="single"/>
    </w:rPr>
  </w:style>
  <w:style w:type="paragraph" w:customStyle="1" w:styleId="font5">
    <w:name w:val="font5"/>
    <w:basedOn w:val="a"/>
    <w:rsid w:val="0057295B"/>
    <w:pPr>
      <w:spacing w:before="100" w:beforeAutospacing="1" w:after="100" w:afterAutospacing="1"/>
    </w:pPr>
    <w:rPr>
      <w:color w:val="0000CC"/>
      <w:sz w:val="22"/>
      <w:szCs w:val="22"/>
    </w:rPr>
  </w:style>
  <w:style w:type="paragraph" w:customStyle="1" w:styleId="font6">
    <w:name w:val="font6"/>
    <w:basedOn w:val="a"/>
    <w:rsid w:val="0057295B"/>
    <w:pPr>
      <w:spacing w:before="100" w:beforeAutospacing="1" w:after="100" w:afterAutospacing="1"/>
    </w:pPr>
    <w:rPr>
      <w:color w:val="000000"/>
      <w:sz w:val="22"/>
      <w:szCs w:val="22"/>
    </w:rPr>
  </w:style>
  <w:style w:type="paragraph" w:customStyle="1" w:styleId="font7">
    <w:name w:val="font7"/>
    <w:basedOn w:val="a"/>
    <w:rsid w:val="0057295B"/>
    <w:pPr>
      <w:spacing w:before="100" w:beforeAutospacing="1" w:after="100" w:afterAutospacing="1"/>
    </w:pPr>
    <w:rPr>
      <w:b/>
      <w:bCs/>
      <w:color w:val="0000CC"/>
      <w:sz w:val="22"/>
      <w:szCs w:val="22"/>
    </w:rPr>
  </w:style>
  <w:style w:type="paragraph" w:customStyle="1" w:styleId="xl151">
    <w:name w:val="xl151"/>
    <w:basedOn w:val="a"/>
    <w:rsid w:val="0057295B"/>
    <w:pPr>
      <w:spacing w:before="100" w:beforeAutospacing="1" w:after="100" w:afterAutospacing="1"/>
      <w:textAlignment w:val="center"/>
    </w:pPr>
    <w:rPr>
      <w:color w:val="000000"/>
      <w:sz w:val="24"/>
      <w:szCs w:val="24"/>
    </w:rPr>
  </w:style>
  <w:style w:type="paragraph" w:customStyle="1" w:styleId="xl152">
    <w:name w:val="xl152"/>
    <w:basedOn w:val="a"/>
    <w:rsid w:val="0057295B"/>
    <w:pPr>
      <w:spacing w:before="100" w:beforeAutospacing="1" w:after="100" w:afterAutospacing="1"/>
      <w:textAlignment w:val="center"/>
    </w:pPr>
    <w:rPr>
      <w:color w:val="000000"/>
      <w:sz w:val="22"/>
      <w:szCs w:val="22"/>
    </w:rPr>
  </w:style>
  <w:style w:type="paragraph" w:customStyle="1" w:styleId="xl153">
    <w:name w:val="xl153"/>
    <w:basedOn w:val="a"/>
    <w:rsid w:val="0057295B"/>
    <w:pPr>
      <w:spacing w:before="100" w:beforeAutospacing="1" w:after="100" w:afterAutospacing="1"/>
      <w:textAlignment w:val="center"/>
    </w:pPr>
    <w:rPr>
      <w:b/>
      <w:bCs/>
      <w:color w:val="000000"/>
      <w:sz w:val="22"/>
      <w:szCs w:val="22"/>
    </w:rPr>
  </w:style>
  <w:style w:type="paragraph" w:customStyle="1" w:styleId="xl154">
    <w:name w:val="xl154"/>
    <w:basedOn w:val="a"/>
    <w:rsid w:val="0057295B"/>
    <w:pPr>
      <w:spacing w:before="100" w:beforeAutospacing="1" w:after="100" w:afterAutospacing="1"/>
      <w:textAlignment w:val="center"/>
    </w:pPr>
    <w:rPr>
      <w:color w:val="000000"/>
      <w:sz w:val="24"/>
      <w:szCs w:val="24"/>
    </w:rPr>
  </w:style>
  <w:style w:type="paragraph" w:customStyle="1" w:styleId="xl155">
    <w:name w:val="xl155"/>
    <w:basedOn w:val="a"/>
    <w:rsid w:val="0057295B"/>
    <w:pPr>
      <w:spacing w:before="100" w:beforeAutospacing="1" w:after="100" w:afterAutospacing="1"/>
      <w:textAlignment w:val="center"/>
    </w:pPr>
    <w:rPr>
      <w:i/>
      <w:iCs/>
      <w:color w:val="000000"/>
      <w:sz w:val="24"/>
      <w:szCs w:val="24"/>
    </w:rPr>
  </w:style>
  <w:style w:type="paragraph" w:customStyle="1" w:styleId="xl156">
    <w:name w:val="xl15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7">
    <w:name w:val="xl157"/>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8">
    <w:name w:val="xl158"/>
    <w:basedOn w:val="a"/>
    <w:rsid w:val="0057295B"/>
    <w:pPr>
      <w:spacing w:before="100" w:beforeAutospacing="1" w:after="100" w:afterAutospacing="1"/>
      <w:textAlignment w:val="center"/>
    </w:pPr>
    <w:rPr>
      <w:b/>
      <w:bCs/>
      <w:color w:val="000000"/>
      <w:sz w:val="24"/>
      <w:szCs w:val="24"/>
    </w:rPr>
  </w:style>
  <w:style w:type="paragraph" w:customStyle="1" w:styleId="xl159">
    <w:name w:val="xl1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60">
    <w:name w:val="xl1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61">
    <w:name w:val="xl16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162">
    <w:name w:val="xl1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sz w:val="24"/>
      <w:szCs w:val="24"/>
    </w:rPr>
  </w:style>
  <w:style w:type="paragraph" w:customStyle="1" w:styleId="xl164">
    <w:name w:val="xl1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5">
    <w:name w:val="xl1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66">
    <w:name w:val="xl1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7">
    <w:name w:val="xl1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8">
    <w:name w:val="xl1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9">
    <w:name w:val="xl16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0">
    <w:name w:val="xl170"/>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1">
    <w:name w:val="xl171"/>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2">
    <w:name w:val="xl172"/>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3">
    <w:name w:val="xl173"/>
    <w:basedOn w:val="a"/>
    <w:rsid w:val="0057295B"/>
    <w:pPr>
      <w:spacing w:before="100" w:beforeAutospacing="1" w:after="100" w:afterAutospacing="1"/>
      <w:textAlignment w:val="center"/>
    </w:pPr>
    <w:rPr>
      <w:color w:val="000000"/>
      <w:sz w:val="24"/>
      <w:szCs w:val="24"/>
    </w:rPr>
  </w:style>
  <w:style w:type="paragraph" w:customStyle="1" w:styleId="xl174">
    <w:name w:val="xl1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6">
    <w:name w:val="xl17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7">
    <w:name w:val="xl17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8">
    <w:name w:val="xl17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79">
    <w:name w:val="xl17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80">
    <w:name w:val="xl18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81">
    <w:name w:val="xl18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183">
    <w:name w:val="xl18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4">
    <w:name w:val="xl18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5">
    <w:name w:val="xl185"/>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186">
    <w:name w:val="xl18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87">
    <w:name w:val="xl1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88">
    <w:name w:val="xl18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89">
    <w:name w:val="xl18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90">
    <w:name w:val="xl190"/>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1">
    <w:name w:val="xl191"/>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18"/>
      <w:szCs w:val="18"/>
    </w:rPr>
  </w:style>
  <w:style w:type="paragraph" w:customStyle="1" w:styleId="xl192">
    <w:name w:val="xl192"/>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3">
    <w:name w:val="xl193"/>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4">
    <w:name w:val="xl1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5">
    <w:name w:val="xl195"/>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2"/>
      <w:szCs w:val="22"/>
    </w:rPr>
  </w:style>
  <w:style w:type="paragraph" w:customStyle="1" w:styleId="xl196">
    <w:name w:val="xl196"/>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7">
    <w:name w:val="xl197"/>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98">
    <w:name w:val="xl198"/>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9">
    <w:name w:val="xl19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0">
    <w:name w:val="xl200"/>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color w:val="000000"/>
      <w:sz w:val="24"/>
      <w:szCs w:val="24"/>
    </w:rPr>
  </w:style>
  <w:style w:type="paragraph" w:customStyle="1" w:styleId="xl201">
    <w:name w:val="xl20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2">
    <w:name w:val="xl202"/>
    <w:basedOn w:val="a"/>
    <w:rsid w:val="0057295B"/>
    <w:pPr>
      <w:spacing w:before="100" w:beforeAutospacing="1" w:after="100" w:afterAutospacing="1"/>
      <w:jc w:val="center"/>
      <w:textAlignment w:val="center"/>
    </w:pPr>
    <w:rPr>
      <w:color w:val="000000"/>
      <w:sz w:val="22"/>
      <w:szCs w:val="22"/>
    </w:rPr>
  </w:style>
  <w:style w:type="paragraph" w:customStyle="1" w:styleId="xl203">
    <w:name w:val="xl203"/>
    <w:basedOn w:val="a"/>
    <w:rsid w:val="0057295B"/>
    <w:pPr>
      <w:spacing w:before="100" w:beforeAutospacing="1" w:after="100" w:afterAutospacing="1"/>
      <w:jc w:val="center"/>
      <w:textAlignment w:val="center"/>
    </w:pPr>
    <w:rPr>
      <w:color w:val="000000"/>
      <w:sz w:val="18"/>
      <w:szCs w:val="18"/>
    </w:rPr>
  </w:style>
  <w:style w:type="paragraph" w:customStyle="1" w:styleId="xl204">
    <w:name w:val="xl204"/>
    <w:basedOn w:val="a"/>
    <w:rsid w:val="0057295B"/>
    <w:pPr>
      <w:spacing w:before="100" w:beforeAutospacing="1" w:after="100" w:afterAutospacing="1"/>
      <w:textAlignment w:val="center"/>
    </w:pPr>
    <w:rPr>
      <w:b/>
      <w:bCs/>
      <w:color w:val="000000"/>
      <w:sz w:val="22"/>
      <w:szCs w:val="22"/>
    </w:rPr>
  </w:style>
  <w:style w:type="paragraph" w:customStyle="1" w:styleId="xl205">
    <w:name w:val="xl2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6">
    <w:name w:val="xl2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7">
    <w:name w:val="xl2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8">
    <w:name w:val="xl20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4"/>
      <w:szCs w:val="24"/>
    </w:rPr>
  </w:style>
  <w:style w:type="paragraph" w:customStyle="1" w:styleId="xl209">
    <w:name w:val="xl20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10">
    <w:name w:val="xl21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1">
    <w:name w:val="xl211"/>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2">
    <w:name w:val="xl212"/>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3">
    <w:name w:val="xl21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8000"/>
      <w:sz w:val="24"/>
      <w:szCs w:val="24"/>
    </w:rPr>
  </w:style>
  <w:style w:type="paragraph" w:customStyle="1" w:styleId="xl214">
    <w:name w:val="xl21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15">
    <w:name w:val="xl21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6">
    <w:name w:val="xl216"/>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7">
    <w:name w:val="xl217"/>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8">
    <w:name w:val="xl21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19">
    <w:name w:val="xl21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0">
    <w:name w:val="xl220"/>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21">
    <w:name w:val="xl22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7030A0"/>
      <w:sz w:val="24"/>
      <w:szCs w:val="24"/>
    </w:rPr>
  </w:style>
  <w:style w:type="paragraph" w:customStyle="1" w:styleId="xl222">
    <w:name w:val="xl22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23">
    <w:name w:val="xl22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224">
    <w:name w:val="xl22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25">
    <w:name w:val="xl22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26">
    <w:name w:val="xl22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27">
    <w:name w:val="xl22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7030A0"/>
      <w:sz w:val="22"/>
      <w:szCs w:val="22"/>
    </w:rPr>
  </w:style>
  <w:style w:type="paragraph" w:customStyle="1" w:styleId="xl228">
    <w:name w:val="xl22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9">
    <w:name w:val="xl22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30">
    <w:name w:val="xl23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1">
    <w:name w:val="xl23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2">
    <w:name w:val="xl23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7030A0"/>
      <w:sz w:val="22"/>
      <w:szCs w:val="22"/>
    </w:rPr>
  </w:style>
  <w:style w:type="paragraph" w:customStyle="1" w:styleId="xl233">
    <w:name w:val="xl23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34">
    <w:name w:val="xl23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35">
    <w:name w:val="xl23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6">
    <w:name w:val="xl23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7">
    <w:name w:val="xl23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4"/>
      <w:szCs w:val="24"/>
    </w:rPr>
  </w:style>
  <w:style w:type="paragraph" w:customStyle="1" w:styleId="xl238">
    <w:name w:val="xl23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39">
    <w:name w:val="xl23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40">
    <w:name w:val="xl24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1">
    <w:name w:val="xl24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2">
    <w:name w:val="xl24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43">
    <w:name w:val="xl24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4">
    <w:name w:val="xl24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5">
    <w:name w:val="xl24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46">
    <w:name w:val="xl24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47">
    <w:name w:val="xl24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48">
    <w:name w:val="xl24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49">
    <w:name w:val="xl24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0">
    <w:name w:val="xl25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51">
    <w:name w:val="xl25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52">
    <w:name w:val="xl25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3">
    <w:name w:val="xl25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sz w:val="24"/>
      <w:szCs w:val="24"/>
    </w:rPr>
  </w:style>
  <w:style w:type="paragraph" w:customStyle="1" w:styleId="xl254">
    <w:name w:val="xl25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55">
    <w:name w:val="xl25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6">
    <w:name w:val="xl25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57">
    <w:name w:val="xl25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8">
    <w:name w:val="xl25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59">
    <w:name w:val="xl2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0">
    <w:name w:val="xl2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1">
    <w:name w:val="xl26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2">
    <w:name w:val="xl2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3">
    <w:name w:val="xl2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4">
    <w:name w:val="xl2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5">
    <w:name w:val="xl2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66">
    <w:name w:val="xl2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8000"/>
      <w:sz w:val="24"/>
      <w:szCs w:val="24"/>
    </w:rPr>
  </w:style>
  <w:style w:type="paragraph" w:customStyle="1" w:styleId="xl267">
    <w:name w:val="xl2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8">
    <w:name w:val="xl2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9">
    <w:name w:val="xl26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70">
    <w:name w:val="xl27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C00000"/>
      <w:sz w:val="22"/>
      <w:szCs w:val="22"/>
    </w:rPr>
  </w:style>
  <w:style w:type="paragraph" w:customStyle="1" w:styleId="xl271">
    <w:name w:val="xl27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2">
    <w:name w:val="xl27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3">
    <w:name w:val="xl27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74">
    <w:name w:val="xl2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75">
    <w:name w:val="xl27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76">
    <w:name w:val="xl27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77">
    <w:name w:val="xl27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8">
    <w:name w:val="xl27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9">
    <w:name w:val="xl27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80">
    <w:name w:val="xl28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4"/>
      <w:szCs w:val="24"/>
    </w:rPr>
  </w:style>
  <w:style w:type="paragraph" w:customStyle="1" w:styleId="xl281">
    <w:name w:val="xl28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82">
    <w:name w:val="xl28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3">
    <w:name w:val="xl28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4">
    <w:name w:val="xl28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5">
    <w:name w:val="xl28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6">
    <w:name w:val="xl28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4"/>
      <w:szCs w:val="24"/>
    </w:rPr>
  </w:style>
  <w:style w:type="paragraph" w:customStyle="1" w:styleId="xl287">
    <w:name w:val="xl2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8">
    <w:name w:val="xl288"/>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CC"/>
      <w:sz w:val="24"/>
      <w:szCs w:val="24"/>
    </w:rPr>
  </w:style>
  <w:style w:type="paragraph" w:customStyle="1" w:styleId="xl289">
    <w:name w:val="xl28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90">
    <w:name w:val="xl29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C00000"/>
      <w:sz w:val="24"/>
      <w:szCs w:val="24"/>
    </w:rPr>
  </w:style>
  <w:style w:type="paragraph" w:customStyle="1" w:styleId="xl291">
    <w:name w:val="xl29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2">
    <w:name w:val="xl29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3">
    <w:name w:val="xl29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94">
    <w:name w:val="xl2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5">
    <w:name w:val="xl29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6">
    <w:name w:val="xl29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7">
    <w:name w:val="xl297"/>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CC"/>
      <w:sz w:val="24"/>
      <w:szCs w:val="24"/>
    </w:rPr>
  </w:style>
  <w:style w:type="paragraph" w:customStyle="1" w:styleId="xl298">
    <w:name w:val="xl29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99">
    <w:name w:val="xl299"/>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4"/>
      <w:szCs w:val="24"/>
    </w:rPr>
  </w:style>
  <w:style w:type="paragraph" w:customStyle="1" w:styleId="xl300">
    <w:name w:val="xl300"/>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color w:val="000000"/>
      <w:sz w:val="24"/>
      <w:szCs w:val="24"/>
    </w:rPr>
  </w:style>
  <w:style w:type="paragraph" w:customStyle="1" w:styleId="xl301">
    <w:name w:val="xl30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18"/>
      <w:szCs w:val="18"/>
    </w:rPr>
  </w:style>
  <w:style w:type="paragraph" w:customStyle="1" w:styleId="xl302">
    <w:name w:val="xl302"/>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2"/>
      <w:szCs w:val="22"/>
    </w:rPr>
  </w:style>
  <w:style w:type="paragraph" w:customStyle="1" w:styleId="xl303">
    <w:name w:val="xl303"/>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304">
    <w:name w:val="xl30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305">
    <w:name w:val="xl3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306">
    <w:name w:val="xl3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7">
    <w:name w:val="xl3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0119">
      <w:bodyDiv w:val="1"/>
      <w:marLeft w:val="0"/>
      <w:marRight w:val="0"/>
      <w:marTop w:val="0"/>
      <w:marBottom w:val="0"/>
      <w:divBdr>
        <w:top w:val="none" w:sz="0" w:space="0" w:color="auto"/>
        <w:left w:val="none" w:sz="0" w:space="0" w:color="auto"/>
        <w:bottom w:val="none" w:sz="0" w:space="0" w:color="auto"/>
        <w:right w:val="none" w:sz="0" w:space="0" w:color="auto"/>
      </w:divBdr>
    </w:div>
    <w:div w:id="158349927">
      <w:bodyDiv w:val="1"/>
      <w:marLeft w:val="0"/>
      <w:marRight w:val="0"/>
      <w:marTop w:val="0"/>
      <w:marBottom w:val="0"/>
      <w:divBdr>
        <w:top w:val="none" w:sz="0" w:space="0" w:color="auto"/>
        <w:left w:val="none" w:sz="0" w:space="0" w:color="auto"/>
        <w:bottom w:val="none" w:sz="0" w:space="0" w:color="auto"/>
        <w:right w:val="none" w:sz="0" w:space="0" w:color="auto"/>
      </w:divBdr>
    </w:div>
    <w:div w:id="230890752">
      <w:bodyDiv w:val="1"/>
      <w:marLeft w:val="0"/>
      <w:marRight w:val="0"/>
      <w:marTop w:val="0"/>
      <w:marBottom w:val="0"/>
      <w:divBdr>
        <w:top w:val="none" w:sz="0" w:space="0" w:color="auto"/>
        <w:left w:val="none" w:sz="0" w:space="0" w:color="auto"/>
        <w:bottom w:val="none" w:sz="0" w:space="0" w:color="auto"/>
        <w:right w:val="none" w:sz="0" w:space="0" w:color="auto"/>
      </w:divBdr>
    </w:div>
    <w:div w:id="300767269">
      <w:bodyDiv w:val="1"/>
      <w:marLeft w:val="0"/>
      <w:marRight w:val="0"/>
      <w:marTop w:val="0"/>
      <w:marBottom w:val="0"/>
      <w:divBdr>
        <w:top w:val="none" w:sz="0" w:space="0" w:color="auto"/>
        <w:left w:val="none" w:sz="0" w:space="0" w:color="auto"/>
        <w:bottom w:val="none" w:sz="0" w:space="0" w:color="auto"/>
        <w:right w:val="none" w:sz="0" w:space="0" w:color="auto"/>
      </w:divBdr>
    </w:div>
    <w:div w:id="315185268">
      <w:bodyDiv w:val="1"/>
      <w:marLeft w:val="0"/>
      <w:marRight w:val="0"/>
      <w:marTop w:val="0"/>
      <w:marBottom w:val="0"/>
      <w:divBdr>
        <w:top w:val="none" w:sz="0" w:space="0" w:color="auto"/>
        <w:left w:val="none" w:sz="0" w:space="0" w:color="auto"/>
        <w:bottom w:val="none" w:sz="0" w:space="0" w:color="auto"/>
        <w:right w:val="none" w:sz="0" w:space="0" w:color="auto"/>
      </w:divBdr>
    </w:div>
    <w:div w:id="322902856">
      <w:bodyDiv w:val="1"/>
      <w:marLeft w:val="0"/>
      <w:marRight w:val="0"/>
      <w:marTop w:val="0"/>
      <w:marBottom w:val="0"/>
      <w:divBdr>
        <w:top w:val="none" w:sz="0" w:space="0" w:color="auto"/>
        <w:left w:val="none" w:sz="0" w:space="0" w:color="auto"/>
        <w:bottom w:val="none" w:sz="0" w:space="0" w:color="auto"/>
        <w:right w:val="none" w:sz="0" w:space="0" w:color="auto"/>
      </w:divBdr>
    </w:div>
    <w:div w:id="445000149">
      <w:bodyDiv w:val="1"/>
      <w:marLeft w:val="0"/>
      <w:marRight w:val="0"/>
      <w:marTop w:val="0"/>
      <w:marBottom w:val="0"/>
      <w:divBdr>
        <w:top w:val="none" w:sz="0" w:space="0" w:color="auto"/>
        <w:left w:val="none" w:sz="0" w:space="0" w:color="auto"/>
        <w:bottom w:val="none" w:sz="0" w:space="0" w:color="auto"/>
        <w:right w:val="none" w:sz="0" w:space="0" w:color="auto"/>
      </w:divBdr>
    </w:div>
    <w:div w:id="576091272">
      <w:bodyDiv w:val="1"/>
      <w:marLeft w:val="0"/>
      <w:marRight w:val="0"/>
      <w:marTop w:val="0"/>
      <w:marBottom w:val="0"/>
      <w:divBdr>
        <w:top w:val="none" w:sz="0" w:space="0" w:color="auto"/>
        <w:left w:val="none" w:sz="0" w:space="0" w:color="auto"/>
        <w:bottom w:val="none" w:sz="0" w:space="0" w:color="auto"/>
        <w:right w:val="none" w:sz="0" w:space="0" w:color="auto"/>
      </w:divBdr>
    </w:div>
    <w:div w:id="711341058">
      <w:bodyDiv w:val="1"/>
      <w:marLeft w:val="0"/>
      <w:marRight w:val="0"/>
      <w:marTop w:val="0"/>
      <w:marBottom w:val="0"/>
      <w:divBdr>
        <w:top w:val="none" w:sz="0" w:space="0" w:color="auto"/>
        <w:left w:val="none" w:sz="0" w:space="0" w:color="auto"/>
        <w:bottom w:val="none" w:sz="0" w:space="0" w:color="auto"/>
        <w:right w:val="none" w:sz="0" w:space="0" w:color="auto"/>
      </w:divBdr>
    </w:div>
    <w:div w:id="790788032">
      <w:bodyDiv w:val="1"/>
      <w:marLeft w:val="0"/>
      <w:marRight w:val="0"/>
      <w:marTop w:val="0"/>
      <w:marBottom w:val="0"/>
      <w:divBdr>
        <w:top w:val="none" w:sz="0" w:space="0" w:color="auto"/>
        <w:left w:val="none" w:sz="0" w:space="0" w:color="auto"/>
        <w:bottom w:val="none" w:sz="0" w:space="0" w:color="auto"/>
        <w:right w:val="none" w:sz="0" w:space="0" w:color="auto"/>
      </w:divBdr>
    </w:div>
    <w:div w:id="1022129477">
      <w:bodyDiv w:val="1"/>
      <w:marLeft w:val="0"/>
      <w:marRight w:val="0"/>
      <w:marTop w:val="0"/>
      <w:marBottom w:val="0"/>
      <w:divBdr>
        <w:top w:val="none" w:sz="0" w:space="0" w:color="auto"/>
        <w:left w:val="none" w:sz="0" w:space="0" w:color="auto"/>
        <w:bottom w:val="none" w:sz="0" w:space="0" w:color="auto"/>
        <w:right w:val="none" w:sz="0" w:space="0" w:color="auto"/>
      </w:divBdr>
    </w:div>
    <w:div w:id="1073040671">
      <w:bodyDiv w:val="1"/>
      <w:marLeft w:val="0"/>
      <w:marRight w:val="0"/>
      <w:marTop w:val="0"/>
      <w:marBottom w:val="0"/>
      <w:divBdr>
        <w:top w:val="none" w:sz="0" w:space="0" w:color="auto"/>
        <w:left w:val="none" w:sz="0" w:space="0" w:color="auto"/>
        <w:bottom w:val="none" w:sz="0" w:space="0" w:color="auto"/>
        <w:right w:val="none" w:sz="0" w:space="0" w:color="auto"/>
      </w:divBdr>
    </w:div>
    <w:div w:id="1090538482">
      <w:bodyDiv w:val="1"/>
      <w:marLeft w:val="0"/>
      <w:marRight w:val="0"/>
      <w:marTop w:val="0"/>
      <w:marBottom w:val="0"/>
      <w:divBdr>
        <w:top w:val="none" w:sz="0" w:space="0" w:color="auto"/>
        <w:left w:val="none" w:sz="0" w:space="0" w:color="auto"/>
        <w:bottom w:val="none" w:sz="0" w:space="0" w:color="auto"/>
        <w:right w:val="none" w:sz="0" w:space="0" w:color="auto"/>
      </w:divBdr>
    </w:div>
    <w:div w:id="1189686353">
      <w:bodyDiv w:val="1"/>
      <w:marLeft w:val="0"/>
      <w:marRight w:val="0"/>
      <w:marTop w:val="0"/>
      <w:marBottom w:val="0"/>
      <w:divBdr>
        <w:top w:val="none" w:sz="0" w:space="0" w:color="auto"/>
        <w:left w:val="none" w:sz="0" w:space="0" w:color="auto"/>
        <w:bottom w:val="none" w:sz="0" w:space="0" w:color="auto"/>
        <w:right w:val="none" w:sz="0" w:space="0" w:color="auto"/>
      </w:divBdr>
    </w:div>
    <w:div w:id="1283876631">
      <w:bodyDiv w:val="1"/>
      <w:marLeft w:val="0"/>
      <w:marRight w:val="0"/>
      <w:marTop w:val="0"/>
      <w:marBottom w:val="0"/>
      <w:divBdr>
        <w:top w:val="none" w:sz="0" w:space="0" w:color="auto"/>
        <w:left w:val="none" w:sz="0" w:space="0" w:color="auto"/>
        <w:bottom w:val="none" w:sz="0" w:space="0" w:color="auto"/>
        <w:right w:val="none" w:sz="0" w:space="0" w:color="auto"/>
      </w:divBdr>
    </w:div>
    <w:div w:id="1341466213">
      <w:bodyDiv w:val="1"/>
      <w:marLeft w:val="0"/>
      <w:marRight w:val="0"/>
      <w:marTop w:val="0"/>
      <w:marBottom w:val="0"/>
      <w:divBdr>
        <w:top w:val="none" w:sz="0" w:space="0" w:color="auto"/>
        <w:left w:val="none" w:sz="0" w:space="0" w:color="auto"/>
        <w:bottom w:val="none" w:sz="0" w:space="0" w:color="auto"/>
        <w:right w:val="none" w:sz="0" w:space="0" w:color="auto"/>
      </w:divBdr>
    </w:div>
    <w:div w:id="1378552080">
      <w:bodyDiv w:val="1"/>
      <w:marLeft w:val="0"/>
      <w:marRight w:val="0"/>
      <w:marTop w:val="0"/>
      <w:marBottom w:val="0"/>
      <w:divBdr>
        <w:top w:val="none" w:sz="0" w:space="0" w:color="auto"/>
        <w:left w:val="none" w:sz="0" w:space="0" w:color="auto"/>
        <w:bottom w:val="none" w:sz="0" w:space="0" w:color="auto"/>
        <w:right w:val="none" w:sz="0" w:space="0" w:color="auto"/>
      </w:divBdr>
    </w:div>
    <w:div w:id="1384016411">
      <w:bodyDiv w:val="1"/>
      <w:marLeft w:val="0"/>
      <w:marRight w:val="0"/>
      <w:marTop w:val="0"/>
      <w:marBottom w:val="0"/>
      <w:divBdr>
        <w:top w:val="none" w:sz="0" w:space="0" w:color="auto"/>
        <w:left w:val="none" w:sz="0" w:space="0" w:color="auto"/>
        <w:bottom w:val="none" w:sz="0" w:space="0" w:color="auto"/>
        <w:right w:val="none" w:sz="0" w:space="0" w:color="auto"/>
      </w:divBdr>
    </w:div>
    <w:div w:id="1576360927">
      <w:bodyDiv w:val="1"/>
      <w:marLeft w:val="0"/>
      <w:marRight w:val="0"/>
      <w:marTop w:val="0"/>
      <w:marBottom w:val="0"/>
      <w:divBdr>
        <w:top w:val="none" w:sz="0" w:space="0" w:color="auto"/>
        <w:left w:val="none" w:sz="0" w:space="0" w:color="auto"/>
        <w:bottom w:val="none" w:sz="0" w:space="0" w:color="auto"/>
        <w:right w:val="none" w:sz="0" w:space="0" w:color="auto"/>
      </w:divBdr>
    </w:div>
    <w:div w:id="1580216138">
      <w:bodyDiv w:val="1"/>
      <w:marLeft w:val="0"/>
      <w:marRight w:val="0"/>
      <w:marTop w:val="0"/>
      <w:marBottom w:val="0"/>
      <w:divBdr>
        <w:top w:val="none" w:sz="0" w:space="0" w:color="auto"/>
        <w:left w:val="none" w:sz="0" w:space="0" w:color="auto"/>
        <w:bottom w:val="none" w:sz="0" w:space="0" w:color="auto"/>
        <w:right w:val="none" w:sz="0" w:space="0" w:color="auto"/>
      </w:divBdr>
    </w:div>
    <w:div w:id="1622229857">
      <w:bodyDiv w:val="1"/>
      <w:marLeft w:val="0"/>
      <w:marRight w:val="0"/>
      <w:marTop w:val="0"/>
      <w:marBottom w:val="0"/>
      <w:divBdr>
        <w:top w:val="none" w:sz="0" w:space="0" w:color="auto"/>
        <w:left w:val="none" w:sz="0" w:space="0" w:color="auto"/>
        <w:bottom w:val="none" w:sz="0" w:space="0" w:color="auto"/>
        <w:right w:val="none" w:sz="0" w:space="0" w:color="auto"/>
      </w:divBdr>
    </w:div>
    <w:div w:id="1644768733">
      <w:bodyDiv w:val="1"/>
      <w:marLeft w:val="0"/>
      <w:marRight w:val="0"/>
      <w:marTop w:val="0"/>
      <w:marBottom w:val="0"/>
      <w:divBdr>
        <w:top w:val="none" w:sz="0" w:space="0" w:color="auto"/>
        <w:left w:val="none" w:sz="0" w:space="0" w:color="auto"/>
        <w:bottom w:val="none" w:sz="0" w:space="0" w:color="auto"/>
        <w:right w:val="none" w:sz="0" w:space="0" w:color="auto"/>
      </w:divBdr>
    </w:div>
    <w:div w:id="1707945132">
      <w:bodyDiv w:val="1"/>
      <w:marLeft w:val="0"/>
      <w:marRight w:val="0"/>
      <w:marTop w:val="0"/>
      <w:marBottom w:val="0"/>
      <w:divBdr>
        <w:top w:val="none" w:sz="0" w:space="0" w:color="auto"/>
        <w:left w:val="none" w:sz="0" w:space="0" w:color="auto"/>
        <w:bottom w:val="none" w:sz="0" w:space="0" w:color="auto"/>
        <w:right w:val="none" w:sz="0" w:space="0" w:color="auto"/>
      </w:divBdr>
    </w:div>
    <w:div w:id="1916740680">
      <w:bodyDiv w:val="1"/>
      <w:marLeft w:val="0"/>
      <w:marRight w:val="0"/>
      <w:marTop w:val="0"/>
      <w:marBottom w:val="0"/>
      <w:divBdr>
        <w:top w:val="none" w:sz="0" w:space="0" w:color="auto"/>
        <w:left w:val="none" w:sz="0" w:space="0" w:color="auto"/>
        <w:bottom w:val="none" w:sz="0" w:space="0" w:color="auto"/>
        <w:right w:val="none" w:sz="0" w:space="0" w:color="auto"/>
      </w:divBdr>
    </w:div>
    <w:div w:id="2034648978">
      <w:bodyDiv w:val="1"/>
      <w:marLeft w:val="0"/>
      <w:marRight w:val="0"/>
      <w:marTop w:val="0"/>
      <w:marBottom w:val="0"/>
      <w:divBdr>
        <w:top w:val="none" w:sz="0" w:space="0" w:color="auto"/>
        <w:left w:val="none" w:sz="0" w:space="0" w:color="auto"/>
        <w:bottom w:val="none" w:sz="0" w:space="0" w:color="auto"/>
        <w:right w:val="none" w:sz="0" w:space="0" w:color="auto"/>
      </w:divBdr>
    </w:div>
    <w:div w:id="21100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8&amp;n=100624&amp;dst=102880" TargetMode="External"/><Relationship Id="rId5" Type="http://schemas.openxmlformats.org/officeDocument/2006/relationships/settings" Target="settings.xml"/><Relationship Id="rId15" Type="http://schemas.openxmlformats.org/officeDocument/2006/relationships/hyperlink" Target="consultantplus://offline/ref=34DAA64F246B3935995557D1D3D5E9282AD01C8C897900FB79ECAAB692BB347FA84E4BB507C74C241CF74DF6D890889FFDFBD8504FCCDFD72736D07E71J" TargetMode="External"/><Relationship Id="rId10" Type="http://schemas.openxmlformats.org/officeDocument/2006/relationships/hyperlink" Target="https://login.consultant.ru/link/?req=doc&amp;base=RLAW188&amp;n=100624&amp;dst=102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A666DC3A2FE8558131EF65A2A15F94B7CBE63B38637B532ED9E4A87E1117D557C1146F567343753E0A54FFCAE53F737CDE87EBA2ACA7EEC29C562Z9v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F098-96FE-4B40-957D-04B7351D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4811</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РОССИЙСКАЯ   ФЕДЕРАЦИЯ   РЕСПУБЛИКА   ХАКАСИЯ</vt:lpstr>
    </vt:vector>
  </TitlesOfParts>
  <Company>Администрация</Company>
  <LinksUpToDate>false</LinksUpToDate>
  <CharactersWithSpaces>32176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РЕСПУБЛИКА   ХАКАСИЯ</dc:title>
  <dc:creator>приемная эконом отдела</dc:creator>
  <cp:lastModifiedBy>Beletskaya</cp:lastModifiedBy>
  <cp:revision>31</cp:revision>
  <cp:lastPrinted>2024-04-22T03:01:00Z</cp:lastPrinted>
  <dcterms:created xsi:type="dcterms:W3CDTF">2024-02-21T03:59:00Z</dcterms:created>
  <dcterms:modified xsi:type="dcterms:W3CDTF">2024-04-22T03:06:00Z</dcterms:modified>
</cp:coreProperties>
</file>