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г. Саяногорск от 20.07.2020 N 427</w:t>
              <w:br/>
              <w:t xml:space="preserve">(ред. от 12.11.2025)</w:t>
              <w:br/>
              <w:t xml:space="preserve">"Об утверждении Административного регламента предоставления муниципальной услуги "Предоставление земельных участков для индивидуального жилищного строительства отдельным категориям граждан"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июля 2020 г. N 427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 "ПРЕДОСТАВЛЕНИЕ</w:t>
      </w:r>
    </w:p>
    <w:p>
      <w:pPr>
        <w:pStyle w:val="2"/>
        <w:jc w:val="center"/>
      </w:pPr>
      <w:r>
        <w:rPr>
          <w:sz w:val="20"/>
        </w:rPr>
        <w:t xml:space="preserve">ЗЕМЕЛЬНЫХ УЧАСТКОВ ДЛЯ ИНДИВИДУАЛЬНОГО ЖИЛИЩНОГО</w:t>
      </w:r>
    </w:p>
    <w:p>
      <w:pPr>
        <w:pStyle w:val="2"/>
        <w:jc w:val="center"/>
      </w:pPr>
      <w:r>
        <w:rPr>
          <w:sz w:val="20"/>
        </w:rPr>
        <w:t xml:space="preserve">СТРОИТЕЛЬСТВА ОТДЕЛЬНЫМ КАТЕГОРИЯМ ГРАЖДАН"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 образования г. Саяногорск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12.10.2021 </w:t>
            </w:r>
            <w:hyperlink w:history="0" r:id="rId8" w:tooltip="Постановление Администрации муниципального образования г. Саяногорск от 12.10.2021 N 636 &quot;О внесении изменений в постановление Администрации муниципального образования г. Саяногорск от 20.07.2020 N 427&quot; (вместе с &quot;Примерной формой заявления о предоставлении муниципальной услуги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636</w:t>
              </w:r>
            </w:hyperlink>
            <w:r>
              <w:rPr>
                <w:sz w:val="20"/>
                <w:color w:val="392c69"/>
              </w:rPr>
              <w:t xml:space="preserve">, от 26.06.2023 </w:t>
            </w:r>
            <w:hyperlink w:history="0" r:id="rId9" w:tooltip="Постановление Администрации муниципального образования г. Саяногорск от 26.06.2023 N 498 &quot;О внесении изменений в постановление Администрации муниципального образования город Саяногорск от 20.07.2020 N 42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498</w:t>
              </w:r>
            </w:hyperlink>
            <w:r>
              <w:rPr>
                <w:sz w:val="20"/>
                <w:color w:val="392c69"/>
              </w:rPr>
              <w:t xml:space="preserve">, от 04.12.2024 </w:t>
            </w:r>
            <w:hyperlink w:history="0" r:id="rId10" w:tooltip="Постановление Администрации муниципального образования г. Саяногорск от 04.12.2024 N 783 &quot;О внесении изменений в постановление Администрации муниципального образования город Саяногорск от 20.07.2020 N 42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783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12.11.2025 </w:t>
            </w:r>
            <w:hyperlink w:history="0" r:id="rId11" w:tooltip="Постановление Администрации муниципального образования г. Саяногорск от 12.11.2025 N 674 &quot;О признании утратившими силу отдельных постановлений (положений постановлений) Администрации муниципального образования город Саяногорск&quot; {КонсультантПлюс}">
              <w:r>
                <w:rPr>
                  <w:sz w:val="20"/>
                  <w:color w:val="0000ff"/>
                </w:rPr>
                <w:t xml:space="preserve">N 674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Федеральным </w:t>
      </w:r>
      <w:hyperlink w:history="0" r:id="rId12" w:tooltip="Федеральный закон от 27.07.2010 N 210-ФЗ (ред. от 31.07.2025) &quot;Об организации предоставления государственных и муниципальных услуг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3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подпунктами 6</w:t>
        </w:r>
      </w:hyperlink>
      <w:r>
        <w:rPr>
          <w:sz w:val="20"/>
        </w:rPr>
        <w:t xml:space="preserve">, </w:t>
      </w:r>
      <w:hyperlink w:history="0" r:id="rId14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7 статьи 39.5</w:t>
        </w:r>
      </w:hyperlink>
      <w:r>
        <w:rPr>
          <w:sz w:val="20"/>
        </w:rPr>
        <w:t xml:space="preserve"> Земельного кодекса Российской Федерации, </w:t>
      </w:r>
      <w:hyperlink w:history="0" r:id="rId15" w:tooltip="Закон Республики Хакасия от 08.11.2011 N 88-ЗРХ (ред. от 11.03.2022) &quot;О бесплатном предоставлении в собственность граждан, имеющих трех и более детей, земельных участков на территории Республики Хакасия&quot; (принят ВС РХ 26.10.2011) (вместе с &quot;Порядком бесплатного предоставления в собственность граждан, имеющих трех и более детей, земельных участков, находящихся в собственности либо распоряжении муниципальных образований Республики Хакасия или находящихся в собственности Республики Хакасия, основания для отказ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Хакасия от 08.11.2011 N 88-ЗРХ "О бесплатном предоставлении в собственность граждан, имеющих трех и более детей, земельных участков на территории Республики Хакасия", </w:t>
      </w:r>
      <w:hyperlink w:history="0" r:id="rId16" w:tooltip="Закон Республики Хакасия от 08.05.2017 N 33-ЗРХ (ред. от 01.07.2025) &quot;О бесплатном предоставлении в собственность отдельным категориям граждан земельных участков на территории Республики Хакасия&quot; (принят ВС РХ 27.04.2017) (вместе с &quot;Порядком бесплатного предоставления в собственность отдельным категориям граждан земельных участков, основаниями для отказа в данном предоставлении, порядком постановки граждан на учет в качестве лиц, имеющих право на предоставление земельных участков в собственность бесплатно, 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Хакасия от 08.05.2017 N 33-ЗРХ "О бесплатном предоставлении в собственность отдельным категориям граждан земельных участков на территории Республики Хакасия", </w:t>
      </w:r>
      <w:hyperlink w:history="0" r:id="rId17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(Зарегистрировано в Минюсте РХ 31.10.2005 N RU193040002005001)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муниципального образования город Саяногорск, утвержденного решением Саяногорского городского Совета депутатов от 31.05.2005 N 35, Администрация муниципального образования город Саяногорск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Утратил силу. - </w:t>
      </w:r>
      <w:hyperlink w:history="0" r:id="rId18" w:tooltip="Постановление Администрации муниципального образования г. Саяногорск от 12.11.2025 N 674 &quot;О признании утратившими силу отдельных постановлений (положений постановлений)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12.11.2025 N 674.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</w:t>
      </w:r>
      <w:hyperlink w:history="0" r:id="rId19" w:tooltip="Постановление Администрации муниципального образования г. Саяногорск от 03.12.2013 N 1845 (ред. от 22.10.2018) &quot;Об утверждении Административного регламента по предоставлению муниципальной услуги &quot;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, в собственность бесплатно отдельным категориям граждан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"Об утверждении Административного регламента по предоставлению муниципальной услуги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Саяногорск, в собственность бесплатно отдельным категориям граждан" от 03.12.2013 N 1845;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</w:t>
      </w:r>
      <w:hyperlink w:history="0" r:id="rId20" w:tooltip="Постановление Администрации муниципального образования г. Саяногорск от 03.06.2016 N 535 &quot;О внесении изменений в Постановление Администрации муниципального образования город Саяногорск от 03.12.2013 N 1845 &quot;Об утверждении Административного регламента по предоставлению муниципальной услуги &quot;Предоставление земельных участков, находящихся в муниципальной собственности, государственная собственность на которые не разграничена и расположенных на территории муниципального образования г. Саяногорск, в собственност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"О внесении изменений в Постановление Администрации муниципального образования город Саяногорск от 03.12.2013 N 1845 "Об утверждении Административного регламента по предоставлению муниципальной услуги "Предоставление земельных участков, находящихся в муниципальной собственности, государственная собственность на которые не разграничена и расположенных на территории муниципального образования г. Саяногорск, в собственность бесплатно отдельным категориям граждан" от 03.06.2016 N 535;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</w:t>
      </w:r>
      <w:hyperlink w:history="0" r:id="rId21" w:tooltip="Постановление Администрации муниципального образования г. Саяногорск от 29.12.2017 N 1085 &quot;О внесении изменений в Постановление Администрации муниципального образования город Саяногорск от 03.12.2013 N 1845 &quot;Об утверждении Административного регламента по предоставлению муниципальной услуги &quot;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, в собстве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"О внесении изменений в Постановление Администрации муниципального образования город Саяногорск от 03.12.2013 N 1845 "Об утверждении Административного регламента по предоставлению муниципальной услуги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Саяногорск, в собственность бесплатно отдельным категориям граждан" от 29.12.2017 N 1085;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</w:t>
      </w:r>
      <w:hyperlink w:history="0" r:id="rId22" w:tooltip="Постановление Администрации муниципального образования г. Саяногорск от 08.08.2018 N 573 &quot;О внесении изменений в Постановление Администрации муниципального образования город Саяногорск от 03.12.2013 N 1845 &quot;Об утверждении Административного регламента предоставления муниципальной услуги &quot;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, в собственнос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"О внесении изменений в Постановление Администрации муниципального образования город Саяногорск от 03.12.2013 N 1845 "Об утверждении Административного регламента предоставления муниципальной услуги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Саяногорск, в собственность бесплатно отдельным категориям граждан" от 08.08.2018 N 573;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</w:t>
      </w:r>
      <w:hyperlink w:history="0" r:id="rId23" w:tooltip="Постановление Администрации муниципального образования г. Саяногорск от 22.10.2018 N 751 &quot;О внесении изменений в Постановление Администрации муниципального образования город Саяногорск от 03.12.2013 N 1845 &quot;Об утверждении Административного регламента предоставления муниципальной услуги &quot;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, в собственнос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"О внесении изменений в Постановление Администрации муниципального образования город Саяногорск от 03.12.2013 N 1845 "Об утверждении Административного регламента предоставления муниципальной услуги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Саяногорск, в собственность бесплатно отдельным категориям граждан" от 22.10.2018 N 751.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Отделу по взаимодействию со СМИ и связям с общественностью опубликовать настоящее постановление в городской газете "Саянские ведомости" и разместить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на следующий день после дня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Главы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Е.Г.РЯШЕНЦЕВА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от 20.07.2020 N 427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 "ПРЕДОСТАВЛЕНИЕ</w:t>
      </w:r>
    </w:p>
    <w:p>
      <w:pPr>
        <w:pStyle w:val="2"/>
        <w:jc w:val="center"/>
      </w:pPr>
      <w:r>
        <w:rPr>
          <w:sz w:val="20"/>
        </w:rPr>
        <w:t xml:space="preserve">ЗЕМЕЛЬНЫХ УЧАСТКОВ ДЛЯ ИНДИВИДУАЛЬНОГО ЖИЛИЩНОГО</w:t>
      </w:r>
    </w:p>
    <w:p>
      <w:pPr>
        <w:pStyle w:val="2"/>
        <w:jc w:val="center"/>
      </w:pPr>
      <w:r>
        <w:rPr>
          <w:sz w:val="20"/>
        </w:rPr>
        <w:t xml:space="preserve">СТРОИТЕЛЬСТВА ОТДЕЛЬНЫМ КАТЕГОРИЯМ ГРАЖДАН"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24" w:tooltip="Постановление Администрации муниципального образования г. Саяногорск от 12.11.2025 N 674 &quot;О признании утратившими силу отдельных постановлений (положений постановлений)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12.11.2025 N 674.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20.07.2020 N 427</w:t>
            <w:br/>
            <w:t>(ред. от 12.11.2025)</w:t>
            <w:br/>
            <w:t>"Об утверж...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8&amp;n=93154&amp;dst=100005" TargetMode = "External"/><Relationship Id="rId9" Type="http://schemas.openxmlformats.org/officeDocument/2006/relationships/hyperlink" Target="https://login.consultant.ru/link/?req=doc&amp;base=RLAW188&amp;n=103976&amp;dst=100005" TargetMode = "External"/><Relationship Id="rId10" Type="http://schemas.openxmlformats.org/officeDocument/2006/relationships/hyperlink" Target="https://login.consultant.ru/link/?req=doc&amp;base=RLAW188&amp;n=112755&amp;dst=100005" TargetMode = "External"/><Relationship Id="rId11" Type="http://schemas.openxmlformats.org/officeDocument/2006/relationships/hyperlink" Target="https://login.consultant.ru/link/?req=doc&amp;base=RLAW188&amp;n=117720&amp;dst=100006" TargetMode = "External"/><Relationship Id="rId12" Type="http://schemas.openxmlformats.org/officeDocument/2006/relationships/hyperlink" Target="https://login.consultant.ru/link/?req=doc&amp;base=LAW&amp;n=511331" TargetMode = "External"/><Relationship Id="rId13" Type="http://schemas.openxmlformats.org/officeDocument/2006/relationships/hyperlink" Target="https://login.consultant.ru/link/?req=doc&amp;base=LAW&amp;n=500137&amp;dst=1246" TargetMode = "External"/><Relationship Id="rId14" Type="http://schemas.openxmlformats.org/officeDocument/2006/relationships/hyperlink" Target="https://login.consultant.ru/link/?req=doc&amp;base=LAW&amp;n=500137&amp;dst=463" TargetMode = "External"/><Relationship Id="rId15" Type="http://schemas.openxmlformats.org/officeDocument/2006/relationships/hyperlink" Target="https://login.consultant.ru/link/?req=doc&amp;base=RLAW188&amp;n=95706" TargetMode = "External"/><Relationship Id="rId16" Type="http://schemas.openxmlformats.org/officeDocument/2006/relationships/hyperlink" Target="https://login.consultant.ru/link/?req=doc&amp;base=RLAW188&amp;n=116017" TargetMode = "External"/><Relationship Id="rId17" Type="http://schemas.openxmlformats.org/officeDocument/2006/relationships/hyperlink" Target="https://login.consultant.ru/link/?req=doc&amp;base=RLAW188&amp;n=116532&amp;dst=100460" TargetMode = "External"/><Relationship Id="rId18" Type="http://schemas.openxmlformats.org/officeDocument/2006/relationships/hyperlink" Target="https://login.consultant.ru/link/?req=doc&amp;base=RLAW188&amp;n=117720&amp;dst=100006" TargetMode = "External"/><Relationship Id="rId19" Type="http://schemas.openxmlformats.org/officeDocument/2006/relationships/hyperlink" Target="https://login.consultant.ru/link/?req=doc&amp;base=RLAW188&amp;n=75907" TargetMode = "External"/><Relationship Id="rId20" Type="http://schemas.openxmlformats.org/officeDocument/2006/relationships/hyperlink" Target="https://login.consultant.ru/link/?req=doc&amp;base=RLAW188&amp;n=62939" TargetMode = "External"/><Relationship Id="rId21" Type="http://schemas.openxmlformats.org/officeDocument/2006/relationships/hyperlink" Target="https://login.consultant.ru/link/?req=doc&amp;base=RLAW188&amp;n=72268" TargetMode = "External"/><Relationship Id="rId22" Type="http://schemas.openxmlformats.org/officeDocument/2006/relationships/hyperlink" Target="https://login.consultant.ru/link/?req=doc&amp;base=RLAW188&amp;n=75128" TargetMode = "External"/><Relationship Id="rId23" Type="http://schemas.openxmlformats.org/officeDocument/2006/relationships/hyperlink" Target="https://login.consultant.ru/link/?req=doc&amp;base=RLAW188&amp;n=75888" TargetMode = "External"/><Relationship Id="rId24" Type="http://schemas.openxmlformats.org/officeDocument/2006/relationships/hyperlink" Target="https://login.consultant.ru/link/?req=doc&amp;base=RLAW188&amp;n=117720&amp;dst=10000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20.07.2020 N 427
(ред. от 12.11.2025)
"Об утверждении Административного регламента предоставления муниципальной услуги "Предоставление земельных участков для индивидуального жилищного строительства отдельным категориям граждан"</dc:title>
  <dcterms:created xsi:type="dcterms:W3CDTF">2026-03-18T06:43:44Z</dcterms:created>
</cp:coreProperties>
</file>