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160" w:vertAnchor="page" w:horzAnchor="margin" w:tblpY="1568"/>
        <w:tblW w:w="10206" w:type="dxa"/>
        <w:tblLook w:val="00A0" w:firstRow="1" w:lastRow="0" w:firstColumn="1" w:lastColumn="0" w:noHBand="0" w:noVBand="0"/>
      </w:tblPr>
      <w:tblGrid>
        <w:gridCol w:w="4111"/>
        <w:gridCol w:w="2552"/>
        <w:gridCol w:w="3543"/>
      </w:tblGrid>
      <w:tr w:rsidR="0015038E" w:rsidTr="0015038E">
        <w:trPr>
          <w:trHeight w:val="1268"/>
        </w:trPr>
        <w:tc>
          <w:tcPr>
            <w:tcW w:w="4111" w:type="dxa"/>
            <w:hideMark/>
          </w:tcPr>
          <w:p w:rsidR="0015038E" w:rsidRDefault="0015038E" w:rsidP="0015038E">
            <w:pPr>
              <w:keepNext/>
              <w:suppressLineNumbers/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Российская Федерация</w:t>
            </w:r>
          </w:p>
          <w:p w:rsidR="0015038E" w:rsidRDefault="0015038E" w:rsidP="0015038E">
            <w:pPr>
              <w:keepNext/>
              <w:suppressLineNumbers/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Республика Хакасия</w:t>
            </w:r>
          </w:p>
          <w:p w:rsidR="0015038E" w:rsidRDefault="0015038E" w:rsidP="0015038E">
            <w:pPr>
              <w:keepNext/>
              <w:suppressLineNumbers/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Совет депутатов</w:t>
            </w:r>
          </w:p>
          <w:p w:rsidR="0015038E" w:rsidRDefault="0015038E" w:rsidP="0015038E">
            <w:pPr>
              <w:keepNext/>
              <w:suppressLineNumbers/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муниципального образования</w:t>
            </w:r>
          </w:p>
          <w:p w:rsidR="0015038E" w:rsidRDefault="0015038E" w:rsidP="0015038E">
            <w:pPr>
              <w:keepNext/>
              <w:suppressLineNumbers/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город Саяногорск</w:t>
            </w:r>
          </w:p>
        </w:tc>
        <w:tc>
          <w:tcPr>
            <w:tcW w:w="2552" w:type="dxa"/>
            <w:hideMark/>
          </w:tcPr>
          <w:p w:rsidR="0015038E" w:rsidRDefault="0015038E" w:rsidP="0015038E">
            <w:pPr>
              <w:keepNext/>
              <w:suppressLineNumbers/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/>
                <w:lang w:eastAsia="ru-RU"/>
              </w:rPr>
              <w:drawing>
                <wp:inline distT="0" distB="0" distL="0" distR="0" wp14:anchorId="3CA282BF" wp14:editId="417EB240">
                  <wp:extent cx="683260" cy="904875"/>
                  <wp:effectExtent l="0" t="0" r="2540" b="9525"/>
                  <wp:docPr id="1" name="Рисунок 1" descr="Описание: Описание: sayango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Описание: Описание: sayango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26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3" w:type="dxa"/>
            <w:hideMark/>
          </w:tcPr>
          <w:p w:rsidR="0015038E" w:rsidRDefault="0015038E" w:rsidP="0015038E">
            <w:pPr>
              <w:keepNext/>
              <w:suppressLineNumbers/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Россия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Федерациязындағы</w:t>
            </w:r>
            <w:proofErr w:type="spellEnd"/>
          </w:p>
          <w:p w:rsidR="0015038E" w:rsidRDefault="0015038E" w:rsidP="0015038E">
            <w:pPr>
              <w:keepNext/>
              <w:suppressLineNumbers/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Хакас Республика</w:t>
            </w:r>
          </w:p>
          <w:p w:rsidR="0015038E" w:rsidRDefault="0015038E" w:rsidP="0015038E">
            <w:pPr>
              <w:keepNext/>
              <w:suppressLineNumbers/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муниципальнай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color w:val="00000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</w:rPr>
              <w:t>ÿдiстiң</w:t>
            </w:r>
            <w:proofErr w:type="spellEnd"/>
          </w:p>
          <w:p w:rsidR="0015038E" w:rsidRDefault="0015038E" w:rsidP="0015038E">
            <w:pPr>
              <w:keepNext/>
              <w:suppressLineNumbers/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депутаттың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Чöби</w:t>
            </w:r>
            <w:proofErr w:type="spellEnd"/>
          </w:p>
          <w:p w:rsidR="0015038E" w:rsidRDefault="0015038E" w:rsidP="0015038E">
            <w:pPr>
              <w:keepNext/>
              <w:suppressLineNumbers/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Саяногорск город</w:t>
            </w:r>
          </w:p>
        </w:tc>
      </w:tr>
    </w:tbl>
    <w:p w:rsidR="0015038E" w:rsidRDefault="0015038E" w:rsidP="0015038E">
      <w:pPr>
        <w:keepNext/>
        <w:suppressLineNumbers/>
        <w:suppressAutoHyphens/>
        <w:spacing w:line="276" w:lineRule="auto"/>
        <w:jc w:val="center"/>
        <w:rPr>
          <w:rFonts w:ascii="Times New Roman" w:hAnsi="Times New Roman" w:cs="Times New Roman"/>
          <w:b/>
          <w:bCs/>
          <w:snapToGrid w:val="0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snapToGrid w:val="0"/>
          <w:color w:val="000000"/>
          <w:sz w:val="26"/>
          <w:szCs w:val="26"/>
        </w:rPr>
        <w:t xml:space="preserve">     </w:t>
      </w:r>
      <w:proofErr w:type="gramStart"/>
      <w:r>
        <w:rPr>
          <w:rFonts w:ascii="Times New Roman" w:hAnsi="Times New Roman" w:cs="Times New Roman"/>
          <w:b/>
          <w:bCs/>
          <w:snapToGrid w:val="0"/>
          <w:color w:val="000000"/>
          <w:sz w:val="26"/>
          <w:szCs w:val="26"/>
        </w:rPr>
        <w:t>Р</w:t>
      </w:r>
      <w:proofErr w:type="gramEnd"/>
      <w:r>
        <w:rPr>
          <w:rFonts w:ascii="Times New Roman" w:hAnsi="Times New Roman" w:cs="Times New Roman"/>
          <w:b/>
          <w:bCs/>
          <w:snapToGrid w:val="0"/>
          <w:color w:val="000000"/>
          <w:sz w:val="26"/>
          <w:szCs w:val="26"/>
        </w:rPr>
        <w:t xml:space="preserve"> Е Ш Е Н И Е</w:t>
      </w:r>
    </w:p>
    <w:p w:rsidR="0015038E" w:rsidRDefault="0015038E" w:rsidP="0093248B">
      <w:pPr>
        <w:keepNext/>
        <w:suppressLineNumbers/>
        <w:suppressAutoHyphens/>
        <w:spacing w:after="0" w:line="276" w:lineRule="auto"/>
        <w:contextualSpacing/>
        <w:jc w:val="center"/>
        <w:rPr>
          <w:rFonts w:ascii="Times New Roman" w:hAnsi="Times New Roman" w:cs="Times New Roman"/>
          <w:snapToGrid w:val="0"/>
          <w:color w:val="000000"/>
          <w:sz w:val="26"/>
          <w:szCs w:val="26"/>
        </w:rPr>
      </w:pPr>
      <w:r>
        <w:rPr>
          <w:rFonts w:ascii="Times New Roman" w:hAnsi="Times New Roman" w:cs="Times New Roman"/>
          <w:snapToGrid w:val="0"/>
          <w:color w:val="000000"/>
          <w:sz w:val="26"/>
          <w:szCs w:val="26"/>
        </w:rPr>
        <w:t>Принято Советом депутатов муниципального образования город Саяногорск</w:t>
      </w:r>
    </w:p>
    <w:p w:rsidR="0015038E" w:rsidRDefault="0015038E" w:rsidP="0093248B">
      <w:pPr>
        <w:keepNext/>
        <w:suppressLineNumbers/>
        <w:suppressAutoHyphens/>
        <w:spacing w:after="0" w:line="276" w:lineRule="auto"/>
        <w:contextualSpacing/>
        <w:jc w:val="center"/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>26 мая 2026 года</w:t>
      </w:r>
    </w:p>
    <w:p w:rsidR="0015038E" w:rsidRDefault="0015038E" w:rsidP="0093248B">
      <w:pPr>
        <w:keepNext/>
        <w:suppressLineNumbers/>
        <w:suppressAutoHyphens/>
        <w:spacing w:after="0" w:line="276" w:lineRule="auto"/>
        <w:contextualSpacing/>
        <w:jc w:val="center"/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</w:pPr>
    </w:p>
    <w:p w:rsidR="0015038E" w:rsidRDefault="0015038E" w:rsidP="0093248B">
      <w:pPr>
        <w:keepNext/>
        <w:suppressLineNumbers/>
        <w:suppressAutoHyphens/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 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>внесении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изменений в решение Совета депутатов муниципального образования город Саяногорск от 08.02.2022 №329 «Об оплате труда муниципальных служащих муниципального образования город Саяногорск»</w:t>
      </w:r>
    </w:p>
    <w:p w:rsidR="0015038E" w:rsidRDefault="0015038E" w:rsidP="0093248B">
      <w:pPr>
        <w:keepNext/>
        <w:suppressLineNumbers/>
        <w:suppressAutoHyphens/>
        <w:spacing w:after="0" w:line="276" w:lineRule="auto"/>
        <w:contextualSpacing/>
        <w:jc w:val="center"/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</w:pPr>
    </w:p>
    <w:p w:rsidR="0015038E" w:rsidRDefault="0015038E" w:rsidP="0093248B">
      <w:pPr>
        <w:keepNext/>
        <w:suppressLineNumbers/>
        <w:suppressAutoHyphens/>
        <w:spacing w:after="0" w:line="276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bCs/>
          <w:sz w:val="26"/>
          <w:szCs w:val="26"/>
        </w:rPr>
        <w:t xml:space="preserve">Рассмотрев информацию прокурора города Саяногорска по вопросу внесения изменений в решение Совета депутатов муниципального образования город Саяногорск от 08.02.2022 №329 </w:t>
      </w:r>
      <w:r>
        <w:rPr>
          <w:rFonts w:ascii="Times New Roman" w:hAnsi="Times New Roman" w:cs="Times New Roman"/>
          <w:sz w:val="26"/>
          <w:szCs w:val="26"/>
        </w:rPr>
        <w:t>«Об оплате труда муниципальных служащих муниципального образования город Саяногорск» (в редакции решения от 24.02.2026 №294/46-6)</w:t>
      </w:r>
      <w:r>
        <w:rPr>
          <w:rFonts w:ascii="Times New Roman" w:hAnsi="Times New Roman" w:cs="Times New Roman"/>
          <w:bCs/>
          <w:sz w:val="26"/>
          <w:szCs w:val="26"/>
        </w:rPr>
        <w:t xml:space="preserve">, </w:t>
      </w:r>
      <w:r>
        <w:rPr>
          <w:rFonts w:ascii="Times New Roman" w:eastAsia="Calibri" w:hAnsi="Times New Roman" w:cs="Times New Roman"/>
          <w:bCs/>
          <w:sz w:val="26"/>
          <w:szCs w:val="26"/>
        </w:rPr>
        <w:t xml:space="preserve">руководствуясь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статьями 25 и 72 </w:t>
      </w:r>
      <w:r>
        <w:rPr>
          <w:rFonts w:ascii="Times New Roman" w:hAnsi="Times New Roman" w:cs="Times New Roman"/>
          <w:sz w:val="26"/>
          <w:szCs w:val="26"/>
        </w:rPr>
        <w:t>Устава городского округа город Саяногорск Республики Хакасия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утвержденного решением Саяногорского городского Совета депутатов от 31.05.2005 №35</w:t>
      </w:r>
      <w:r>
        <w:rPr>
          <w:rFonts w:ascii="Times New Roman" w:hAnsi="Times New Roman" w:cs="Times New Roman"/>
          <w:color w:val="000000"/>
          <w:sz w:val="26"/>
          <w:szCs w:val="26"/>
        </w:rPr>
        <w:t>, Совет депутатов муниципального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образования город Саяногорск</w:t>
      </w:r>
    </w:p>
    <w:p w:rsidR="0015038E" w:rsidRDefault="0015038E" w:rsidP="0093248B">
      <w:pPr>
        <w:autoSpaceDE w:val="0"/>
        <w:autoSpaceDN w:val="0"/>
        <w:adjustRightInd w:val="0"/>
        <w:spacing w:after="0" w:line="276" w:lineRule="auto"/>
        <w:ind w:firstLine="708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15038E" w:rsidRDefault="0015038E" w:rsidP="0093248B">
      <w:pPr>
        <w:autoSpaceDE w:val="0"/>
        <w:autoSpaceDN w:val="0"/>
        <w:adjustRightInd w:val="0"/>
        <w:spacing w:after="0" w:line="276" w:lineRule="auto"/>
        <w:ind w:firstLine="708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color w:val="000000"/>
          <w:sz w:val="26"/>
          <w:szCs w:val="26"/>
        </w:rPr>
        <w:t>Р</w:t>
      </w:r>
      <w:proofErr w:type="gramEnd"/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Е Ш И Л:</w:t>
      </w:r>
    </w:p>
    <w:p w:rsidR="0015038E" w:rsidRDefault="0015038E" w:rsidP="0093248B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15038E" w:rsidRDefault="0015038E" w:rsidP="0093248B">
      <w:pPr>
        <w:keepNext/>
        <w:suppressLineNumbers/>
        <w:suppressAutoHyphens/>
        <w:spacing w:after="0" w:line="276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Статья 1. О </w:t>
      </w:r>
      <w:proofErr w:type="gramStart"/>
      <w:r>
        <w:rPr>
          <w:rFonts w:ascii="Times New Roman" w:hAnsi="Times New Roman" w:cs="Times New Roman"/>
          <w:b/>
          <w:color w:val="000000"/>
          <w:sz w:val="26"/>
          <w:szCs w:val="26"/>
        </w:rPr>
        <w:t>внесении</w:t>
      </w:r>
      <w:proofErr w:type="gramEnd"/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изменений в решение Совета депутатов муниципального образования город Саяногорск от 08.02.2022 № 329</w:t>
      </w:r>
    </w:p>
    <w:p w:rsidR="0015038E" w:rsidRDefault="0015038E" w:rsidP="0093248B">
      <w:pPr>
        <w:keepNext/>
        <w:suppressLineNumbers/>
        <w:suppressAutoHyphens/>
        <w:spacing w:after="0" w:line="276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15038E" w:rsidRDefault="0015038E" w:rsidP="0093248B">
      <w:pPr>
        <w:keepNext/>
        <w:suppressLineNumbers/>
        <w:suppressAutoHyphens/>
        <w:spacing w:after="0" w:line="276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Внести в решение Совета депутатов муниципального образования город Саяногорск от 08.02.2022 №329 </w:t>
      </w:r>
      <w:r>
        <w:rPr>
          <w:rFonts w:ascii="Times New Roman" w:hAnsi="Times New Roman" w:cs="Times New Roman"/>
          <w:sz w:val="26"/>
          <w:szCs w:val="26"/>
        </w:rPr>
        <w:t>«Об оплате труда муниципальных служащих муниципального образования город Саяногорск» (далее решение) следующие изменения:</w:t>
      </w:r>
    </w:p>
    <w:p w:rsidR="0015038E" w:rsidRDefault="0015038E" w:rsidP="0093248B">
      <w:pPr>
        <w:keepNext/>
        <w:suppressLineNumbers/>
        <w:suppressAutoHyphens/>
        <w:spacing w:after="0" w:line="276" w:lineRule="auto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1) В преамбуле решения слова: «руководствуясь частью 2 статьи 53 Федерального закона от 06.10.2003 №131-ФЗ «Об общих принципах организации местного самоуправления в Российской Федерации»», заменить словами: «руководствуясь частью 2 статьи 66 Федерального закона от 20.03.2025 № 33-ФЗ «Об общих принципах организации местного самоуправления в единой системе публичной власти»». </w:t>
      </w:r>
    </w:p>
    <w:p w:rsidR="0015038E" w:rsidRDefault="0015038E" w:rsidP="0093248B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15038E" w:rsidRDefault="0015038E" w:rsidP="0093248B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Статья 2. Контроль над исполнением настоящего решения</w:t>
      </w:r>
    </w:p>
    <w:p w:rsidR="0015038E" w:rsidRDefault="0015038E" w:rsidP="0093248B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15038E" w:rsidRDefault="0015038E" w:rsidP="0093248B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1. Контроль над исполнением настоящего решения возложить на постоянные комиссии по вопросам бюджета, финансов, использования муниципальной собственности </w:t>
      </w:r>
    </w:p>
    <w:p w:rsidR="0015038E" w:rsidRDefault="0015038E" w:rsidP="0093248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и земельных ресурсов </w:t>
      </w:r>
      <w:r>
        <w:rPr>
          <w:rFonts w:ascii="Times New Roman" w:hAnsi="Times New Roman" w:cs="Times New Roman"/>
          <w:sz w:val="26"/>
          <w:szCs w:val="26"/>
        </w:rPr>
        <w:t xml:space="preserve">и </w:t>
      </w:r>
      <w:proofErr w:type="gramStart"/>
      <w:r>
        <w:rPr>
          <w:rFonts w:ascii="Times New Roman" w:hAnsi="Times New Roman" w:cs="Times New Roman"/>
          <w:sz w:val="26"/>
          <w:szCs w:val="26"/>
        </w:rPr>
        <w:t>мандатную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по вопросам депутатской этики, законности, правопорядка и контроля за деятельностью администрации Совета депутатов муниципального образования город Саяногорск.</w:t>
      </w:r>
    </w:p>
    <w:p w:rsidR="0015038E" w:rsidRDefault="0015038E" w:rsidP="0093248B">
      <w:pPr>
        <w:keepNext/>
        <w:suppressLineNumbers/>
        <w:tabs>
          <w:tab w:val="left" w:pos="709"/>
        </w:tabs>
        <w:suppressAutoHyphens/>
        <w:spacing w:after="0" w:line="276" w:lineRule="auto"/>
        <w:contextualSpacing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15038E" w:rsidRDefault="0015038E" w:rsidP="0093248B">
      <w:pPr>
        <w:keepNext/>
        <w:suppressLineNumbers/>
        <w:tabs>
          <w:tab w:val="left" w:pos="709"/>
        </w:tabs>
        <w:suppressAutoHyphens/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Статья 3. Порядок вступления в силу настоящего решения</w:t>
      </w:r>
    </w:p>
    <w:p w:rsidR="0015038E" w:rsidRDefault="0015038E" w:rsidP="0093248B">
      <w:pPr>
        <w:keepNext/>
        <w:suppressLineNumbers/>
        <w:tabs>
          <w:tab w:val="left" w:pos="709"/>
        </w:tabs>
        <w:suppressAutoHyphens/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15038E" w:rsidRDefault="0015038E" w:rsidP="0093248B">
      <w:pPr>
        <w:keepNext/>
        <w:suppressLineNumbers/>
        <w:tabs>
          <w:tab w:val="left" w:pos="709"/>
        </w:tabs>
        <w:suppressAutoHyphens/>
        <w:spacing w:after="0" w:line="276" w:lineRule="auto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1.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Настоящее решение вступает в силу со дня его официального опубликования в средствах массовой информации и распространяется на правоотношения, возникшие с 01 января 2026 года</w:t>
      </w:r>
      <w:r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15038E" w:rsidRDefault="0015038E" w:rsidP="0093248B">
      <w:pPr>
        <w:tabs>
          <w:tab w:val="left" w:pos="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5038E" w:rsidRDefault="0015038E" w:rsidP="0093248B">
      <w:pPr>
        <w:keepNext/>
        <w:suppressLineNumbers/>
        <w:suppressAutoHyphens/>
        <w:spacing w:after="0" w:line="276" w:lineRule="auto"/>
        <w:contextualSpacing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5211"/>
        <w:gridCol w:w="993"/>
        <w:gridCol w:w="4110"/>
      </w:tblGrid>
      <w:tr w:rsidR="0015038E" w:rsidTr="0015038E">
        <w:trPr>
          <w:trHeight w:val="1345"/>
        </w:trPr>
        <w:tc>
          <w:tcPr>
            <w:tcW w:w="5211" w:type="dxa"/>
          </w:tcPr>
          <w:p w:rsidR="0015038E" w:rsidRDefault="0015038E" w:rsidP="0093248B">
            <w:pPr>
              <w:keepNext/>
              <w:suppressLineNumbers/>
              <w:suppressAutoHyphens/>
              <w:spacing w:after="0" w:line="276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Председатель Совета депутатов</w:t>
            </w:r>
          </w:p>
          <w:p w:rsidR="0015038E" w:rsidRDefault="0015038E" w:rsidP="0093248B">
            <w:pPr>
              <w:keepNext/>
              <w:suppressLineNumbers/>
              <w:suppressAutoHyphens/>
              <w:spacing w:after="0" w:line="276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муниципального образования</w:t>
            </w:r>
          </w:p>
          <w:p w:rsidR="0015038E" w:rsidRDefault="0015038E" w:rsidP="0093248B">
            <w:pPr>
              <w:keepNext/>
              <w:suppressLineNumbers/>
              <w:suppressAutoHyphens/>
              <w:spacing w:after="0" w:line="276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город Саяногорск                                                          </w:t>
            </w:r>
          </w:p>
          <w:p w:rsidR="0015038E" w:rsidRDefault="0015038E" w:rsidP="0093248B">
            <w:pPr>
              <w:keepNext/>
              <w:suppressLineNumbers/>
              <w:suppressAutoHyphens/>
              <w:spacing w:after="0" w:line="276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15038E" w:rsidRDefault="0015038E" w:rsidP="0093248B">
            <w:pPr>
              <w:keepNext/>
              <w:suppressLineNumbers/>
              <w:suppressAutoHyphens/>
              <w:spacing w:after="0" w:line="276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                                           В.В. Ситников           </w:t>
            </w:r>
          </w:p>
        </w:tc>
        <w:tc>
          <w:tcPr>
            <w:tcW w:w="993" w:type="dxa"/>
          </w:tcPr>
          <w:p w:rsidR="0015038E" w:rsidRDefault="0015038E" w:rsidP="0093248B">
            <w:pPr>
              <w:keepNext/>
              <w:suppressLineNumbers/>
              <w:suppressAutoHyphens/>
              <w:spacing w:after="0" w:line="276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10" w:type="dxa"/>
          </w:tcPr>
          <w:p w:rsidR="0015038E" w:rsidRDefault="0015038E" w:rsidP="0093248B">
            <w:pPr>
              <w:keepNext/>
              <w:suppressLineNumbers/>
              <w:suppressAutoHyphens/>
              <w:spacing w:after="0" w:line="276" w:lineRule="auto"/>
              <w:ind w:right="742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Глава</w:t>
            </w:r>
          </w:p>
          <w:p w:rsidR="0015038E" w:rsidRDefault="0015038E" w:rsidP="0093248B">
            <w:pPr>
              <w:keepNext/>
              <w:suppressLineNumbers/>
              <w:suppressAutoHyphens/>
              <w:spacing w:after="0" w:line="276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муниципального образования</w:t>
            </w:r>
          </w:p>
          <w:p w:rsidR="0015038E" w:rsidRDefault="0015038E" w:rsidP="0093248B">
            <w:pPr>
              <w:keepNext/>
              <w:suppressLineNumbers/>
              <w:suppressAutoHyphens/>
              <w:spacing w:after="0" w:line="276" w:lineRule="auto"/>
              <w:ind w:right="742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город Саяногорск                                         </w:t>
            </w:r>
          </w:p>
          <w:p w:rsidR="0015038E" w:rsidRDefault="0015038E" w:rsidP="0093248B">
            <w:pPr>
              <w:keepNext/>
              <w:suppressLineNumbers/>
              <w:suppressAutoHyphens/>
              <w:spacing w:after="0" w:line="276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15038E" w:rsidRDefault="0015038E" w:rsidP="0093248B">
            <w:pPr>
              <w:keepNext/>
              <w:suppressLineNumbers/>
              <w:suppressAutoHyphens/>
              <w:spacing w:after="0" w:line="276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                      Е.И. Молодняков</w:t>
            </w:r>
          </w:p>
        </w:tc>
      </w:tr>
    </w:tbl>
    <w:p w:rsidR="0015038E" w:rsidRDefault="0015038E" w:rsidP="0093248B">
      <w:pPr>
        <w:keepNext/>
        <w:suppressLineNumbers/>
        <w:suppressAutoHyphens/>
        <w:spacing w:after="0" w:line="276" w:lineRule="auto"/>
        <w:contextualSpacing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15038E" w:rsidRDefault="0015038E" w:rsidP="0093248B">
      <w:pPr>
        <w:keepNext/>
        <w:suppressLineNumbers/>
        <w:suppressAutoHyphens/>
        <w:spacing w:after="0" w:line="276" w:lineRule="auto"/>
        <w:contextualSpacing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«</w:t>
      </w:r>
      <w:r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>26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>» мая 2026года</w:t>
      </w:r>
    </w:p>
    <w:p w:rsidR="0015038E" w:rsidRDefault="0015038E" w:rsidP="0093248B">
      <w:pPr>
        <w:keepNext/>
        <w:suppressLineNumbers/>
        <w:suppressAutoHyphens/>
        <w:spacing w:after="0" w:line="276" w:lineRule="auto"/>
        <w:contextualSpacing/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№</w:t>
      </w:r>
      <w:r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>325</w:t>
      </w:r>
      <w:r w:rsidR="003072F5"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>/49-6</w:t>
      </w:r>
    </w:p>
    <w:p w:rsidR="0015038E" w:rsidRDefault="0015038E" w:rsidP="0093248B">
      <w:pPr>
        <w:autoSpaceDE w:val="0"/>
        <w:autoSpaceDN w:val="0"/>
        <w:adjustRightInd w:val="0"/>
        <w:spacing w:line="276" w:lineRule="auto"/>
        <w:rPr>
          <w:rFonts w:ascii="Tahoma" w:hAnsi="Tahoma" w:cs="Tahoma"/>
          <w:sz w:val="20"/>
          <w:szCs w:val="20"/>
        </w:rPr>
      </w:pPr>
    </w:p>
    <w:p w:rsidR="0015038E" w:rsidRDefault="0015038E" w:rsidP="0015038E">
      <w:pPr>
        <w:autoSpaceDE w:val="0"/>
        <w:autoSpaceDN w:val="0"/>
        <w:adjustRightInd w:val="0"/>
        <w:spacing w:line="240" w:lineRule="auto"/>
        <w:rPr>
          <w:rFonts w:ascii="Tahoma" w:hAnsi="Tahoma" w:cs="Tahoma"/>
          <w:sz w:val="20"/>
          <w:szCs w:val="20"/>
        </w:rPr>
      </w:pPr>
    </w:p>
    <w:p w:rsidR="008B4C82" w:rsidRDefault="008B4C82">
      <w:bookmarkStart w:id="0" w:name="_GoBack"/>
      <w:bookmarkEnd w:id="0"/>
    </w:p>
    <w:sectPr w:rsidR="008B4C82" w:rsidSect="0015038E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EAF" w:rsidRDefault="00FF3EAF" w:rsidP="0015038E">
      <w:pPr>
        <w:spacing w:after="0" w:line="240" w:lineRule="auto"/>
      </w:pPr>
      <w:r>
        <w:separator/>
      </w:r>
    </w:p>
  </w:endnote>
  <w:endnote w:type="continuationSeparator" w:id="0">
    <w:p w:rsidR="00FF3EAF" w:rsidRDefault="00FF3EAF" w:rsidP="00150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EAF" w:rsidRDefault="00FF3EAF" w:rsidP="0015038E">
      <w:pPr>
        <w:spacing w:after="0" w:line="240" w:lineRule="auto"/>
      </w:pPr>
      <w:r>
        <w:separator/>
      </w:r>
    </w:p>
  </w:footnote>
  <w:footnote w:type="continuationSeparator" w:id="0">
    <w:p w:rsidR="00FF3EAF" w:rsidRDefault="00FF3EAF" w:rsidP="001503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7065826"/>
      <w:docPartObj>
        <w:docPartGallery w:val="Page Numbers (Top of Page)"/>
        <w:docPartUnique/>
      </w:docPartObj>
    </w:sdtPr>
    <w:sdtEndPr/>
    <w:sdtContent>
      <w:p w:rsidR="0015038E" w:rsidRDefault="001503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248B">
          <w:rPr>
            <w:noProof/>
          </w:rPr>
          <w:t>2</w:t>
        </w:r>
        <w:r>
          <w:fldChar w:fldCharType="end"/>
        </w:r>
      </w:p>
    </w:sdtContent>
  </w:sdt>
  <w:p w:rsidR="0015038E" w:rsidRDefault="0015038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F6F"/>
    <w:rsid w:val="0015038E"/>
    <w:rsid w:val="001609A8"/>
    <w:rsid w:val="00266F6F"/>
    <w:rsid w:val="003072F5"/>
    <w:rsid w:val="008B4C82"/>
    <w:rsid w:val="0093248B"/>
    <w:rsid w:val="00E94F7C"/>
    <w:rsid w:val="00FF3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38E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0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038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503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5038E"/>
  </w:style>
  <w:style w:type="paragraph" w:styleId="a7">
    <w:name w:val="footer"/>
    <w:basedOn w:val="a"/>
    <w:link w:val="a8"/>
    <w:uiPriority w:val="99"/>
    <w:unhideWhenUsed/>
    <w:rsid w:val="001503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503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38E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0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038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503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5038E"/>
  </w:style>
  <w:style w:type="paragraph" w:styleId="a7">
    <w:name w:val="footer"/>
    <w:basedOn w:val="a"/>
    <w:link w:val="a8"/>
    <w:uiPriority w:val="99"/>
    <w:unhideWhenUsed/>
    <w:rsid w:val="001503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503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9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Beletskaya</dc:creator>
  <cp:keywords/>
  <dc:description/>
  <cp:lastModifiedBy>Beletskaya</cp:lastModifiedBy>
  <cp:revision>7</cp:revision>
  <cp:lastPrinted>2026-05-26T04:25:00Z</cp:lastPrinted>
  <dcterms:created xsi:type="dcterms:W3CDTF">2026-05-25T09:42:00Z</dcterms:created>
  <dcterms:modified xsi:type="dcterms:W3CDTF">2026-05-26T04:26:00Z</dcterms:modified>
</cp:coreProperties>
</file>