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606" w:type="dxa"/>
        <w:tblLook w:val="04A0" w:firstRow="1" w:lastRow="0" w:firstColumn="1" w:lastColumn="0" w:noHBand="0" w:noVBand="1"/>
      </w:tblPr>
      <w:tblGrid>
        <w:gridCol w:w="3369"/>
        <w:gridCol w:w="2410"/>
        <w:gridCol w:w="3827"/>
      </w:tblGrid>
      <w:tr w:rsidR="006A2381" w:rsidRPr="006728B7" w:rsidTr="00FC2A49">
        <w:trPr>
          <w:trHeight w:val="983"/>
        </w:trPr>
        <w:tc>
          <w:tcPr>
            <w:tcW w:w="3369" w:type="dxa"/>
            <w:hideMark/>
          </w:tcPr>
          <w:p w:rsidR="006A2381" w:rsidRPr="00066630" w:rsidRDefault="006A2381" w:rsidP="00442614">
            <w:pPr>
              <w:keepNext/>
              <w:keepLines/>
              <w:suppressAutoHyphens/>
              <w:spacing w:line="276" w:lineRule="auto"/>
              <w:contextualSpacing/>
              <w:jc w:val="center"/>
              <w:rPr>
                <w:b/>
                <w:bCs/>
                <w:color w:val="000000" w:themeColor="text1"/>
                <w:sz w:val="22"/>
                <w:szCs w:val="22"/>
                <w:lang w:eastAsia="ar-SA"/>
              </w:rPr>
            </w:pPr>
            <w:r w:rsidRPr="00066630">
              <w:rPr>
                <w:b/>
                <w:bCs/>
                <w:color w:val="000000" w:themeColor="text1"/>
                <w:sz w:val="22"/>
                <w:szCs w:val="22"/>
              </w:rPr>
              <w:t>Российская Федерация</w:t>
            </w:r>
          </w:p>
          <w:p w:rsidR="006A2381" w:rsidRPr="00066630" w:rsidRDefault="006A2381" w:rsidP="00442614">
            <w:pPr>
              <w:keepNext/>
              <w:keepLines/>
              <w:suppressAutoHyphens/>
              <w:spacing w:line="276" w:lineRule="auto"/>
              <w:contextualSpacing/>
              <w:jc w:val="center"/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066630">
              <w:rPr>
                <w:b/>
                <w:bCs/>
                <w:color w:val="000000" w:themeColor="text1"/>
                <w:sz w:val="22"/>
                <w:szCs w:val="22"/>
              </w:rPr>
              <w:t>Республика Хакасия</w:t>
            </w:r>
          </w:p>
          <w:p w:rsidR="006A2381" w:rsidRPr="00066630" w:rsidRDefault="006A2381" w:rsidP="00442614">
            <w:pPr>
              <w:keepNext/>
              <w:keepLines/>
              <w:suppressAutoHyphens/>
              <w:spacing w:line="276" w:lineRule="auto"/>
              <w:contextualSpacing/>
              <w:jc w:val="center"/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066630">
              <w:rPr>
                <w:b/>
                <w:bCs/>
                <w:color w:val="000000" w:themeColor="text1"/>
                <w:sz w:val="22"/>
                <w:szCs w:val="22"/>
              </w:rPr>
              <w:t>Совет депутатов</w:t>
            </w:r>
          </w:p>
          <w:p w:rsidR="006A2381" w:rsidRPr="00066630" w:rsidRDefault="006A2381" w:rsidP="00442614">
            <w:pPr>
              <w:keepNext/>
              <w:keepLines/>
              <w:suppressAutoHyphens/>
              <w:spacing w:line="276" w:lineRule="auto"/>
              <w:contextualSpacing/>
              <w:jc w:val="center"/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066630">
              <w:rPr>
                <w:b/>
                <w:bCs/>
                <w:color w:val="000000" w:themeColor="text1"/>
                <w:sz w:val="22"/>
                <w:szCs w:val="22"/>
              </w:rPr>
              <w:t>муниципального образования</w:t>
            </w:r>
          </w:p>
          <w:p w:rsidR="006A2381" w:rsidRPr="00066630" w:rsidRDefault="006A2381" w:rsidP="00442614">
            <w:pPr>
              <w:keepNext/>
              <w:keepLines/>
              <w:suppressAutoHyphens/>
              <w:spacing w:line="276" w:lineRule="auto"/>
              <w:contextualSpacing/>
              <w:jc w:val="center"/>
              <w:rPr>
                <w:b/>
                <w:bCs/>
                <w:color w:val="000000" w:themeColor="text1"/>
                <w:sz w:val="22"/>
                <w:szCs w:val="22"/>
                <w:lang w:eastAsia="ar-SA"/>
              </w:rPr>
            </w:pPr>
            <w:r w:rsidRPr="00066630">
              <w:rPr>
                <w:b/>
                <w:bCs/>
                <w:color w:val="000000" w:themeColor="text1"/>
                <w:sz w:val="22"/>
                <w:szCs w:val="22"/>
              </w:rPr>
              <w:t>город Саяногорск</w:t>
            </w:r>
          </w:p>
        </w:tc>
        <w:tc>
          <w:tcPr>
            <w:tcW w:w="2410" w:type="dxa"/>
            <w:hideMark/>
          </w:tcPr>
          <w:p w:rsidR="006A2381" w:rsidRPr="00066630" w:rsidRDefault="00D96950" w:rsidP="00442614">
            <w:pPr>
              <w:keepNext/>
              <w:keepLines/>
              <w:tabs>
                <w:tab w:val="left" w:pos="0"/>
              </w:tabs>
              <w:suppressAutoHyphens/>
              <w:spacing w:line="276" w:lineRule="auto"/>
              <w:contextualSpacing/>
              <w:jc w:val="center"/>
              <w:rPr>
                <w:b/>
                <w:bCs/>
                <w:color w:val="000000" w:themeColor="text1"/>
                <w:sz w:val="22"/>
                <w:szCs w:val="22"/>
                <w:lang w:eastAsia="ar-SA"/>
              </w:rPr>
            </w:pPr>
            <w:r w:rsidRPr="00066630">
              <w:rPr>
                <w:noProof/>
                <w:color w:val="000000" w:themeColor="text1"/>
                <w:sz w:val="22"/>
                <w:szCs w:val="22"/>
              </w:rPr>
              <w:drawing>
                <wp:anchor distT="0" distB="0" distL="114300" distR="114300" simplePos="0" relativeHeight="251661312" behindDoc="0" locked="0" layoutInCell="1" allowOverlap="1" wp14:anchorId="3F113032" wp14:editId="1172B3A0">
                  <wp:simplePos x="0" y="0"/>
                  <wp:positionH relativeFrom="column">
                    <wp:posOffset>521646</wp:posOffset>
                  </wp:positionH>
                  <wp:positionV relativeFrom="paragraph">
                    <wp:posOffset>154803</wp:posOffset>
                  </wp:positionV>
                  <wp:extent cx="671195" cy="885825"/>
                  <wp:effectExtent l="0" t="0" r="0" b="9525"/>
                  <wp:wrapNone/>
                  <wp:docPr id="1" name="Рисунок 7" descr="Описание: 03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7" descr="Описание: 03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1195" cy="8858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3827" w:type="dxa"/>
            <w:hideMark/>
          </w:tcPr>
          <w:p w:rsidR="006A2381" w:rsidRPr="00066630" w:rsidRDefault="006A2381" w:rsidP="00442614">
            <w:pPr>
              <w:keepNext/>
              <w:keepLines/>
              <w:suppressAutoHyphens/>
              <w:spacing w:line="276" w:lineRule="auto"/>
              <w:contextualSpacing/>
              <w:jc w:val="center"/>
              <w:rPr>
                <w:b/>
                <w:bCs/>
                <w:color w:val="000000" w:themeColor="text1"/>
                <w:sz w:val="22"/>
                <w:szCs w:val="22"/>
                <w:lang w:eastAsia="ar-SA"/>
              </w:rPr>
            </w:pPr>
            <w:r w:rsidRPr="00066630">
              <w:rPr>
                <w:b/>
                <w:bCs/>
                <w:color w:val="000000" w:themeColor="text1"/>
                <w:sz w:val="22"/>
                <w:szCs w:val="22"/>
              </w:rPr>
              <w:t xml:space="preserve">Россия </w:t>
            </w:r>
            <w:proofErr w:type="spellStart"/>
            <w:r w:rsidRPr="00066630">
              <w:rPr>
                <w:b/>
                <w:bCs/>
                <w:color w:val="000000" w:themeColor="text1"/>
                <w:sz w:val="22"/>
                <w:szCs w:val="22"/>
              </w:rPr>
              <w:t>Федерациязында</w:t>
            </w:r>
            <w:r w:rsidRPr="00066630">
              <w:rPr>
                <w:rFonts w:eastAsia="Arial Unicode MS"/>
                <w:b/>
                <w:bCs/>
                <w:color w:val="000000" w:themeColor="text1"/>
                <w:sz w:val="22"/>
                <w:szCs w:val="22"/>
              </w:rPr>
              <w:t>ғ</w:t>
            </w:r>
            <w:r w:rsidRPr="00066630">
              <w:rPr>
                <w:b/>
                <w:bCs/>
                <w:color w:val="000000" w:themeColor="text1"/>
                <w:sz w:val="22"/>
                <w:szCs w:val="22"/>
              </w:rPr>
              <w:t>ы</w:t>
            </w:r>
            <w:proofErr w:type="spellEnd"/>
          </w:p>
          <w:p w:rsidR="006A2381" w:rsidRPr="00066630" w:rsidRDefault="006A2381" w:rsidP="00442614">
            <w:pPr>
              <w:keepNext/>
              <w:keepLines/>
              <w:suppressAutoHyphens/>
              <w:spacing w:line="276" w:lineRule="auto"/>
              <w:contextualSpacing/>
              <w:jc w:val="center"/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066630">
              <w:rPr>
                <w:b/>
                <w:bCs/>
                <w:color w:val="000000" w:themeColor="text1"/>
                <w:sz w:val="22"/>
                <w:szCs w:val="22"/>
              </w:rPr>
              <w:t>Хакас Республика</w:t>
            </w:r>
          </w:p>
          <w:p w:rsidR="006A2381" w:rsidRPr="00066630" w:rsidRDefault="006A2381" w:rsidP="00442614">
            <w:pPr>
              <w:keepNext/>
              <w:keepLines/>
              <w:suppressAutoHyphens/>
              <w:spacing w:line="276" w:lineRule="auto"/>
              <w:contextualSpacing/>
              <w:jc w:val="center"/>
              <w:rPr>
                <w:b/>
                <w:bCs/>
                <w:color w:val="000000" w:themeColor="text1"/>
                <w:sz w:val="22"/>
                <w:szCs w:val="22"/>
              </w:rPr>
            </w:pPr>
            <w:proofErr w:type="spellStart"/>
            <w:r w:rsidRPr="00066630">
              <w:rPr>
                <w:b/>
                <w:bCs/>
                <w:color w:val="000000" w:themeColor="text1"/>
                <w:sz w:val="22"/>
                <w:szCs w:val="22"/>
              </w:rPr>
              <w:t>муниципальнай</w:t>
            </w:r>
            <w:proofErr w:type="spellEnd"/>
            <w:r w:rsidRPr="00066630">
              <w:rPr>
                <w:b/>
                <w:bCs/>
                <w:color w:val="000000" w:themeColor="text1"/>
                <w:sz w:val="22"/>
                <w:szCs w:val="22"/>
              </w:rPr>
              <w:t xml:space="preserve"> п</w:t>
            </w:r>
            <w:r w:rsidRPr="00066630">
              <w:rPr>
                <w:b/>
                <w:bCs/>
                <w:color w:val="000000" w:themeColor="text1"/>
                <w:sz w:val="22"/>
                <w:szCs w:val="22"/>
                <w:lang w:val="en-US"/>
              </w:rPr>
              <w:t>e</w:t>
            </w:r>
            <w:r w:rsidRPr="00066630">
              <w:rPr>
                <w:b/>
                <w:bCs/>
                <w:color w:val="000000" w:themeColor="text1"/>
                <w:sz w:val="22"/>
                <w:szCs w:val="22"/>
              </w:rPr>
              <w:t>д</w:t>
            </w:r>
            <w:proofErr w:type="spellStart"/>
            <w:r w:rsidRPr="00066630">
              <w:rPr>
                <w:b/>
                <w:bCs/>
                <w:color w:val="000000" w:themeColor="text1"/>
                <w:sz w:val="22"/>
                <w:szCs w:val="22"/>
                <w:lang w:val="en-US"/>
              </w:rPr>
              <w:t>i</w:t>
            </w:r>
            <w:r w:rsidRPr="00066630">
              <w:rPr>
                <w:b/>
                <w:bCs/>
                <w:color w:val="000000" w:themeColor="text1"/>
                <w:sz w:val="22"/>
                <w:szCs w:val="22"/>
              </w:rPr>
              <w:t>ст</w:t>
            </w:r>
            <w:r w:rsidRPr="00066630">
              <w:rPr>
                <w:b/>
                <w:bCs/>
                <w:color w:val="000000" w:themeColor="text1"/>
                <w:sz w:val="22"/>
                <w:szCs w:val="22"/>
                <w:lang w:val="en-US"/>
              </w:rPr>
              <w:t>iy</w:t>
            </w:r>
            <w:proofErr w:type="spellEnd"/>
          </w:p>
          <w:p w:rsidR="006A2381" w:rsidRPr="00066630" w:rsidRDefault="006A2381" w:rsidP="00442614">
            <w:pPr>
              <w:keepNext/>
              <w:keepLines/>
              <w:suppressAutoHyphens/>
              <w:spacing w:line="276" w:lineRule="auto"/>
              <w:contextualSpacing/>
              <w:jc w:val="center"/>
              <w:rPr>
                <w:b/>
                <w:bCs/>
                <w:color w:val="000000" w:themeColor="text1"/>
                <w:sz w:val="22"/>
                <w:szCs w:val="22"/>
              </w:rPr>
            </w:pPr>
            <w:proofErr w:type="spellStart"/>
            <w:r w:rsidRPr="00066630">
              <w:rPr>
                <w:b/>
                <w:bCs/>
                <w:color w:val="000000" w:themeColor="text1"/>
                <w:sz w:val="22"/>
                <w:szCs w:val="22"/>
              </w:rPr>
              <w:t>депутатты</w:t>
            </w:r>
            <w:r w:rsidRPr="00066630">
              <w:rPr>
                <w:rFonts w:eastAsia="Arial Unicode MS"/>
                <w:b/>
                <w:bCs/>
                <w:color w:val="000000" w:themeColor="text1"/>
                <w:sz w:val="22"/>
                <w:szCs w:val="22"/>
              </w:rPr>
              <w:t>ң</w:t>
            </w:r>
            <w:proofErr w:type="spellEnd"/>
            <w:r w:rsidRPr="00066630">
              <w:rPr>
                <w:b/>
                <w:b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00066630">
              <w:rPr>
                <w:b/>
                <w:bCs/>
                <w:color w:val="000000" w:themeColor="text1"/>
                <w:sz w:val="22"/>
                <w:szCs w:val="22"/>
              </w:rPr>
              <w:t>Чöби</w:t>
            </w:r>
            <w:proofErr w:type="spellEnd"/>
          </w:p>
          <w:p w:rsidR="006A2381" w:rsidRPr="00066630" w:rsidRDefault="006A2381" w:rsidP="00442614">
            <w:pPr>
              <w:keepNext/>
              <w:keepLines/>
              <w:suppressAutoHyphens/>
              <w:spacing w:line="276" w:lineRule="auto"/>
              <w:contextualSpacing/>
              <w:jc w:val="center"/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066630">
              <w:rPr>
                <w:b/>
                <w:bCs/>
                <w:color w:val="000000" w:themeColor="text1"/>
                <w:sz w:val="22"/>
                <w:szCs w:val="22"/>
              </w:rPr>
              <w:t>Саяногорск город</w:t>
            </w:r>
          </w:p>
          <w:p w:rsidR="006A2381" w:rsidRPr="00066630" w:rsidRDefault="006A2381" w:rsidP="00442614">
            <w:pPr>
              <w:keepNext/>
              <w:keepLines/>
              <w:suppressAutoHyphens/>
              <w:spacing w:line="276" w:lineRule="auto"/>
              <w:contextualSpacing/>
              <w:jc w:val="center"/>
              <w:rPr>
                <w:b/>
                <w:bCs/>
                <w:color w:val="000000" w:themeColor="text1"/>
                <w:sz w:val="22"/>
                <w:szCs w:val="22"/>
              </w:rPr>
            </w:pPr>
          </w:p>
          <w:p w:rsidR="006A2381" w:rsidRPr="00066630" w:rsidRDefault="006A2381" w:rsidP="00442614">
            <w:pPr>
              <w:keepNext/>
              <w:keepLines/>
              <w:suppressAutoHyphens/>
              <w:spacing w:line="276" w:lineRule="auto"/>
              <w:contextualSpacing/>
              <w:jc w:val="center"/>
              <w:rPr>
                <w:b/>
                <w:bCs/>
                <w:color w:val="000000" w:themeColor="text1"/>
                <w:sz w:val="22"/>
                <w:szCs w:val="22"/>
                <w:lang w:eastAsia="ar-SA"/>
              </w:rPr>
            </w:pPr>
          </w:p>
        </w:tc>
      </w:tr>
    </w:tbl>
    <w:p w:rsidR="006A2381" w:rsidRDefault="006A2381" w:rsidP="00C4591C">
      <w:pPr>
        <w:shd w:val="clear" w:color="auto" w:fill="FFFFFF"/>
        <w:suppressAutoHyphens/>
        <w:spacing w:line="276" w:lineRule="auto"/>
        <w:contextualSpacing/>
        <w:jc w:val="center"/>
        <w:rPr>
          <w:b/>
          <w:snapToGrid w:val="0"/>
          <w:color w:val="000000" w:themeColor="text1"/>
          <w:sz w:val="26"/>
          <w:szCs w:val="26"/>
        </w:rPr>
      </w:pPr>
      <w:r w:rsidRPr="00066630">
        <w:rPr>
          <w:b/>
          <w:snapToGrid w:val="0"/>
          <w:color w:val="000000" w:themeColor="text1"/>
          <w:sz w:val="26"/>
          <w:szCs w:val="26"/>
        </w:rPr>
        <w:t>Р</w:t>
      </w:r>
      <w:r w:rsidR="00066630">
        <w:rPr>
          <w:b/>
          <w:snapToGrid w:val="0"/>
          <w:color w:val="000000" w:themeColor="text1"/>
          <w:sz w:val="26"/>
          <w:szCs w:val="26"/>
        </w:rPr>
        <w:t xml:space="preserve"> </w:t>
      </w:r>
      <w:r w:rsidRPr="00066630">
        <w:rPr>
          <w:b/>
          <w:snapToGrid w:val="0"/>
          <w:color w:val="000000" w:themeColor="text1"/>
          <w:sz w:val="26"/>
          <w:szCs w:val="26"/>
        </w:rPr>
        <w:t>Е</w:t>
      </w:r>
      <w:r w:rsidR="00066630">
        <w:rPr>
          <w:b/>
          <w:snapToGrid w:val="0"/>
          <w:color w:val="000000" w:themeColor="text1"/>
          <w:sz w:val="26"/>
          <w:szCs w:val="26"/>
        </w:rPr>
        <w:t xml:space="preserve"> </w:t>
      </w:r>
      <w:r w:rsidRPr="00066630">
        <w:rPr>
          <w:b/>
          <w:snapToGrid w:val="0"/>
          <w:color w:val="000000" w:themeColor="text1"/>
          <w:sz w:val="26"/>
          <w:szCs w:val="26"/>
        </w:rPr>
        <w:t>Ш</w:t>
      </w:r>
      <w:r w:rsidR="00066630">
        <w:rPr>
          <w:b/>
          <w:snapToGrid w:val="0"/>
          <w:color w:val="000000" w:themeColor="text1"/>
          <w:sz w:val="26"/>
          <w:szCs w:val="26"/>
        </w:rPr>
        <w:t xml:space="preserve"> </w:t>
      </w:r>
      <w:r w:rsidRPr="00066630">
        <w:rPr>
          <w:b/>
          <w:snapToGrid w:val="0"/>
          <w:color w:val="000000" w:themeColor="text1"/>
          <w:sz w:val="26"/>
          <w:szCs w:val="26"/>
        </w:rPr>
        <w:t>Е</w:t>
      </w:r>
      <w:r w:rsidR="00066630">
        <w:rPr>
          <w:b/>
          <w:snapToGrid w:val="0"/>
          <w:color w:val="000000" w:themeColor="text1"/>
          <w:sz w:val="26"/>
          <w:szCs w:val="26"/>
        </w:rPr>
        <w:t xml:space="preserve"> </w:t>
      </w:r>
      <w:r w:rsidRPr="00066630">
        <w:rPr>
          <w:b/>
          <w:snapToGrid w:val="0"/>
          <w:color w:val="000000" w:themeColor="text1"/>
          <w:sz w:val="26"/>
          <w:szCs w:val="26"/>
        </w:rPr>
        <w:t>Н</w:t>
      </w:r>
      <w:r w:rsidR="00066630">
        <w:rPr>
          <w:b/>
          <w:snapToGrid w:val="0"/>
          <w:color w:val="000000" w:themeColor="text1"/>
          <w:sz w:val="26"/>
          <w:szCs w:val="26"/>
        </w:rPr>
        <w:t xml:space="preserve"> </w:t>
      </w:r>
      <w:r w:rsidRPr="00066630">
        <w:rPr>
          <w:b/>
          <w:snapToGrid w:val="0"/>
          <w:color w:val="000000" w:themeColor="text1"/>
          <w:sz w:val="26"/>
          <w:szCs w:val="26"/>
        </w:rPr>
        <w:t>И</w:t>
      </w:r>
      <w:r w:rsidR="00066630">
        <w:rPr>
          <w:b/>
          <w:snapToGrid w:val="0"/>
          <w:color w:val="000000" w:themeColor="text1"/>
          <w:sz w:val="26"/>
          <w:szCs w:val="26"/>
        </w:rPr>
        <w:t xml:space="preserve"> </w:t>
      </w:r>
      <w:r w:rsidRPr="00066630">
        <w:rPr>
          <w:b/>
          <w:snapToGrid w:val="0"/>
          <w:color w:val="000000" w:themeColor="text1"/>
          <w:sz w:val="26"/>
          <w:szCs w:val="26"/>
        </w:rPr>
        <w:t xml:space="preserve">Е </w:t>
      </w:r>
    </w:p>
    <w:p w:rsidR="00066630" w:rsidRPr="00066630" w:rsidRDefault="00066630" w:rsidP="00C4591C">
      <w:pPr>
        <w:shd w:val="clear" w:color="auto" w:fill="FFFFFF"/>
        <w:suppressAutoHyphens/>
        <w:spacing w:line="276" w:lineRule="auto"/>
        <w:contextualSpacing/>
        <w:jc w:val="center"/>
        <w:rPr>
          <w:b/>
          <w:snapToGrid w:val="0"/>
          <w:color w:val="000000" w:themeColor="text1"/>
          <w:sz w:val="26"/>
          <w:szCs w:val="26"/>
        </w:rPr>
      </w:pPr>
    </w:p>
    <w:p w:rsidR="006A2381" w:rsidRPr="00066630" w:rsidRDefault="00066630" w:rsidP="00C4591C">
      <w:pPr>
        <w:pStyle w:val="2"/>
        <w:keepNext w:val="0"/>
        <w:suppressAutoHyphens/>
        <w:spacing w:line="276" w:lineRule="auto"/>
        <w:contextualSpacing/>
        <w:rPr>
          <w:color w:val="000000" w:themeColor="text1"/>
          <w:sz w:val="26"/>
          <w:szCs w:val="26"/>
        </w:rPr>
      </w:pPr>
      <w:r>
        <w:rPr>
          <w:color w:val="000000" w:themeColor="text1"/>
          <w:sz w:val="26"/>
          <w:szCs w:val="26"/>
        </w:rPr>
        <w:t>П</w:t>
      </w:r>
      <w:r w:rsidR="006A2381" w:rsidRPr="00066630">
        <w:rPr>
          <w:color w:val="000000" w:themeColor="text1"/>
          <w:sz w:val="26"/>
          <w:szCs w:val="26"/>
        </w:rPr>
        <w:t xml:space="preserve">ринято Советом депутатов муниципального образования город Саяногорск </w:t>
      </w:r>
    </w:p>
    <w:p w:rsidR="006A2381" w:rsidRDefault="00FC2A49" w:rsidP="009E0139">
      <w:pPr>
        <w:pStyle w:val="ConsPlusTitle"/>
        <w:widowControl/>
        <w:suppressAutoHyphens/>
        <w:spacing w:line="276" w:lineRule="auto"/>
        <w:contextualSpacing/>
        <w:jc w:val="center"/>
        <w:rPr>
          <w:rFonts w:ascii="Times New Roman" w:hAnsi="Times New Roman" w:cs="Times New Roman"/>
          <w:b w:val="0"/>
          <w:color w:val="000000" w:themeColor="text1"/>
          <w:sz w:val="26"/>
          <w:szCs w:val="26"/>
        </w:rPr>
      </w:pPr>
      <w:r>
        <w:rPr>
          <w:rFonts w:ascii="Times New Roman" w:hAnsi="Times New Roman" w:cs="Times New Roman"/>
          <w:b w:val="0"/>
          <w:color w:val="000000" w:themeColor="text1"/>
          <w:sz w:val="26"/>
          <w:szCs w:val="26"/>
        </w:rPr>
        <w:t>__________________</w:t>
      </w:r>
    </w:p>
    <w:p w:rsidR="00C45672" w:rsidRPr="00066630" w:rsidRDefault="00C45672" w:rsidP="00C4591C">
      <w:pPr>
        <w:pStyle w:val="ConsPlusTitle"/>
        <w:widowControl/>
        <w:suppressAutoHyphens/>
        <w:spacing w:line="276" w:lineRule="auto"/>
        <w:ind w:firstLine="709"/>
        <w:contextualSpacing/>
        <w:jc w:val="both"/>
        <w:rPr>
          <w:rFonts w:ascii="Times New Roman" w:hAnsi="Times New Roman" w:cs="Times New Roman"/>
          <w:b w:val="0"/>
          <w:color w:val="000000" w:themeColor="text1"/>
          <w:sz w:val="26"/>
          <w:szCs w:val="26"/>
        </w:rPr>
      </w:pPr>
    </w:p>
    <w:p w:rsidR="00AE3485" w:rsidRPr="005C67CA" w:rsidRDefault="000E2F61" w:rsidP="00AE3485">
      <w:pPr>
        <w:pStyle w:val="af0"/>
        <w:spacing w:before="0" w:beforeAutospacing="0" w:after="0" w:afterAutospacing="0" w:line="276" w:lineRule="auto"/>
        <w:jc w:val="center"/>
        <w:rPr>
          <w:b/>
          <w:sz w:val="26"/>
          <w:szCs w:val="26"/>
        </w:rPr>
      </w:pPr>
      <w:r w:rsidRPr="0022319B">
        <w:rPr>
          <w:b/>
          <w:sz w:val="26"/>
          <w:szCs w:val="26"/>
        </w:rPr>
        <w:t xml:space="preserve">Об утверждении </w:t>
      </w:r>
      <w:r w:rsidRPr="00AE3485">
        <w:rPr>
          <w:b/>
          <w:sz w:val="26"/>
          <w:szCs w:val="26"/>
        </w:rPr>
        <w:t xml:space="preserve">Положения </w:t>
      </w:r>
      <w:r w:rsidR="005C67CA" w:rsidRPr="00AE3485">
        <w:rPr>
          <w:b/>
          <w:sz w:val="26"/>
          <w:szCs w:val="26"/>
        </w:rPr>
        <w:t xml:space="preserve">о </w:t>
      </w:r>
      <w:r w:rsidR="005C67CA" w:rsidRPr="005C67CA">
        <w:rPr>
          <w:b/>
          <w:sz w:val="26"/>
          <w:szCs w:val="26"/>
        </w:rPr>
        <w:t xml:space="preserve">порядке назначения и проведения публичных слушаний в </w:t>
      </w:r>
      <w:r w:rsidR="00AE3485" w:rsidRPr="00AE3485">
        <w:rPr>
          <w:b/>
          <w:sz w:val="26"/>
          <w:szCs w:val="26"/>
        </w:rPr>
        <w:t>городском округе город Саяногорск Республики Хакасия</w:t>
      </w:r>
    </w:p>
    <w:p w:rsidR="000E2F61" w:rsidRDefault="000E2F61" w:rsidP="000C13A1">
      <w:pPr>
        <w:pStyle w:val="af0"/>
        <w:spacing w:before="0" w:beforeAutospacing="0" w:after="0" w:afterAutospacing="0" w:line="276" w:lineRule="auto"/>
        <w:jc w:val="center"/>
        <w:rPr>
          <w:b/>
          <w:sz w:val="26"/>
          <w:szCs w:val="26"/>
        </w:rPr>
      </w:pPr>
    </w:p>
    <w:p w:rsidR="00E90AC0" w:rsidRPr="000B41C4" w:rsidRDefault="00E90AC0" w:rsidP="00AE3485">
      <w:pPr>
        <w:tabs>
          <w:tab w:val="left" w:pos="9638"/>
        </w:tabs>
        <w:suppressAutoHyphens/>
        <w:autoSpaceDE w:val="0"/>
        <w:autoSpaceDN w:val="0"/>
        <w:adjustRightInd w:val="0"/>
        <w:spacing w:line="276" w:lineRule="auto"/>
        <w:ind w:right="-1" w:firstLine="709"/>
        <w:contextualSpacing/>
        <w:jc w:val="both"/>
        <w:rPr>
          <w:sz w:val="26"/>
          <w:szCs w:val="26"/>
        </w:rPr>
      </w:pPr>
      <w:r w:rsidRPr="003D2620">
        <w:rPr>
          <w:sz w:val="26"/>
          <w:szCs w:val="26"/>
        </w:rPr>
        <w:t xml:space="preserve">Рассмотрев </w:t>
      </w:r>
      <w:r w:rsidRPr="00DD3716">
        <w:rPr>
          <w:sz w:val="26"/>
          <w:szCs w:val="26"/>
        </w:rPr>
        <w:t xml:space="preserve">ходатайство Главы </w:t>
      </w:r>
      <w:r w:rsidRPr="00AE3485">
        <w:rPr>
          <w:sz w:val="26"/>
          <w:szCs w:val="26"/>
        </w:rPr>
        <w:t xml:space="preserve">муниципального образования город Саяногорск по вопросу </w:t>
      </w:r>
      <w:r w:rsidR="000E2F61" w:rsidRPr="00AE3485">
        <w:rPr>
          <w:sz w:val="26"/>
          <w:szCs w:val="26"/>
        </w:rPr>
        <w:t xml:space="preserve">утверждения Положения о </w:t>
      </w:r>
      <w:r w:rsidR="005C67CA" w:rsidRPr="005C67CA">
        <w:rPr>
          <w:sz w:val="26"/>
          <w:szCs w:val="26"/>
        </w:rPr>
        <w:t xml:space="preserve">порядке назначения и проведения публичных слушаний в </w:t>
      </w:r>
      <w:r w:rsidR="00AE3485" w:rsidRPr="000B41C4">
        <w:rPr>
          <w:sz w:val="26"/>
          <w:szCs w:val="26"/>
        </w:rPr>
        <w:t>городско</w:t>
      </w:r>
      <w:r w:rsidR="00AE3485">
        <w:rPr>
          <w:sz w:val="26"/>
          <w:szCs w:val="26"/>
        </w:rPr>
        <w:t>м</w:t>
      </w:r>
      <w:r w:rsidR="00AE3485" w:rsidRPr="000B41C4">
        <w:rPr>
          <w:sz w:val="26"/>
          <w:szCs w:val="26"/>
        </w:rPr>
        <w:t xml:space="preserve"> округ</w:t>
      </w:r>
      <w:r w:rsidR="00AE3485">
        <w:rPr>
          <w:sz w:val="26"/>
          <w:szCs w:val="26"/>
        </w:rPr>
        <w:t>е</w:t>
      </w:r>
      <w:r w:rsidR="00AE3485" w:rsidRPr="000B41C4">
        <w:rPr>
          <w:sz w:val="26"/>
          <w:szCs w:val="26"/>
        </w:rPr>
        <w:t xml:space="preserve"> город Саяногорск Республики Хакасия</w:t>
      </w:r>
      <w:r w:rsidRPr="00AE3485">
        <w:rPr>
          <w:sz w:val="26"/>
          <w:szCs w:val="26"/>
        </w:rPr>
        <w:t>, руководствуясь стать</w:t>
      </w:r>
      <w:r w:rsidR="005C67CA" w:rsidRPr="00AE3485">
        <w:rPr>
          <w:sz w:val="26"/>
          <w:szCs w:val="26"/>
        </w:rPr>
        <w:t>ями 19,</w:t>
      </w:r>
      <w:r w:rsidRPr="00AE3485">
        <w:rPr>
          <w:sz w:val="26"/>
          <w:szCs w:val="26"/>
        </w:rPr>
        <w:t xml:space="preserve"> 25 Устава</w:t>
      </w:r>
      <w:r w:rsidRPr="000B41C4">
        <w:rPr>
          <w:sz w:val="26"/>
          <w:szCs w:val="26"/>
        </w:rPr>
        <w:t xml:space="preserve"> городского округа город Саяногорск Республики Хакасия, Совет депутатов муниципального образования города Саяногорск </w:t>
      </w:r>
    </w:p>
    <w:p w:rsidR="007E1FEB" w:rsidRPr="000B41C4" w:rsidRDefault="007E1FEB" w:rsidP="000C13A1">
      <w:pPr>
        <w:pStyle w:val="ConsPlusNormal"/>
        <w:widowControl/>
        <w:suppressAutoHyphens/>
        <w:spacing w:line="276" w:lineRule="auto"/>
        <w:ind w:firstLine="540"/>
        <w:contextualSpacing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6A2381" w:rsidRPr="000B41C4" w:rsidRDefault="006A2381" w:rsidP="000C13A1">
      <w:pPr>
        <w:suppressAutoHyphens/>
        <w:spacing w:line="276" w:lineRule="auto"/>
        <w:contextualSpacing/>
        <w:jc w:val="center"/>
        <w:rPr>
          <w:b/>
          <w:color w:val="000000" w:themeColor="text1"/>
          <w:sz w:val="26"/>
          <w:szCs w:val="26"/>
        </w:rPr>
      </w:pPr>
      <w:proofErr w:type="gramStart"/>
      <w:r w:rsidRPr="000B41C4">
        <w:rPr>
          <w:b/>
          <w:color w:val="000000" w:themeColor="text1"/>
          <w:sz w:val="26"/>
          <w:szCs w:val="26"/>
        </w:rPr>
        <w:t>Р</w:t>
      </w:r>
      <w:proofErr w:type="gramEnd"/>
      <w:r w:rsidRPr="000B41C4">
        <w:rPr>
          <w:b/>
          <w:color w:val="000000" w:themeColor="text1"/>
          <w:sz w:val="26"/>
          <w:szCs w:val="26"/>
        </w:rPr>
        <w:t xml:space="preserve"> Е Ш И Л:</w:t>
      </w:r>
    </w:p>
    <w:p w:rsidR="00FC2A49" w:rsidRPr="000B41C4" w:rsidRDefault="00FC2A49" w:rsidP="000C13A1">
      <w:pPr>
        <w:suppressAutoHyphens/>
        <w:spacing w:line="276" w:lineRule="auto"/>
        <w:contextualSpacing/>
        <w:jc w:val="center"/>
        <w:rPr>
          <w:b/>
          <w:color w:val="000000" w:themeColor="text1"/>
          <w:sz w:val="26"/>
          <w:szCs w:val="26"/>
        </w:rPr>
      </w:pPr>
    </w:p>
    <w:p w:rsidR="00CF4AE5" w:rsidRPr="00CF4AE5" w:rsidRDefault="00D21D64" w:rsidP="00CF4AE5">
      <w:pPr>
        <w:pStyle w:val="ConsPlusTitle"/>
        <w:spacing w:line="276" w:lineRule="auto"/>
        <w:ind w:firstLine="709"/>
        <w:jc w:val="both"/>
        <w:outlineLvl w:val="1"/>
        <w:rPr>
          <w:rFonts w:ascii="Times New Roman" w:hAnsi="Times New Roman" w:cs="Times New Roman"/>
          <w:sz w:val="26"/>
          <w:szCs w:val="26"/>
        </w:rPr>
      </w:pPr>
      <w:r w:rsidRPr="00CF4AE5">
        <w:rPr>
          <w:rFonts w:ascii="Times New Roman" w:hAnsi="Times New Roman" w:cs="Times New Roman"/>
          <w:sz w:val="26"/>
          <w:szCs w:val="26"/>
        </w:rPr>
        <w:t xml:space="preserve">Статья 1. </w:t>
      </w:r>
      <w:r w:rsidR="005820A8" w:rsidRPr="00CF4AE5">
        <w:rPr>
          <w:rFonts w:ascii="Times New Roman" w:hAnsi="Times New Roman" w:cs="Times New Roman"/>
          <w:sz w:val="26"/>
          <w:szCs w:val="26"/>
        </w:rPr>
        <w:t>Об у</w:t>
      </w:r>
      <w:r w:rsidR="000B41C4" w:rsidRPr="00CF4AE5">
        <w:rPr>
          <w:rFonts w:ascii="Times New Roman" w:hAnsi="Times New Roman" w:cs="Times New Roman"/>
          <w:sz w:val="26"/>
          <w:szCs w:val="26"/>
        </w:rPr>
        <w:t>тверждени</w:t>
      </w:r>
      <w:r w:rsidR="005820A8" w:rsidRPr="00CF4AE5">
        <w:rPr>
          <w:rFonts w:ascii="Times New Roman" w:hAnsi="Times New Roman" w:cs="Times New Roman"/>
          <w:sz w:val="26"/>
          <w:szCs w:val="26"/>
        </w:rPr>
        <w:t>и</w:t>
      </w:r>
      <w:r w:rsidR="000B41C4" w:rsidRPr="00CF4AE5">
        <w:rPr>
          <w:rFonts w:ascii="Times New Roman" w:hAnsi="Times New Roman" w:cs="Times New Roman"/>
          <w:sz w:val="26"/>
          <w:szCs w:val="26"/>
        </w:rPr>
        <w:t xml:space="preserve"> Положения о</w:t>
      </w:r>
      <w:r w:rsidR="00CF4AE5" w:rsidRPr="00CF4AE5">
        <w:rPr>
          <w:rFonts w:ascii="Times New Roman" w:hAnsi="Times New Roman" w:cs="Times New Roman"/>
          <w:sz w:val="26"/>
          <w:szCs w:val="26"/>
        </w:rPr>
        <w:t xml:space="preserve"> </w:t>
      </w:r>
      <w:r w:rsidR="00CF4AE5" w:rsidRPr="005C67CA">
        <w:rPr>
          <w:rFonts w:ascii="Times New Roman" w:hAnsi="Times New Roman" w:cs="Times New Roman"/>
          <w:sz w:val="26"/>
          <w:szCs w:val="26"/>
        </w:rPr>
        <w:t xml:space="preserve">порядке назначения и проведения публичных слушаний в </w:t>
      </w:r>
      <w:r w:rsidR="00CF4AE5" w:rsidRPr="00CF4AE5">
        <w:rPr>
          <w:rFonts w:ascii="Times New Roman" w:hAnsi="Times New Roman" w:cs="Times New Roman"/>
          <w:sz w:val="26"/>
          <w:szCs w:val="26"/>
        </w:rPr>
        <w:t>городском округе город Саяногорск Республики Хакасия</w:t>
      </w:r>
    </w:p>
    <w:p w:rsidR="001265F9" w:rsidRPr="00CF4AE5" w:rsidRDefault="001265F9" w:rsidP="000C13A1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0B41C4" w:rsidRDefault="00D21D64" w:rsidP="00CF4AE5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B41C4">
        <w:rPr>
          <w:rFonts w:ascii="Times New Roman" w:hAnsi="Times New Roman" w:cs="Times New Roman"/>
          <w:sz w:val="26"/>
          <w:szCs w:val="26"/>
        </w:rPr>
        <w:t xml:space="preserve">1. </w:t>
      </w:r>
      <w:r w:rsidR="000B41C4" w:rsidRPr="000B41C4">
        <w:rPr>
          <w:rFonts w:ascii="Times New Roman" w:hAnsi="Times New Roman" w:cs="Times New Roman"/>
          <w:sz w:val="26"/>
          <w:szCs w:val="26"/>
        </w:rPr>
        <w:t xml:space="preserve">Утвердить </w:t>
      </w:r>
      <w:r w:rsidR="000B41C4" w:rsidRPr="00CF4AE5">
        <w:rPr>
          <w:rFonts w:ascii="Times New Roman" w:hAnsi="Times New Roman" w:cs="Times New Roman"/>
          <w:sz w:val="26"/>
          <w:szCs w:val="26"/>
        </w:rPr>
        <w:t xml:space="preserve">Положение о </w:t>
      </w:r>
      <w:r w:rsidR="00CF4AE5" w:rsidRPr="005C67CA">
        <w:rPr>
          <w:rFonts w:ascii="Times New Roman" w:hAnsi="Times New Roman" w:cs="Times New Roman"/>
          <w:sz w:val="26"/>
          <w:szCs w:val="26"/>
        </w:rPr>
        <w:t xml:space="preserve">порядке назначения и проведения публичных слушаний в </w:t>
      </w:r>
      <w:r w:rsidR="00CF4AE5" w:rsidRPr="00CF4AE5">
        <w:rPr>
          <w:rFonts w:ascii="Times New Roman" w:hAnsi="Times New Roman" w:cs="Times New Roman"/>
          <w:sz w:val="26"/>
          <w:szCs w:val="26"/>
        </w:rPr>
        <w:t xml:space="preserve">городском округе город Саяногорск Республики Хакасия </w:t>
      </w:r>
      <w:r w:rsidR="000B41C4" w:rsidRPr="00CF4AE5">
        <w:rPr>
          <w:rFonts w:ascii="Times New Roman" w:hAnsi="Times New Roman" w:cs="Times New Roman"/>
          <w:sz w:val="26"/>
          <w:szCs w:val="26"/>
        </w:rPr>
        <w:t>согласно приложению.</w:t>
      </w:r>
    </w:p>
    <w:p w:rsidR="00DE21E8" w:rsidRDefault="00DE21E8" w:rsidP="00CF4AE5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DE21E8" w:rsidRPr="000B41C4" w:rsidRDefault="00DE21E8" w:rsidP="00DE21E8">
      <w:pPr>
        <w:pStyle w:val="ConsPlusTitle"/>
        <w:spacing w:line="276" w:lineRule="auto"/>
        <w:ind w:firstLine="709"/>
        <w:jc w:val="both"/>
        <w:outlineLvl w:val="1"/>
        <w:rPr>
          <w:rFonts w:ascii="Times New Roman" w:hAnsi="Times New Roman" w:cs="Times New Roman"/>
          <w:sz w:val="26"/>
          <w:szCs w:val="26"/>
        </w:rPr>
      </w:pPr>
      <w:r w:rsidRPr="000B41C4">
        <w:rPr>
          <w:rFonts w:ascii="Times New Roman" w:hAnsi="Times New Roman" w:cs="Times New Roman"/>
          <w:sz w:val="26"/>
          <w:szCs w:val="26"/>
        </w:rPr>
        <w:t xml:space="preserve">Статья </w:t>
      </w:r>
      <w:r>
        <w:rPr>
          <w:rFonts w:ascii="Times New Roman" w:hAnsi="Times New Roman" w:cs="Times New Roman"/>
          <w:sz w:val="26"/>
          <w:szCs w:val="26"/>
        </w:rPr>
        <w:t>2</w:t>
      </w:r>
      <w:r w:rsidRPr="000B41C4">
        <w:rPr>
          <w:rFonts w:ascii="Times New Roman" w:hAnsi="Times New Roman" w:cs="Times New Roman"/>
          <w:sz w:val="26"/>
          <w:szCs w:val="26"/>
        </w:rPr>
        <w:t xml:space="preserve">. </w:t>
      </w:r>
      <w:r w:rsidR="00905916">
        <w:rPr>
          <w:rFonts w:ascii="Times New Roman" w:hAnsi="Times New Roman" w:cs="Times New Roman"/>
          <w:sz w:val="26"/>
          <w:szCs w:val="26"/>
        </w:rPr>
        <w:t xml:space="preserve">О признании </w:t>
      </w:r>
      <w:proofErr w:type="gramStart"/>
      <w:r w:rsidR="00905916">
        <w:rPr>
          <w:rFonts w:ascii="Times New Roman" w:hAnsi="Times New Roman" w:cs="Times New Roman"/>
          <w:sz w:val="26"/>
          <w:szCs w:val="26"/>
        </w:rPr>
        <w:t>утратившими</w:t>
      </w:r>
      <w:proofErr w:type="gramEnd"/>
      <w:r w:rsidR="00905916">
        <w:rPr>
          <w:rFonts w:ascii="Times New Roman" w:hAnsi="Times New Roman" w:cs="Times New Roman"/>
          <w:sz w:val="26"/>
          <w:szCs w:val="26"/>
        </w:rPr>
        <w:t xml:space="preserve"> силу отдельных решений</w:t>
      </w:r>
    </w:p>
    <w:p w:rsidR="00DE21E8" w:rsidRPr="000B41C4" w:rsidRDefault="00DE21E8" w:rsidP="00DE21E8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253F74" w:rsidRPr="00905916" w:rsidRDefault="00DE21E8" w:rsidP="00905916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905916">
        <w:rPr>
          <w:rFonts w:ascii="Times New Roman" w:hAnsi="Times New Roman" w:cs="Times New Roman"/>
          <w:sz w:val="26"/>
          <w:szCs w:val="26"/>
        </w:rPr>
        <w:t>1. Считать утратившим силу:</w:t>
      </w:r>
    </w:p>
    <w:p w:rsidR="00253F74" w:rsidRPr="00905916" w:rsidRDefault="00253F74" w:rsidP="00905916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905916">
        <w:rPr>
          <w:rFonts w:ascii="Times New Roman" w:hAnsi="Times New Roman" w:cs="Times New Roman"/>
          <w:sz w:val="26"/>
          <w:szCs w:val="26"/>
        </w:rPr>
        <w:t xml:space="preserve">а) </w:t>
      </w:r>
      <w:r w:rsidRPr="00253F74">
        <w:rPr>
          <w:rFonts w:ascii="Times New Roman" w:hAnsi="Times New Roman" w:cs="Times New Roman"/>
          <w:sz w:val="26"/>
          <w:szCs w:val="26"/>
        </w:rPr>
        <w:t xml:space="preserve">Решение Саяногорского городского Совета депутатов от 21.12.2005 </w:t>
      </w:r>
      <w:r w:rsidRPr="00905916">
        <w:rPr>
          <w:rFonts w:ascii="Times New Roman" w:hAnsi="Times New Roman" w:cs="Times New Roman"/>
          <w:sz w:val="26"/>
          <w:szCs w:val="26"/>
        </w:rPr>
        <w:t>№</w:t>
      </w:r>
      <w:r w:rsidRPr="00253F74">
        <w:rPr>
          <w:rFonts w:ascii="Times New Roman" w:hAnsi="Times New Roman" w:cs="Times New Roman"/>
          <w:sz w:val="26"/>
          <w:szCs w:val="26"/>
        </w:rPr>
        <w:t xml:space="preserve"> 140</w:t>
      </w:r>
      <w:r w:rsidRPr="00905916">
        <w:rPr>
          <w:rFonts w:ascii="Times New Roman" w:hAnsi="Times New Roman" w:cs="Times New Roman"/>
          <w:sz w:val="26"/>
          <w:szCs w:val="26"/>
        </w:rPr>
        <w:t xml:space="preserve"> «</w:t>
      </w:r>
      <w:r w:rsidRPr="00253F74">
        <w:rPr>
          <w:rFonts w:ascii="Times New Roman" w:hAnsi="Times New Roman" w:cs="Times New Roman"/>
          <w:sz w:val="26"/>
          <w:szCs w:val="26"/>
        </w:rPr>
        <w:t>Об утверждении Положения о порядке организации и проведения публичных слушаний на территории муниципального образования город Саяногорск</w:t>
      </w:r>
      <w:r w:rsidRPr="00905916">
        <w:rPr>
          <w:rFonts w:ascii="Times New Roman" w:hAnsi="Times New Roman" w:cs="Times New Roman"/>
          <w:sz w:val="26"/>
          <w:szCs w:val="26"/>
        </w:rPr>
        <w:t>»;</w:t>
      </w:r>
    </w:p>
    <w:p w:rsidR="00253F74" w:rsidRPr="00253F74" w:rsidRDefault="00253F74" w:rsidP="00905916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905916">
        <w:rPr>
          <w:rFonts w:ascii="Times New Roman" w:hAnsi="Times New Roman" w:cs="Times New Roman"/>
          <w:sz w:val="26"/>
          <w:szCs w:val="26"/>
        </w:rPr>
        <w:t xml:space="preserve">б) </w:t>
      </w:r>
      <w:r w:rsidRPr="00253F74">
        <w:rPr>
          <w:rFonts w:ascii="Times New Roman" w:hAnsi="Times New Roman" w:cs="Times New Roman"/>
          <w:sz w:val="26"/>
          <w:szCs w:val="26"/>
        </w:rPr>
        <w:t xml:space="preserve">Решение Саяногорского городского Совета депутатов от 14.05.2008 </w:t>
      </w:r>
      <w:r w:rsidR="002A395B" w:rsidRPr="00905916">
        <w:rPr>
          <w:rFonts w:ascii="Times New Roman" w:hAnsi="Times New Roman" w:cs="Times New Roman"/>
          <w:sz w:val="26"/>
          <w:szCs w:val="26"/>
        </w:rPr>
        <w:t>№</w:t>
      </w:r>
      <w:r w:rsidRPr="00253F74">
        <w:rPr>
          <w:rFonts w:ascii="Times New Roman" w:hAnsi="Times New Roman" w:cs="Times New Roman"/>
          <w:sz w:val="26"/>
          <w:szCs w:val="26"/>
        </w:rPr>
        <w:t xml:space="preserve"> 158</w:t>
      </w:r>
      <w:r w:rsidRPr="00905916">
        <w:rPr>
          <w:rFonts w:ascii="Times New Roman" w:hAnsi="Times New Roman" w:cs="Times New Roman"/>
          <w:sz w:val="26"/>
          <w:szCs w:val="26"/>
        </w:rPr>
        <w:t xml:space="preserve"> </w:t>
      </w:r>
      <w:r w:rsidR="002A395B" w:rsidRPr="00905916">
        <w:rPr>
          <w:rFonts w:ascii="Times New Roman" w:hAnsi="Times New Roman" w:cs="Times New Roman"/>
          <w:sz w:val="26"/>
          <w:szCs w:val="26"/>
        </w:rPr>
        <w:t>«</w:t>
      </w:r>
      <w:r w:rsidRPr="00253F74">
        <w:rPr>
          <w:rFonts w:ascii="Times New Roman" w:hAnsi="Times New Roman" w:cs="Times New Roman"/>
          <w:sz w:val="26"/>
          <w:szCs w:val="26"/>
        </w:rPr>
        <w:t>О внесении изменений в Положение "О порядке организации и проведения публичных слушаний на территории муниципального образования г. Саяногорск</w:t>
      </w:r>
      <w:r w:rsidR="002A395B" w:rsidRPr="00905916">
        <w:rPr>
          <w:rFonts w:ascii="Times New Roman" w:hAnsi="Times New Roman" w:cs="Times New Roman"/>
          <w:sz w:val="26"/>
          <w:szCs w:val="26"/>
        </w:rPr>
        <w:t>»</w:t>
      </w:r>
      <w:r w:rsidRPr="00253F74">
        <w:rPr>
          <w:rFonts w:ascii="Times New Roman" w:hAnsi="Times New Roman" w:cs="Times New Roman"/>
          <w:sz w:val="26"/>
          <w:szCs w:val="26"/>
        </w:rPr>
        <w:t xml:space="preserve">, утвержденное решением Саяногорского городского Совета депутатов от 21.12.2005 </w:t>
      </w:r>
      <w:r w:rsidR="002A395B" w:rsidRPr="00905916">
        <w:rPr>
          <w:rFonts w:ascii="Times New Roman" w:hAnsi="Times New Roman" w:cs="Times New Roman"/>
          <w:sz w:val="26"/>
          <w:szCs w:val="26"/>
        </w:rPr>
        <w:t>№</w:t>
      </w:r>
      <w:r w:rsidRPr="00253F74">
        <w:rPr>
          <w:rFonts w:ascii="Times New Roman" w:hAnsi="Times New Roman" w:cs="Times New Roman"/>
          <w:sz w:val="26"/>
          <w:szCs w:val="26"/>
        </w:rPr>
        <w:t xml:space="preserve"> 140</w:t>
      </w:r>
      <w:r w:rsidR="002A395B" w:rsidRPr="00905916">
        <w:rPr>
          <w:rFonts w:ascii="Times New Roman" w:hAnsi="Times New Roman" w:cs="Times New Roman"/>
          <w:sz w:val="26"/>
          <w:szCs w:val="26"/>
        </w:rPr>
        <w:t>»;</w:t>
      </w:r>
      <w:r w:rsidRPr="00253F74">
        <w:rPr>
          <w:rFonts w:ascii="Times New Roman" w:hAnsi="Times New Roman" w:cs="Times New Roman"/>
          <w:sz w:val="26"/>
          <w:szCs w:val="26"/>
        </w:rPr>
        <w:t xml:space="preserve"> </w:t>
      </w:r>
    </w:p>
    <w:p w:rsidR="00253F74" w:rsidRPr="00253F74" w:rsidRDefault="00253F74" w:rsidP="00905916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905916">
        <w:rPr>
          <w:rFonts w:ascii="Times New Roman" w:hAnsi="Times New Roman" w:cs="Times New Roman"/>
          <w:sz w:val="26"/>
          <w:szCs w:val="26"/>
        </w:rPr>
        <w:t xml:space="preserve">в) </w:t>
      </w:r>
      <w:r w:rsidRPr="00253F74">
        <w:rPr>
          <w:rFonts w:ascii="Times New Roman" w:hAnsi="Times New Roman" w:cs="Times New Roman"/>
          <w:sz w:val="26"/>
          <w:szCs w:val="26"/>
        </w:rPr>
        <w:t xml:space="preserve">Решение Саяногорского городского Совета депутатов от 15.09.2010 </w:t>
      </w:r>
      <w:r w:rsidR="002A395B" w:rsidRPr="00905916">
        <w:rPr>
          <w:rFonts w:ascii="Times New Roman" w:hAnsi="Times New Roman" w:cs="Times New Roman"/>
          <w:sz w:val="26"/>
          <w:szCs w:val="26"/>
        </w:rPr>
        <w:t>№</w:t>
      </w:r>
      <w:r w:rsidRPr="00253F74">
        <w:rPr>
          <w:rFonts w:ascii="Times New Roman" w:hAnsi="Times New Roman" w:cs="Times New Roman"/>
          <w:sz w:val="26"/>
          <w:szCs w:val="26"/>
        </w:rPr>
        <w:t xml:space="preserve"> 56</w:t>
      </w:r>
      <w:r w:rsidRPr="00905916">
        <w:rPr>
          <w:rFonts w:ascii="Times New Roman" w:hAnsi="Times New Roman" w:cs="Times New Roman"/>
          <w:sz w:val="26"/>
          <w:szCs w:val="26"/>
        </w:rPr>
        <w:t xml:space="preserve"> </w:t>
      </w:r>
      <w:r w:rsidR="002A395B" w:rsidRPr="00905916">
        <w:rPr>
          <w:rFonts w:ascii="Times New Roman" w:hAnsi="Times New Roman" w:cs="Times New Roman"/>
          <w:sz w:val="26"/>
          <w:szCs w:val="26"/>
        </w:rPr>
        <w:t>«</w:t>
      </w:r>
      <w:r w:rsidRPr="00253F74">
        <w:rPr>
          <w:rFonts w:ascii="Times New Roman" w:hAnsi="Times New Roman" w:cs="Times New Roman"/>
          <w:sz w:val="26"/>
          <w:szCs w:val="26"/>
        </w:rPr>
        <w:t xml:space="preserve">О внесении изменений в Положение </w:t>
      </w:r>
      <w:r w:rsidR="002A395B" w:rsidRPr="00905916">
        <w:rPr>
          <w:rFonts w:ascii="Times New Roman" w:hAnsi="Times New Roman" w:cs="Times New Roman"/>
          <w:sz w:val="26"/>
          <w:szCs w:val="26"/>
        </w:rPr>
        <w:t>«</w:t>
      </w:r>
      <w:r w:rsidRPr="00253F74">
        <w:rPr>
          <w:rFonts w:ascii="Times New Roman" w:hAnsi="Times New Roman" w:cs="Times New Roman"/>
          <w:sz w:val="26"/>
          <w:szCs w:val="26"/>
        </w:rPr>
        <w:t xml:space="preserve">О порядке организации и проведения </w:t>
      </w:r>
      <w:r w:rsidRPr="00253F74">
        <w:rPr>
          <w:rFonts w:ascii="Times New Roman" w:hAnsi="Times New Roman" w:cs="Times New Roman"/>
          <w:sz w:val="26"/>
          <w:szCs w:val="26"/>
        </w:rPr>
        <w:lastRenderedPageBreak/>
        <w:t>публичных слушаний на территории муниципального образования г. Саяногорск</w:t>
      </w:r>
      <w:r w:rsidR="002A395B" w:rsidRPr="00905916">
        <w:rPr>
          <w:rFonts w:ascii="Times New Roman" w:hAnsi="Times New Roman" w:cs="Times New Roman"/>
          <w:sz w:val="26"/>
          <w:szCs w:val="26"/>
        </w:rPr>
        <w:t>»</w:t>
      </w:r>
      <w:r w:rsidRPr="00253F74">
        <w:rPr>
          <w:rFonts w:ascii="Times New Roman" w:hAnsi="Times New Roman" w:cs="Times New Roman"/>
          <w:sz w:val="26"/>
          <w:szCs w:val="26"/>
        </w:rPr>
        <w:t xml:space="preserve">, утвержденное решением Саяногорского городского Совета депутатов от 21.12.2005 </w:t>
      </w:r>
      <w:r w:rsidR="002A395B" w:rsidRPr="00905916">
        <w:rPr>
          <w:rFonts w:ascii="Times New Roman" w:hAnsi="Times New Roman" w:cs="Times New Roman"/>
          <w:sz w:val="26"/>
          <w:szCs w:val="26"/>
        </w:rPr>
        <w:t>№</w:t>
      </w:r>
      <w:r w:rsidRPr="00253F74">
        <w:rPr>
          <w:rFonts w:ascii="Times New Roman" w:hAnsi="Times New Roman" w:cs="Times New Roman"/>
          <w:sz w:val="26"/>
          <w:szCs w:val="26"/>
        </w:rPr>
        <w:t xml:space="preserve"> 140 (в редакции решения от 14.05.2008 </w:t>
      </w:r>
      <w:r w:rsidR="002A395B" w:rsidRPr="00905916">
        <w:rPr>
          <w:rFonts w:ascii="Times New Roman" w:hAnsi="Times New Roman" w:cs="Times New Roman"/>
          <w:sz w:val="26"/>
          <w:szCs w:val="26"/>
        </w:rPr>
        <w:t>№</w:t>
      </w:r>
      <w:r w:rsidRPr="00253F74">
        <w:rPr>
          <w:rFonts w:ascii="Times New Roman" w:hAnsi="Times New Roman" w:cs="Times New Roman"/>
          <w:sz w:val="26"/>
          <w:szCs w:val="26"/>
        </w:rPr>
        <w:t xml:space="preserve"> 158)</w:t>
      </w:r>
      <w:r w:rsidR="002A395B" w:rsidRPr="00905916">
        <w:rPr>
          <w:rFonts w:ascii="Times New Roman" w:hAnsi="Times New Roman" w:cs="Times New Roman"/>
          <w:sz w:val="26"/>
          <w:szCs w:val="26"/>
        </w:rPr>
        <w:t>»;</w:t>
      </w:r>
    </w:p>
    <w:p w:rsidR="00253F74" w:rsidRPr="00253F74" w:rsidRDefault="00253F74" w:rsidP="00905916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905916">
        <w:rPr>
          <w:rFonts w:ascii="Times New Roman" w:hAnsi="Times New Roman" w:cs="Times New Roman"/>
          <w:sz w:val="26"/>
          <w:szCs w:val="26"/>
        </w:rPr>
        <w:t xml:space="preserve">г) </w:t>
      </w:r>
      <w:r w:rsidRPr="00253F74">
        <w:rPr>
          <w:rFonts w:ascii="Times New Roman" w:hAnsi="Times New Roman" w:cs="Times New Roman"/>
          <w:sz w:val="26"/>
          <w:szCs w:val="26"/>
        </w:rPr>
        <w:t>Решение Совета депутатов муниципального образования г</w:t>
      </w:r>
      <w:r w:rsidR="002A395B" w:rsidRPr="00905916">
        <w:rPr>
          <w:rFonts w:ascii="Times New Roman" w:hAnsi="Times New Roman" w:cs="Times New Roman"/>
          <w:sz w:val="26"/>
          <w:szCs w:val="26"/>
        </w:rPr>
        <w:t>ород</w:t>
      </w:r>
      <w:r w:rsidRPr="00253F74">
        <w:rPr>
          <w:rFonts w:ascii="Times New Roman" w:hAnsi="Times New Roman" w:cs="Times New Roman"/>
          <w:sz w:val="26"/>
          <w:szCs w:val="26"/>
        </w:rPr>
        <w:t xml:space="preserve"> Саяногорск от 24.09.2015 </w:t>
      </w:r>
      <w:r w:rsidR="002A395B" w:rsidRPr="00905916">
        <w:rPr>
          <w:rFonts w:ascii="Times New Roman" w:hAnsi="Times New Roman" w:cs="Times New Roman"/>
          <w:sz w:val="26"/>
          <w:szCs w:val="26"/>
        </w:rPr>
        <w:t>№</w:t>
      </w:r>
      <w:r w:rsidRPr="00253F74">
        <w:rPr>
          <w:rFonts w:ascii="Times New Roman" w:hAnsi="Times New Roman" w:cs="Times New Roman"/>
          <w:sz w:val="26"/>
          <w:szCs w:val="26"/>
        </w:rPr>
        <w:t xml:space="preserve"> 47</w:t>
      </w:r>
      <w:r w:rsidRPr="00905916">
        <w:rPr>
          <w:rFonts w:ascii="Times New Roman" w:hAnsi="Times New Roman" w:cs="Times New Roman"/>
          <w:sz w:val="26"/>
          <w:szCs w:val="26"/>
        </w:rPr>
        <w:t xml:space="preserve"> </w:t>
      </w:r>
      <w:r w:rsidR="002A395B" w:rsidRPr="00905916">
        <w:rPr>
          <w:rFonts w:ascii="Times New Roman" w:hAnsi="Times New Roman" w:cs="Times New Roman"/>
          <w:sz w:val="26"/>
          <w:szCs w:val="26"/>
        </w:rPr>
        <w:t>«</w:t>
      </w:r>
      <w:r w:rsidRPr="00253F74">
        <w:rPr>
          <w:rFonts w:ascii="Times New Roman" w:hAnsi="Times New Roman" w:cs="Times New Roman"/>
          <w:sz w:val="26"/>
          <w:szCs w:val="26"/>
        </w:rPr>
        <w:t xml:space="preserve">О внесении дополнения в решение Саяногорского городского Совета депутатов от 21.12.2005 </w:t>
      </w:r>
      <w:r w:rsidR="002A395B" w:rsidRPr="00905916">
        <w:rPr>
          <w:rFonts w:ascii="Times New Roman" w:hAnsi="Times New Roman" w:cs="Times New Roman"/>
          <w:sz w:val="26"/>
          <w:szCs w:val="26"/>
        </w:rPr>
        <w:t>№</w:t>
      </w:r>
      <w:r w:rsidRPr="00253F74">
        <w:rPr>
          <w:rFonts w:ascii="Times New Roman" w:hAnsi="Times New Roman" w:cs="Times New Roman"/>
          <w:sz w:val="26"/>
          <w:szCs w:val="26"/>
        </w:rPr>
        <w:t xml:space="preserve"> 140 </w:t>
      </w:r>
      <w:r w:rsidR="002A395B" w:rsidRPr="00905916">
        <w:rPr>
          <w:rFonts w:ascii="Times New Roman" w:hAnsi="Times New Roman" w:cs="Times New Roman"/>
          <w:sz w:val="26"/>
          <w:szCs w:val="26"/>
        </w:rPr>
        <w:t>«</w:t>
      </w:r>
      <w:r w:rsidRPr="00253F74">
        <w:rPr>
          <w:rFonts w:ascii="Times New Roman" w:hAnsi="Times New Roman" w:cs="Times New Roman"/>
          <w:sz w:val="26"/>
          <w:szCs w:val="26"/>
        </w:rPr>
        <w:t>Об утверждении Положения о порядке организации и проведения публичных слушаний на территории муниципального образования город Саяногорск</w:t>
      </w:r>
      <w:r w:rsidR="002A395B" w:rsidRPr="00905916">
        <w:rPr>
          <w:rFonts w:ascii="Times New Roman" w:hAnsi="Times New Roman" w:cs="Times New Roman"/>
          <w:sz w:val="26"/>
          <w:szCs w:val="26"/>
        </w:rPr>
        <w:t>»;</w:t>
      </w:r>
      <w:r w:rsidRPr="00253F74">
        <w:rPr>
          <w:rFonts w:ascii="Times New Roman" w:hAnsi="Times New Roman" w:cs="Times New Roman"/>
          <w:sz w:val="26"/>
          <w:szCs w:val="26"/>
        </w:rPr>
        <w:t xml:space="preserve"> </w:t>
      </w:r>
    </w:p>
    <w:p w:rsidR="002A395B" w:rsidRPr="00905916" w:rsidRDefault="00253F74" w:rsidP="00905916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905916">
        <w:rPr>
          <w:rFonts w:ascii="Times New Roman" w:hAnsi="Times New Roman" w:cs="Times New Roman"/>
          <w:sz w:val="26"/>
          <w:szCs w:val="26"/>
        </w:rPr>
        <w:t xml:space="preserve">д) </w:t>
      </w:r>
      <w:r w:rsidRPr="00253F74">
        <w:rPr>
          <w:rFonts w:ascii="Times New Roman" w:hAnsi="Times New Roman" w:cs="Times New Roman"/>
          <w:sz w:val="26"/>
          <w:szCs w:val="26"/>
        </w:rPr>
        <w:t>Решение Совета депутатов муниципального образования г</w:t>
      </w:r>
      <w:r w:rsidR="002A395B" w:rsidRPr="00905916">
        <w:rPr>
          <w:rFonts w:ascii="Times New Roman" w:hAnsi="Times New Roman" w:cs="Times New Roman"/>
          <w:sz w:val="26"/>
          <w:szCs w:val="26"/>
        </w:rPr>
        <w:t>ород</w:t>
      </w:r>
      <w:r w:rsidRPr="00253F74">
        <w:rPr>
          <w:rFonts w:ascii="Times New Roman" w:hAnsi="Times New Roman" w:cs="Times New Roman"/>
          <w:sz w:val="26"/>
          <w:szCs w:val="26"/>
        </w:rPr>
        <w:t xml:space="preserve"> Саяногорск от 09.03.2017 </w:t>
      </w:r>
      <w:r w:rsidR="002A395B" w:rsidRPr="00905916">
        <w:rPr>
          <w:rFonts w:ascii="Times New Roman" w:hAnsi="Times New Roman" w:cs="Times New Roman"/>
          <w:sz w:val="26"/>
          <w:szCs w:val="26"/>
        </w:rPr>
        <w:t>№</w:t>
      </w:r>
      <w:r w:rsidRPr="00253F74">
        <w:rPr>
          <w:rFonts w:ascii="Times New Roman" w:hAnsi="Times New Roman" w:cs="Times New Roman"/>
          <w:sz w:val="26"/>
          <w:szCs w:val="26"/>
        </w:rPr>
        <w:t xml:space="preserve"> 8</w:t>
      </w:r>
      <w:r w:rsidRPr="00905916">
        <w:rPr>
          <w:rFonts w:ascii="Times New Roman" w:hAnsi="Times New Roman" w:cs="Times New Roman"/>
          <w:sz w:val="26"/>
          <w:szCs w:val="26"/>
        </w:rPr>
        <w:t xml:space="preserve"> </w:t>
      </w:r>
      <w:r w:rsidR="002A395B" w:rsidRPr="00905916">
        <w:rPr>
          <w:rFonts w:ascii="Times New Roman" w:hAnsi="Times New Roman" w:cs="Times New Roman"/>
          <w:sz w:val="26"/>
          <w:szCs w:val="26"/>
        </w:rPr>
        <w:t>«</w:t>
      </w:r>
      <w:r w:rsidRPr="00253F74">
        <w:rPr>
          <w:rFonts w:ascii="Times New Roman" w:hAnsi="Times New Roman" w:cs="Times New Roman"/>
          <w:sz w:val="26"/>
          <w:szCs w:val="26"/>
        </w:rPr>
        <w:t xml:space="preserve">О внесении изменений в решение Саяногорского городского Совета депутатов от 21.12.2005 </w:t>
      </w:r>
      <w:r w:rsidR="002A395B" w:rsidRPr="00905916">
        <w:rPr>
          <w:rFonts w:ascii="Times New Roman" w:hAnsi="Times New Roman" w:cs="Times New Roman"/>
          <w:sz w:val="26"/>
          <w:szCs w:val="26"/>
        </w:rPr>
        <w:t>№</w:t>
      </w:r>
      <w:r w:rsidRPr="00253F74">
        <w:rPr>
          <w:rFonts w:ascii="Times New Roman" w:hAnsi="Times New Roman" w:cs="Times New Roman"/>
          <w:sz w:val="26"/>
          <w:szCs w:val="26"/>
        </w:rPr>
        <w:t xml:space="preserve"> 140 </w:t>
      </w:r>
      <w:r w:rsidR="002A395B" w:rsidRPr="00905916">
        <w:rPr>
          <w:rFonts w:ascii="Times New Roman" w:hAnsi="Times New Roman" w:cs="Times New Roman"/>
          <w:sz w:val="26"/>
          <w:szCs w:val="26"/>
        </w:rPr>
        <w:t>«</w:t>
      </w:r>
      <w:r w:rsidRPr="00253F74">
        <w:rPr>
          <w:rFonts w:ascii="Times New Roman" w:hAnsi="Times New Roman" w:cs="Times New Roman"/>
          <w:sz w:val="26"/>
          <w:szCs w:val="26"/>
        </w:rPr>
        <w:t>Об утверждении Положения о порядке организации и проведения публичных слушаний на территории муниципальног</w:t>
      </w:r>
      <w:r w:rsidR="002A395B" w:rsidRPr="00905916">
        <w:rPr>
          <w:rFonts w:ascii="Times New Roman" w:hAnsi="Times New Roman" w:cs="Times New Roman"/>
          <w:sz w:val="26"/>
          <w:szCs w:val="26"/>
        </w:rPr>
        <w:t xml:space="preserve">о образования город Саяногорск»; </w:t>
      </w:r>
    </w:p>
    <w:p w:rsidR="002A395B" w:rsidRPr="002A395B" w:rsidRDefault="002A395B" w:rsidP="00905916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905916">
        <w:rPr>
          <w:rFonts w:ascii="Times New Roman" w:hAnsi="Times New Roman" w:cs="Times New Roman"/>
          <w:sz w:val="26"/>
          <w:szCs w:val="26"/>
        </w:rPr>
        <w:t xml:space="preserve">е) </w:t>
      </w:r>
      <w:r w:rsidRPr="002A395B">
        <w:rPr>
          <w:rFonts w:ascii="Times New Roman" w:hAnsi="Times New Roman" w:cs="Times New Roman"/>
          <w:sz w:val="26"/>
          <w:szCs w:val="26"/>
        </w:rPr>
        <w:t>Решение Совета депутатов муниципального образования г</w:t>
      </w:r>
      <w:r w:rsidRPr="00905916">
        <w:rPr>
          <w:rFonts w:ascii="Times New Roman" w:hAnsi="Times New Roman" w:cs="Times New Roman"/>
          <w:sz w:val="26"/>
          <w:szCs w:val="26"/>
        </w:rPr>
        <w:t>ород</w:t>
      </w:r>
      <w:r w:rsidRPr="002A395B">
        <w:rPr>
          <w:rFonts w:ascii="Times New Roman" w:hAnsi="Times New Roman" w:cs="Times New Roman"/>
          <w:sz w:val="26"/>
          <w:szCs w:val="26"/>
        </w:rPr>
        <w:t xml:space="preserve"> Саяногорск от 30.10.2018 </w:t>
      </w:r>
      <w:r w:rsidRPr="00905916">
        <w:rPr>
          <w:rFonts w:ascii="Times New Roman" w:hAnsi="Times New Roman" w:cs="Times New Roman"/>
          <w:sz w:val="26"/>
          <w:szCs w:val="26"/>
        </w:rPr>
        <w:t>№</w:t>
      </w:r>
      <w:r w:rsidRPr="002A395B">
        <w:rPr>
          <w:rFonts w:ascii="Times New Roman" w:hAnsi="Times New Roman" w:cs="Times New Roman"/>
          <w:sz w:val="26"/>
          <w:szCs w:val="26"/>
        </w:rPr>
        <w:t xml:space="preserve"> 107</w:t>
      </w:r>
      <w:r w:rsidRPr="00905916">
        <w:rPr>
          <w:rFonts w:ascii="Times New Roman" w:hAnsi="Times New Roman" w:cs="Times New Roman"/>
          <w:sz w:val="26"/>
          <w:szCs w:val="26"/>
        </w:rPr>
        <w:t xml:space="preserve"> «</w:t>
      </w:r>
      <w:r w:rsidRPr="002A395B">
        <w:rPr>
          <w:rFonts w:ascii="Times New Roman" w:hAnsi="Times New Roman" w:cs="Times New Roman"/>
          <w:sz w:val="26"/>
          <w:szCs w:val="26"/>
        </w:rPr>
        <w:t>О внесении изменений в Положение о порядке организации и проведения публичных слушаний на территории муниципального образования город Саяногорск, утвержденное решением Саяногорского городского Совета</w:t>
      </w:r>
      <w:r w:rsidRPr="00905916">
        <w:rPr>
          <w:rFonts w:ascii="Times New Roman" w:hAnsi="Times New Roman" w:cs="Times New Roman"/>
          <w:sz w:val="26"/>
          <w:szCs w:val="26"/>
        </w:rPr>
        <w:t xml:space="preserve"> депутатов от 21.12.2005 № 140».</w:t>
      </w:r>
    </w:p>
    <w:p w:rsidR="00D21D64" w:rsidRPr="000B41C4" w:rsidRDefault="00D21D64" w:rsidP="00905916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D21D64" w:rsidRPr="000B41C4" w:rsidRDefault="00D21D64" w:rsidP="00905916">
      <w:pPr>
        <w:pStyle w:val="ConsPlusTitle"/>
        <w:spacing w:line="276" w:lineRule="auto"/>
        <w:ind w:firstLine="709"/>
        <w:jc w:val="both"/>
        <w:outlineLvl w:val="1"/>
        <w:rPr>
          <w:rFonts w:ascii="Times New Roman" w:hAnsi="Times New Roman" w:cs="Times New Roman"/>
          <w:sz w:val="26"/>
          <w:szCs w:val="26"/>
        </w:rPr>
      </w:pPr>
      <w:r w:rsidRPr="000B41C4">
        <w:rPr>
          <w:rFonts w:ascii="Times New Roman" w:hAnsi="Times New Roman" w:cs="Times New Roman"/>
          <w:sz w:val="26"/>
          <w:szCs w:val="26"/>
        </w:rPr>
        <w:t xml:space="preserve">Статья </w:t>
      </w:r>
      <w:r w:rsidR="00DE21E8">
        <w:rPr>
          <w:rFonts w:ascii="Times New Roman" w:hAnsi="Times New Roman" w:cs="Times New Roman"/>
          <w:sz w:val="26"/>
          <w:szCs w:val="26"/>
        </w:rPr>
        <w:t>3</w:t>
      </w:r>
      <w:r w:rsidRPr="000B41C4">
        <w:rPr>
          <w:rFonts w:ascii="Times New Roman" w:hAnsi="Times New Roman" w:cs="Times New Roman"/>
          <w:sz w:val="26"/>
          <w:szCs w:val="26"/>
        </w:rPr>
        <w:t xml:space="preserve">. </w:t>
      </w:r>
      <w:proofErr w:type="gramStart"/>
      <w:r w:rsidRPr="000B41C4">
        <w:rPr>
          <w:rFonts w:ascii="Times New Roman" w:hAnsi="Times New Roman" w:cs="Times New Roman"/>
          <w:sz w:val="26"/>
          <w:szCs w:val="26"/>
        </w:rPr>
        <w:t>Контроль за</w:t>
      </w:r>
      <w:proofErr w:type="gramEnd"/>
      <w:r w:rsidRPr="000B41C4">
        <w:rPr>
          <w:rFonts w:ascii="Times New Roman" w:hAnsi="Times New Roman" w:cs="Times New Roman"/>
          <w:sz w:val="26"/>
          <w:szCs w:val="26"/>
        </w:rPr>
        <w:t xml:space="preserve"> исполнением настоящего решения</w:t>
      </w:r>
    </w:p>
    <w:p w:rsidR="00DC4DD0" w:rsidRPr="000B41C4" w:rsidRDefault="00DC4DD0" w:rsidP="00905916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D21D64" w:rsidRPr="001265F9" w:rsidRDefault="00D21D64" w:rsidP="00905916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B41C4">
        <w:rPr>
          <w:rFonts w:ascii="Times New Roman" w:hAnsi="Times New Roman" w:cs="Times New Roman"/>
          <w:sz w:val="26"/>
          <w:szCs w:val="26"/>
        </w:rPr>
        <w:t>1. Контроль над и</w:t>
      </w:r>
      <w:r w:rsidRPr="005713B6">
        <w:rPr>
          <w:rFonts w:ascii="Times New Roman" w:hAnsi="Times New Roman" w:cs="Times New Roman"/>
          <w:sz w:val="26"/>
          <w:szCs w:val="26"/>
        </w:rPr>
        <w:t>сполнением настоящего решения возложить на постоянную комиссию мандатную, по вопросам депутатской этики, законности, правопоряд</w:t>
      </w:r>
      <w:r w:rsidRPr="001265F9">
        <w:rPr>
          <w:rFonts w:ascii="Times New Roman" w:hAnsi="Times New Roman" w:cs="Times New Roman"/>
          <w:sz w:val="26"/>
          <w:szCs w:val="26"/>
        </w:rPr>
        <w:t xml:space="preserve">ка и </w:t>
      </w:r>
      <w:proofErr w:type="gramStart"/>
      <w:r w:rsidRPr="001265F9">
        <w:rPr>
          <w:rFonts w:ascii="Times New Roman" w:hAnsi="Times New Roman" w:cs="Times New Roman"/>
          <w:sz w:val="26"/>
          <w:szCs w:val="26"/>
        </w:rPr>
        <w:t>контроля за</w:t>
      </w:r>
      <w:proofErr w:type="gramEnd"/>
      <w:r w:rsidRPr="001265F9">
        <w:rPr>
          <w:rFonts w:ascii="Times New Roman" w:hAnsi="Times New Roman" w:cs="Times New Roman"/>
          <w:sz w:val="26"/>
          <w:szCs w:val="26"/>
        </w:rPr>
        <w:t xml:space="preserve"> деятельностью Администрации Совета депутатов муниципального образования город Саяногорск.</w:t>
      </w:r>
    </w:p>
    <w:p w:rsidR="00D21D64" w:rsidRPr="001265F9" w:rsidRDefault="00D21D64" w:rsidP="000C13A1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D21D64" w:rsidRPr="001265F9" w:rsidRDefault="00D21D64" w:rsidP="000C13A1">
      <w:pPr>
        <w:pStyle w:val="ConsPlusTitle"/>
        <w:spacing w:line="276" w:lineRule="auto"/>
        <w:ind w:firstLine="709"/>
        <w:jc w:val="both"/>
        <w:outlineLvl w:val="1"/>
        <w:rPr>
          <w:rFonts w:ascii="Times New Roman" w:hAnsi="Times New Roman" w:cs="Times New Roman"/>
          <w:sz w:val="26"/>
          <w:szCs w:val="26"/>
        </w:rPr>
      </w:pPr>
      <w:r w:rsidRPr="001265F9">
        <w:rPr>
          <w:rFonts w:ascii="Times New Roman" w:hAnsi="Times New Roman" w:cs="Times New Roman"/>
          <w:sz w:val="26"/>
          <w:szCs w:val="26"/>
        </w:rPr>
        <w:t xml:space="preserve">Статья </w:t>
      </w:r>
      <w:r w:rsidR="00DE21E8">
        <w:rPr>
          <w:rFonts w:ascii="Times New Roman" w:hAnsi="Times New Roman" w:cs="Times New Roman"/>
          <w:sz w:val="26"/>
          <w:szCs w:val="26"/>
        </w:rPr>
        <w:t>4</w:t>
      </w:r>
      <w:r w:rsidRPr="001265F9">
        <w:rPr>
          <w:rFonts w:ascii="Times New Roman" w:hAnsi="Times New Roman" w:cs="Times New Roman"/>
          <w:sz w:val="26"/>
          <w:szCs w:val="26"/>
        </w:rPr>
        <w:t>. Порядок вступления в силу настоящего решения</w:t>
      </w:r>
    </w:p>
    <w:p w:rsidR="00D21D64" w:rsidRPr="001265F9" w:rsidRDefault="00D21D64" w:rsidP="000C13A1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D21D64" w:rsidRPr="001265F9" w:rsidRDefault="00D21D64" w:rsidP="000C13A1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265F9">
        <w:rPr>
          <w:rFonts w:ascii="Times New Roman" w:hAnsi="Times New Roman" w:cs="Times New Roman"/>
          <w:sz w:val="26"/>
          <w:szCs w:val="26"/>
        </w:rPr>
        <w:t>1. Настоящее решение вступает в силу со дня его официального опубликования в средствах массовой информации.</w:t>
      </w:r>
    </w:p>
    <w:p w:rsidR="007E1FEB" w:rsidRPr="00066630" w:rsidRDefault="007E1FEB" w:rsidP="000C13A1">
      <w:pPr>
        <w:shd w:val="clear" w:color="auto" w:fill="FFFFFF"/>
        <w:tabs>
          <w:tab w:val="left" w:pos="993"/>
        </w:tabs>
        <w:suppressAutoHyphens/>
        <w:autoSpaceDE w:val="0"/>
        <w:autoSpaceDN w:val="0"/>
        <w:adjustRightInd w:val="0"/>
        <w:spacing w:line="276" w:lineRule="auto"/>
        <w:contextualSpacing/>
        <w:jc w:val="both"/>
        <w:rPr>
          <w:color w:val="FF0000"/>
          <w:spacing w:val="-1"/>
          <w:sz w:val="26"/>
          <w:szCs w:val="26"/>
        </w:rPr>
      </w:pPr>
    </w:p>
    <w:p w:rsidR="006728B7" w:rsidRPr="00066630" w:rsidRDefault="006728B7" w:rsidP="000C13A1">
      <w:pPr>
        <w:suppressAutoHyphens/>
        <w:spacing w:line="276" w:lineRule="auto"/>
        <w:ind w:firstLine="709"/>
        <w:contextualSpacing/>
        <w:jc w:val="both"/>
        <w:rPr>
          <w:color w:val="000000" w:themeColor="text1"/>
          <w:sz w:val="26"/>
          <w:szCs w:val="26"/>
        </w:rPr>
      </w:pPr>
    </w:p>
    <w:tbl>
      <w:tblPr>
        <w:tblW w:w="10314" w:type="dxa"/>
        <w:tblLook w:val="00A0" w:firstRow="1" w:lastRow="0" w:firstColumn="1" w:lastColumn="0" w:noHBand="0" w:noVBand="0"/>
      </w:tblPr>
      <w:tblGrid>
        <w:gridCol w:w="4786"/>
        <w:gridCol w:w="992"/>
        <w:gridCol w:w="4536"/>
      </w:tblGrid>
      <w:tr w:rsidR="006728B7" w:rsidRPr="00066630" w:rsidTr="00FC2A49">
        <w:trPr>
          <w:trHeight w:val="1400"/>
        </w:trPr>
        <w:tc>
          <w:tcPr>
            <w:tcW w:w="4786" w:type="dxa"/>
          </w:tcPr>
          <w:p w:rsidR="006728B7" w:rsidRPr="00066630" w:rsidRDefault="00CF4AE5" w:rsidP="000C13A1">
            <w:pPr>
              <w:tabs>
                <w:tab w:val="left" w:pos="0"/>
              </w:tabs>
              <w:suppressAutoHyphens/>
              <w:spacing w:line="276" w:lineRule="auto"/>
              <w:contextualSpacing/>
              <w:outlineLvl w:val="0"/>
              <w:rPr>
                <w:color w:val="000000" w:themeColor="text1"/>
                <w:sz w:val="26"/>
                <w:szCs w:val="26"/>
              </w:rPr>
            </w:pPr>
            <w:r>
              <w:rPr>
                <w:color w:val="000000" w:themeColor="text1"/>
                <w:sz w:val="26"/>
                <w:szCs w:val="26"/>
              </w:rPr>
              <w:t xml:space="preserve">Председатель Совета </w:t>
            </w:r>
            <w:r w:rsidR="006728B7" w:rsidRPr="00066630">
              <w:rPr>
                <w:color w:val="000000" w:themeColor="text1"/>
                <w:sz w:val="26"/>
                <w:szCs w:val="26"/>
              </w:rPr>
              <w:t xml:space="preserve"> депутатов муниципального образования</w:t>
            </w:r>
          </w:p>
          <w:p w:rsidR="006728B7" w:rsidRPr="00066630" w:rsidRDefault="006728B7" w:rsidP="000C13A1">
            <w:pPr>
              <w:tabs>
                <w:tab w:val="left" w:pos="0"/>
              </w:tabs>
              <w:suppressAutoHyphens/>
              <w:spacing w:line="276" w:lineRule="auto"/>
              <w:contextualSpacing/>
              <w:outlineLvl w:val="0"/>
              <w:rPr>
                <w:color w:val="000000" w:themeColor="text1"/>
                <w:sz w:val="26"/>
                <w:szCs w:val="26"/>
              </w:rPr>
            </w:pPr>
            <w:r w:rsidRPr="00066630">
              <w:rPr>
                <w:color w:val="000000" w:themeColor="text1"/>
                <w:sz w:val="26"/>
                <w:szCs w:val="26"/>
              </w:rPr>
              <w:t xml:space="preserve">город Саяногорск </w:t>
            </w:r>
          </w:p>
          <w:p w:rsidR="006728B7" w:rsidRPr="00066630" w:rsidRDefault="006728B7" w:rsidP="000C13A1">
            <w:pPr>
              <w:tabs>
                <w:tab w:val="left" w:pos="0"/>
              </w:tabs>
              <w:suppressAutoHyphens/>
              <w:spacing w:line="276" w:lineRule="auto"/>
              <w:contextualSpacing/>
              <w:outlineLvl w:val="0"/>
              <w:rPr>
                <w:color w:val="000000" w:themeColor="text1"/>
                <w:sz w:val="26"/>
                <w:szCs w:val="26"/>
              </w:rPr>
            </w:pPr>
          </w:p>
          <w:p w:rsidR="006728B7" w:rsidRPr="00066630" w:rsidRDefault="00E964BB" w:rsidP="000C13A1">
            <w:pPr>
              <w:tabs>
                <w:tab w:val="left" w:pos="0"/>
              </w:tabs>
              <w:suppressAutoHyphens/>
              <w:spacing w:line="276" w:lineRule="auto"/>
              <w:contextualSpacing/>
              <w:jc w:val="both"/>
              <w:outlineLvl w:val="0"/>
              <w:rPr>
                <w:color w:val="000000" w:themeColor="text1"/>
                <w:sz w:val="26"/>
                <w:szCs w:val="26"/>
              </w:rPr>
            </w:pPr>
            <w:r>
              <w:rPr>
                <w:color w:val="000000" w:themeColor="text1"/>
                <w:sz w:val="26"/>
                <w:szCs w:val="26"/>
              </w:rPr>
              <w:t xml:space="preserve">                               </w:t>
            </w:r>
            <w:r w:rsidR="006728B7" w:rsidRPr="00066630">
              <w:rPr>
                <w:color w:val="000000" w:themeColor="text1"/>
                <w:sz w:val="26"/>
                <w:szCs w:val="26"/>
              </w:rPr>
              <w:t xml:space="preserve">В.В. Ситников                                                                                                              </w:t>
            </w:r>
          </w:p>
          <w:p w:rsidR="006728B7" w:rsidRPr="00066630" w:rsidRDefault="006728B7" w:rsidP="000C13A1">
            <w:pPr>
              <w:suppressAutoHyphens/>
              <w:spacing w:line="276" w:lineRule="auto"/>
              <w:contextualSpacing/>
              <w:rPr>
                <w:color w:val="000000" w:themeColor="text1"/>
                <w:sz w:val="26"/>
                <w:szCs w:val="26"/>
              </w:rPr>
            </w:pPr>
          </w:p>
        </w:tc>
        <w:tc>
          <w:tcPr>
            <w:tcW w:w="992" w:type="dxa"/>
          </w:tcPr>
          <w:p w:rsidR="006728B7" w:rsidRPr="00066630" w:rsidRDefault="006728B7" w:rsidP="000C13A1">
            <w:pPr>
              <w:suppressAutoHyphens/>
              <w:spacing w:line="276" w:lineRule="auto"/>
              <w:contextualSpacing/>
              <w:jc w:val="both"/>
              <w:rPr>
                <w:color w:val="000000" w:themeColor="text1"/>
                <w:sz w:val="26"/>
                <w:szCs w:val="26"/>
              </w:rPr>
            </w:pPr>
          </w:p>
        </w:tc>
        <w:tc>
          <w:tcPr>
            <w:tcW w:w="4536" w:type="dxa"/>
          </w:tcPr>
          <w:p w:rsidR="00FC2A49" w:rsidRDefault="006728B7" w:rsidP="000C13A1">
            <w:pPr>
              <w:suppressAutoHyphens/>
              <w:spacing w:line="276" w:lineRule="auto"/>
              <w:contextualSpacing/>
              <w:rPr>
                <w:color w:val="000000" w:themeColor="text1"/>
                <w:sz w:val="26"/>
                <w:szCs w:val="26"/>
              </w:rPr>
            </w:pPr>
            <w:r w:rsidRPr="00066630">
              <w:rPr>
                <w:color w:val="000000" w:themeColor="text1"/>
                <w:sz w:val="26"/>
                <w:szCs w:val="26"/>
              </w:rPr>
              <w:t xml:space="preserve">Глава муниципального </w:t>
            </w:r>
          </w:p>
          <w:p w:rsidR="006728B7" w:rsidRPr="00066630" w:rsidRDefault="006728B7" w:rsidP="000C13A1">
            <w:pPr>
              <w:suppressAutoHyphens/>
              <w:spacing w:line="276" w:lineRule="auto"/>
              <w:contextualSpacing/>
              <w:rPr>
                <w:color w:val="000000" w:themeColor="text1"/>
                <w:sz w:val="26"/>
                <w:szCs w:val="26"/>
              </w:rPr>
            </w:pPr>
            <w:r w:rsidRPr="00066630">
              <w:rPr>
                <w:color w:val="000000" w:themeColor="text1"/>
                <w:sz w:val="26"/>
                <w:szCs w:val="26"/>
              </w:rPr>
              <w:t>образования город Саяногорск</w:t>
            </w:r>
          </w:p>
          <w:p w:rsidR="00E964BB" w:rsidRDefault="006728B7" w:rsidP="000C13A1">
            <w:pPr>
              <w:tabs>
                <w:tab w:val="left" w:pos="0"/>
              </w:tabs>
              <w:suppressAutoHyphens/>
              <w:spacing w:line="276" w:lineRule="auto"/>
              <w:contextualSpacing/>
              <w:outlineLvl w:val="0"/>
              <w:rPr>
                <w:color w:val="000000" w:themeColor="text1"/>
                <w:sz w:val="26"/>
                <w:szCs w:val="26"/>
              </w:rPr>
            </w:pPr>
            <w:r w:rsidRPr="00066630">
              <w:rPr>
                <w:color w:val="000000" w:themeColor="text1"/>
                <w:sz w:val="26"/>
                <w:szCs w:val="26"/>
              </w:rPr>
              <w:t xml:space="preserve">                             </w:t>
            </w:r>
            <w:r w:rsidR="00E964BB">
              <w:rPr>
                <w:color w:val="000000" w:themeColor="text1"/>
                <w:sz w:val="26"/>
                <w:szCs w:val="26"/>
              </w:rPr>
              <w:t xml:space="preserve">               </w:t>
            </w:r>
          </w:p>
          <w:p w:rsidR="006728B7" w:rsidRPr="00066630" w:rsidRDefault="00E964BB" w:rsidP="000C13A1">
            <w:pPr>
              <w:tabs>
                <w:tab w:val="left" w:pos="0"/>
              </w:tabs>
              <w:suppressAutoHyphens/>
              <w:spacing w:line="276" w:lineRule="auto"/>
              <w:contextualSpacing/>
              <w:outlineLvl w:val="0"/>
              <w:rPr>
                <w:color w:val="000000" w:themeColor="text1"/>
                <w:sz w:val="26"/>
                <w:szCs w:val="26"/>
              </w:rPr>
            </w:pPr>
            <w:r>
              <w:rPr>
                <w:color w:val="000000" w:themeColor="text1"/>
                <w:sz w:val="26"/>
                <w:szCs w:val="26"/>
              </w:rPr>
              <w:t xml:space="preserve">                       </w:t>
            </w:r>
            <w:r w:rsidR="00D565DC" w:rsidRPr="00066630">
              <w:rPr>
                <w:color w:val="000000" w:themeColor="text1"/>
                <w:sz w:val="26"/>
                <w:szCs w:val="26"/>
              </w:rPr>
              <w:t>Е.И.</w:t>
            </w:r>
            <w:r w:rsidR="007E1FEB">
              <w:rPr>
                <w:color w:val="000000" w:themeColor="text1"/>
                <w:sz w:val="26"/>
                <w:szCs w:val="26"/>
              </w:rPr>
              <w:t xml:space="preserve"> </w:t>
            </w:r>
            <w:r w:rsidR="00D565DC" w:rsidRPr="00066630">
              <w:rPr>
                <w:color w:val="000000" w:themeColor="text1"/>
                <w:sz w:val="26"/>
                <w:szCs w:val="26"/>
              </w:rPr>
              <w:t>Молодняков</w:t>
            </w:r>
            <w:r w:rsidR="006728B7" w:rsidRPr="00066630">
              <w:rPr>
                <w:color w:val="000000" w:themeColor="text1"/>
                <w:sz w:val="26"/>
                <w:szCs w:val="26"/>
              </w:rPr>
              <w:t xml:space="preserve"> </w:t>
            </w:r>
          </w:p>
          <w:p w:rsidR="006728B7" w:rsidRPr="00066630" w:rsidRDefault="006728B7" w:rsidP="000C13A1">
            <w:pPr>
              <w:tabs>
                <w:tab w:val="left" w:pos="0"/>
              </w:tabs>
              <w:suppressAutoHyphens/>
              <w:spacing w:line="276" w:lineRule="auto"/>
              <w:contextualSpacing/>
              <w:jc w:val="both"/>
              <w:outlineLvl w:val="0"/>
              <w:rPr>
                <w:color w:val="000000" w:themeColor="text1"/>
                <w:sz w:val="26"/>
                <w:szCs w:val="26"/>
              </w:rPr>
            </w:pPr>
            <w:r w:rsidRPr="00066630">
              <w:rPr>
                <w:color w:val="000000" w:themeColor="text1"/>
                <w:sz w:val="26"/>
                <w:szCs w:val="26"/>
              </w:rPr>
              <w:t xml:space="preserve">                           </w:t>
            </w:r>
          </w:p>
        </w:tc>
      </w:tr>
    </w:tbl>
    <w:p w:rsidR="006728B7" w:rsidRPr="00066630" w:rsidRDefault="00AC3C5E" w:rsidP="000C13A1">
      <w:pPr>
        <w:pStyle w:val="ConsPlusNormal"/>
        <w:widowControl/>
        <w:suppressAutoHyphens/>
        <w:spacing w:line="276" w:lineRule="auto"/>
        <w:contextualSpacing/>
        <w:jc w:val="both"/>
        <w:rPr>
          <w:rFonts w:ascii="Times New Roman" w:hAnsi="Times New Roman" w:cs="Times New Roman"/>
          <w:b/>
          <w:snapToGrid w:val="0"/>
          <w:color w:val="000000" w:themeColor="text1"/>
          <w:sz w:val="26"/>
          <w:szCs w:val="26"/>
        </w:rPr>
      </w:pPr>
      <w:r>
        <w:rPr>
          <w:rFonts w:ascii="Times New Roman" w:hAnsi="Times New Roman" w:cs="Times New Roman"/>
          <w:b/>
          <w:snapToGrid w:val="0"/>
          <w:color w:val="000000" w:themeColor="text1"/>
          <w:sz w:val="26"/>
          <w:szCs w:val="26"/>
        </w:rPr>
        <w:t>«</w:t>
      </w:r>
      <w:r w:rsidR="00C45672" w:rsidRPr="00D96950">
        <w:rPr>
          <w:rFonts w:ascii="Times New Roman" w:hAnsi="Times New Roman" w:cs="Times New Roman"/>
          <w:snapToGrid w:val="0"/>
          <w:color w:val="000000" w:themeColor="text1"/>
          <w:sz w:val="26"/>
          <w:szCs w:val="26"/>
        </w:rPr>
        <w:t>___</w:t>
      </w:r>
      <w:r>
        <w:rPr>
          <w:rFonts w:ascii="Times New Roman" w:hAnsi="Times New Roman" w:cs="Times New Roman"/>
          <w:b/>
          <w:snapToGrid w:val="0"/>
          <w:color w:val="000000" w:themeColor="text1"/>
          <w:sz w:val="26"/>
          <w:szCs w:val="26"/>
        </w:rPr>
        <w:t xml:space="preserve">» </w:t>
      </w:r>
      <w:r w:rsidR="00C45672">
        <w:rPr>
          <w:rFonts w:ascii="Times New Roman" w:hAnsi="Times New Roman" w:cs="Times New Roman"/>
          <w:b/>
          <w:snapToGrid w:val="0"/>
          <w:color w:val="000000" w:themeColor="text1"/>
          <w:sz w:val="26"/>
          <w:szCs w:val="26"/>
        </w:rPr>
        <w:t>___________</w:t>
      </w:r>
      <w:r w:rsidR="006728B7" w:rsidRPr="00066630">
        <w:rPr>
          <w:rFonts w:ascii="Times New Roman" w:hAnsi="Times New Roman" w:cs="Times New Roman"/>
          <w:b/>
          <w:snapToGrid w:val="0"/>
          <w:color w:val="000000" w:themeColor="text1"/>
          <w:sz w:val="26"/>
          <w:szCs w:val="26"/>
        </w:rPr>
        <w:t xml:space="preserve"> 202</w:t>
      </w:r>
      <w:r w:rsidR="00E93493">
        <w:rPr>
          <w:rFonts w:ascii="Times New Roman" w:hAnsi="Times New Roman" w:cs="Times New Roman"/>
          <w:b/>
          <w:snapToGrid w:val="0"/>
          <w:color w:val="000000" w:themeColor="text1"/>
          <w:sz w:val="26"/>
          <w:szCs w:val="26"/>
        </w:rPr>
        <w:t>6</w:t>
      </w:r>
      <w:r w:rsidR="006728B7" w:rsidRPr="00066630">
        <w:rPr>
          <w:rFonts w:ascii="Times New Roman" w:hAnsi="Times New Roman" w:cs="Times New Roman"/>
          <w:b/>
          <w:snapToGrid w:val="0"/>
          <w:color w:val="000000" w:themeColor="text1"/>
          <w:sz w:val="26"/>
          <w:szCs w:val="26"/>
        </w:rPr>
        <w:t xml:space="preserve"> года</w:t>
      </w:r>
    </w:p>
    <w:p w:rsidR="0087623F" w:rsidRDefault="00AC3C5E" w:rsidP="000C13A1">
      <w:pPr>
        <w:pStyle w:val="ConsPlusNormal"/>
        <w:widowControl/>
        <w:suppressAutoHyphens/>
        <w:spacing w:line="276" w:lineRule="auto"/>
        <w:contextualSpacing/>
        <w:jc w:val="both"/>
        <w:rPr>
          <w:rFonts w:ascii="Times New Roman" w:hAnsi="Times New Roman" w:cs="Times New Roman"/>
          <w:b/>
          <w:snapToGrid w:val="0"/>
          <w:color w:val="000000" w:themeColor="text1"/>
          <w:sz w:val="26"/>
          <w:szCs w:val="26"/>
        </w:rPr>
      </w:pPr>
      <w:r>
        <w:rPr>
          <w:rFonts w:ascii="Times New Roman" w:hAnsi="Times New Roman" w:cs="Times New Roman"/>
          <w:b/>
          <w:snapToGrid w:val="0"/>
          <w:color w:val="000000" w:themeColor="text1"/>
          <w:sz w:val="26"/>
          <w:szCs w:val="26"/>
        </w:rPr>
        <w:t>№</w:t>
      </w:r>
      <w:r w:rsidR="00C45672">
        <w:rPr>
          <w:rFonts w:ascii="Times New Roman" w:hAnsi="Times New Roman" w:cs="Times New Roman"/>
          <w:b/>
          <w:snapToGrid w:val="0"/>
          <w:color w:val="000000" w:themeColor="text1"/>
          <w:sz w:val="26"/>
          <w:szCs w:val="26"/>
        </w:rPr>
        <w:t>__________</w:t>
      </w:r>
    </w:p>
    <w:p w:rsidR="000B41C4" w:rsidRDefault="000B41C4" w:rsidP="000C13A1">
      <w:pPr>
        <w:pStyle w:val="ConsPlusNormal"/>
        <w:widowControl/>
        <w:suppressAutoHyphens/>
        <w:spacing w:line="276" w:lineRule="auto"/>
        <w:contextualSpacing/>
        <w:jc w:val="both"/>
        <w:rPr>
          <w:rFonts w:ascii="Times New Roman" w:hAnsi="Times New Roman" w:cs="Times New Roman"/>
          <w:b/>
          <w:snapToGrid w:val="0"/>
          <w:color w:val="000000" w:themeColor="text1"/>
          <w:sz w:val="26"/>
          <w:szCs w:val="26"/>
        </w:rPr>
      </w:pPr>
    </w:p>
    <w:p w:rsidR="000B41C4" w:rsidRDefault="000B41C4" w:rsidP="000C13A1">
      <w:pPr>
        <w:pStyle w:val="ConsPlusNormal"/>
        <w:widowControl/>
        <w:suppressAutoHyphens/>
        <w:spacing w:line="276" w:lineRule="auto"/>
        <w:contextualSpacing/>
        <w:jc w:val="both"/>
        <w:rPr>
          <w:rFonts w:ascii="Times New Roman" w:hAnsi="Times New Roman" w:cs="Times New Roman"/>
          <w:b/>
          <w:snapToGrid w:val="0"/>
          <w:color w:val="000000" w:themeColor="text1"/>
          <w:sz w:val="26"/>
          <w:szCs w:val="26"/>
        </w:rPr>
      </w:pPr>
    </w:p>
    <w:p w:rsidR="000B41C4" w:rsidRDefault="000B41C4" w:rsidP="000C13A1">
      <w:pPr>
        <w:pStyle w:val="ConsPlusNormal"/>
        <w:widowControl/>
        <w:suppressAutoHyphens/>
        <w:spacing w:line="276" w:lineRule="auto"/>
        <w:contextualSpacing/>
        <w:jc w:val="both"/>
        <w:rPr>
          <w:rFonts w:ascii="Times New Roman" w:hAnsi="Times New Roman" w:cs="Times New Roman"/>
          <w:b/>
          <w:snapToGrid w:val="0"/>
          <w:color w:val="000000" w:themeColor="text1"/>
          <w:sz w:val="26"/>
          <w:szCs w:val="26"/>
        </w:rPr>
      </w:pPr>
    </w:p>
    <w:p w:rsidR="000B41C4" w:rsidRDefault="000B41C4" w:rsidP="000C13A1">
      <w:pPr>
        <w:pStyle w:val="ConsPlusNormal"/>
        <w:widowControl/>
        <w:suppressAutoHyphens/>
        <w:spacing w:line="276" w:lineRule="auto"/>
        <w:contextualSpacing/>
        <w:jc w:val="both"/>
        <w:rPr>
          <w:rFonts w:ascii="Times New Roman" w:hAnsi="Times New Roman" w:cs="Times New Roman"/>
          <w:b/>
          <w:snapToGrid w:val="0"/>
          <w:color w:val="000000" w:themeColor="text1"/>
          <w:sz w:val="26"/>
          <w:szCs w:val="26"/>
        </w:rPr>
      </w:pPr>
    </w:p>
    <w:p w:rsidR="000B41C4" w:rsidRDefault="000B41C4" w:rsidP="000C13A1">
      <w:pPr>
        <w:pStyle w:val="ConsPlusNormal"/>
        <w:widowControl/>
        <w:suppressAutoHyphens/>
        <w:spacing w:line="276" w:lineRule="auto"/>
        <w:contextualSpacing/>
        <w:jc w:val="both"/>
        <w:rPr>
          <w:rFonts w:ascii="Times New Roman" w:hAnsi="Times New Roman" w:cs="Times New Roman"/>
          <w:b/>
          <w:snapToGrid w:val="0"/>
          <w:color w:val="000000" w:themeColor="text1"/>
          <w:sz w:val="26"/>
          <w:szCs w:val="26"/>
        </w:rPr>
      </w:pPr>
    </w:p>
    <w:p w:rsidR="000B41C4" w:rsidRPr="000B41C4" w:rsidRDefault="000B41C4" w:rsidP="000C13A1">
      <w:pPr>
        <w:spacing w:line="276" w:lineRule="auto"/>
        <w:ind w:left="5670"/>
        <w:rPr>
          <w:sz w:val="26"/>
          <w:szCs w:val="26"/>
        </w:rPr>
      </w:pPr>
      <w:r w:rsidRPr="000B41C4">
        <w:rPr>
          <w:sz w:val="26"/>
          <w:szCs w:val="26"/>
        </w:rPr>
        <w:t>Приложение</w:t>
      </w:r>
    </w:p>
    <w:p w:rsidR="000B41C4" w:rsidRPr="000B41C4" w:rsidRDefault="000B41C4" w:rsidP="005A2D3B">
      <w:pPr>
        <w:spacing w:line="276" w:lineRule="auto"/>
        <w:ind w:left="5670"/>
        <w:rPr>
          <w:sz w:val="26"/>
          <w:szCs w:val="26"/>
        </w:rPr>
      </w:pPr>
      <w:r w:rsidRPr="000B41C4">
        <w:rPr>
          <w:sz w:val="26"/>
          <w:szCs w:val="26"/>
        </w:rPr>
        <w:t xml:space="preserve">к решению Совета депутатов </w:t>
      </w:r>
    </w:p>
    <w:p w:rsidR="000B41C4" w:rsidRPr="000B41C4" w:rsidRDefault="000B41C4" w:rsidP="005A2D3B">
      <w:pPr>
        <w:spacing w:line="276" w:lineRule="auto"/>
        <w:ind w:left="5670"/>
        <w:rPr>
          <w:sz w:val="26"/>
          <w:szCs w:val="26"/>
        </w:rPr>
      </w:pPr>
      <w:r w:rsidRPr="000B41C4">
        <w:rPr>
          <w:sz w:val="26"/>
          <w:szCs w:val="26"/>
        </w:rPr>
        <w:t xml:space="preserve">муниципального образования </w:t>
      </w:r>
    </w:p>
    <w:p w:rsidR="000B41C4" w:rsidRPr="000B41C4" w:rsidRDefault="000B41C4" w:rsidP="005A2D3B">
      <w:pPr>
        <w:spacing w:line="276" w:lineRule="auto"/>
        <w:ind w:left="5670"/>
        <w:rPr>
          <w:sz w:val="26"/>
          <w:szCs w:val="26"/>
        </w:rPr>
      </w:pPr>
      <w:r w:rsidRPr="000B41C4">
        <w:rPr>
          <w:sz w:val="26"/>
          <w:szCs w:val="26"/>
        </w:rPr>
        <w:t xml:space="preserve">город Саяногорск </w:t>
      </w:r>
    </w:p>
    <w:p w:rsidR="000B41C4" w:rsidRPr="000B41C4" w:rsidRDefault="000B41C4" w:rsidP="005A2D3B">
      <w:pPr>
        <w:spacing w:line="276" w:lineRule="auto"/>
        <w:ind w:left="5670"/>
        <w:rPr>
          <w:sz w:val="26"/>
          <w:szCs w:val="26"/>
        </w:rPr>
      </w:pPr>
      <w:r>
        <w:rPr>
          <w:sz w:val="26"/>
          <w:szCs w:val="26"/>
        </w:rPr>
        <w:t>№</w:t>
      </w:r>
      <w:r w:rsidRPr="000B41C4">
        <w:rPr>
          <w:sz w:val="26"/>
          <w:szCs w:val="26"/>
        </w:rPr>
        <w:t xml:space="preserve"> </w:t>
      </w:r>
      <w:r>
        <w:rPr>
          <w:sz w:val="26"/>
          <w:szCs w:val="26"/>
        </w:rPr>
        <w:t>____</w:t>
      </w:r>
      <w:r w:rsidRPr="000B41C4">
        <w:rPr>
          <w:sz w:val="26"/>
          <w:szCs w:val="26"/>
        </w:rPr>
        <w:t xml:space="preserve">, </w:t>
      </w:r>
      <w:proofErr w:type="gramStart"/>
      <w:r w:rsidRPr="000B41C4">
        <w:rPr>
          <w:sz w:val="26"/>
          <w:szCs w:val="26"/>
        </w:rPr>
        <w:t>принятому</w:t>
      </w:r>
      <w:proofErr w:type="gramEnd"/>
      <w:r w:rsidRPr="000B41C4">
        <w:rPr>
          <w:sz w:val="26"/>
          <w:szCs w:val="26"/>
        </w:rPr>
        <w:t xml:space="preserve"> </w:t>
      </w:r>
      <w:r>
        <w:rPr>
          <w:sz w:val="26"/>
          <w:szCs w:val="26"/>
        </w:rPr>
        <w:t>________</w:t>
      </w:r>
      <w:r w:rsidRPr="000B41C4">
        <w:rPr>
          <w:sz w:val="26"/>
          <w:szCs w:val="26"/>
        </w:rPr>
        <w:t xml:space="preserve"> </w:t>
      </w:r>
    </w:p>
    <w:p w:rsidR="000B41C4" w:rsidRPr="00F13B0C" w:rsidRDefault="000B41C4" w:rsidP="005A2D3B">
      <w:pPr>
        <w:pStyle w:val="ConsPlusNormal"/>
        <w:widowControl/>
        <w:suppressAutoHyphens/>
        <w:spacing w:line="276" w:lineRule="auto"/>
        <w:contextualSpacing/>
        <w:jc w:val="both"/>
        <w:rPr>
          <w:rFonts w:ascii="Times New Roman" w:hAnsi="Times New Roman" w:cs="Times New Roman"/>
          <w:b/>
          <w:snapToGrid w:val="0"/>
          <w:color w:val="000000" w:themeColor="text1"/>
          <w:sz w:val="26"/>
          <w:szCs w:val="26"/>
        </w:rPr>
      </w:pPr>
    </w:p>
    <w:p w:rsidR="000B41C4" w:rsidRPr="00F13B0C" w:rsidRDefault="00F13B0C" w:rsidP="005A2D3B">
      <w:pPr>
        <w:pStyle w:val="ConsPlusTitle"/>
        <w:spacing w:line="276" w:lineRule="auto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ПОЛОЖЕНИЕ </w:t>
      </w:r>
      <w:r w:rsidR="000B41C4" w:rsidRPr="00F13B0C">
        <w:rPr>
          <w:rFonts w:ascii="Times New Roman" w:hAnsi="Times New Roman" w:cs="Times New Roman"/>
          <w:sz w:val="26"/>
          <w:szCs w:val="26"/>
        </w:rPr>
        <w:t xml:space="preserve"> </w:t>
      </w:r>
    </w:p>
    <w:p w:rsidR="006A5964" w:rsidRDefault="00CF4AE5" w:rsidP="005A2D3B">
      <w:pPr>
        <w:pStyle w:val="ConsPlusNormal"/>
        <w:spacing w:line="276" w:lineRule="auto"/>
        <w:jc w:val="center"/>
        <w:outlineLvl w:val="0"/>
        <w:rPr>
          <w:rFonts w:ascii="Times New Roman" w:hAnsi="Times New Roman" w:cs="Times New Roman"/>
          <w:b/>
          <w:sz w:val="26"/>
          <w:szCs w:val="26"/>
        </w:rPr>
      </w:pPr>
      <w:r w:rsidRPr="00DE21E8">
        <w:rPr>
          <w:rFonts w:ascii="Times New Roman" w:hAnsi="Times New Roman" w:cs="Times New Roman"/>
          <w:b/>
          <w:sz w:val="26"/>
          <w:szCs w:val="26"/>
        </w:rPr>
        <w:t xml:space="preserve">о </w:t>
      </w:r>
      <w:r w:rsidRPr="005C67CA">
        <w:rPr>
          <w:rFonts w:ascii="Times New Roman" w:hAnsi="Times New Roman" w:cs="Times New Roman"/>
          <w:b/>
          <w:sz w:val="26"/>
          <w:szCs w:val="26"/>
        </w:rPr>
        <w:t xml:space="preserve">порядке назначения и проведения публичных слушаний </w:t>
      </w:r>
    </w:p>
    <w:p w:rsidR="000B41C4" w:rsidRPr="00DE21E8" w:rsidRDefault="00CF4AE5" w:rsidP="005A2D3B">
      <w:pPr>
        <w:pStyle w:val="ConsPlusNormal"/>
        <w:spacing w:line="276" w:lineRule="auto"/>
        <w:jc w:val="center"/>
        <w:outlineLvl w:val="0"/>
        <w:rPr>
          <w:rFonts w:ascii="Times New Roman" w:hAnsi="Times New Roman" w:cs="Times New Roman"/>
          <w:b/>
          <w:sz w:val="26"/>
          <w:szCs w:val="26"/>
        </w:rPr>
      </w:pPr>
      <w:r w:rsidRPr="005C67CA">
        <w:rPr>
          <w:rFonts w:ascii="Times New Roman" w:hAnsi="Times New Roman" w:cs="Times New Roman"/>
          <w:b/>
          <w:sz w:val="26"/>
          <w:szCs w:val="26"/>
        </w:rPr>
        <w:t xml:space="preserve">в </w:t>
      </w:r>
      <w:r w:rsidRPr="00DE21E8">
        <w:rPr>
          <w:rFonts w:ascii="Times New Roman" w:hAnsi="Times New Roman" w:cs="Times New Roman"/>
          <w:b/>
          <w:sz w:val="26"/>
          <w:szCs w:val="26"/>
        </w:rPr>
        <w:t>городском округе город Саяногорск Республики Хакасия</w:t>
      </w:r>
    </w:p>
    <w:p w:rsidR="00DE21E8" w:rsidRPr="005A2D3B" w:rsidRDefault="00DE21E8" w:rsidP="005A2D3B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DD6A4E" w:rsidRPr="00261D04" w:rsidRDefault="00DD6A4E" w:rsidP="006A5964">
      <w:pPr>
        <w:pStyle w:val="af0"/>
        <w:spacing w:before="0" w:beforeAutospacing="0" w:after="0" w:afterAutospacing="0" w:line="276" w:lineRule="auto"/>
        <w:ind w:firstLine="709"/>
        <w:jc w:val="both"/>
        <w:rPr>
          <w:sz w:val="26"/>
          <w:szCs w:val="26"/>
        </w:rPr>
      </w:pPr>
      <w:r w:rsidRPr="00261D04">
        <w:rPr>
          <w:b/>
          <w:bCs/>
          <w:sz w:val="26"/>
          <w:szCs w:val="26"/>
        </w:rPr>
        <w:t>Статья 1. Предмет регулирования настоящего Положения</w:t>
      </w:r>
    </w:p>
    <w:p w:rsidR="009E03CE" w:rsidRDefault="009E03CE" w:rsidP="006A5964">
      <w:pPr>
        <w:pStyle w:val="af0"/>
        <w:spacing w:before="0" w:beforeAutospacing="0" w:after="0" w:afterAutospacing="0" w:line="276" w:lineRule="auto"/>
        <w:ind w:firstLine="709"/>
        <w:jc w:val="both"/>
        <w:rPr>
          <w:sz w:val="26"/>
          <w:szCs w:val="26"/>
        </w:rPr>
      </w:pPr>
    </w:p>
    <w:p w:rsidR="006D1906" w:rsidRPr="006A5964" w:rsidRDefault="00DD6A4E" w:rsidP="006A5964">
      <w:pPr>
        <w:pStyle w:val="af0"/>
        <w:spacing w:before="0" w:beforeAutospacing="0" w:after="0" w:afterAutospacing="0" w:line="276" w:lineRule="auto"/>
        <w:ind w:firstLine="709"/>
        <w:jc w:val="both"/>
        <w:rPr>
          <w:sz w:val="26"/>
          <w:szCs w:val="26"/>
        </w:rPr>
      </w:pPr>
      <w:r w:rsidRPr="00261D04">
        <w:rPr>
          <w:sz w:val="26"/>
          <w:szCs w:val="26"/>
        </w:rPr>
        <w:t xml:space="preserve">1. </w:t>
      </w:r>
      <w:proofErr w:type="gramStart"/>
      <w:r w:rsidRPr="00261D04">
        <w:rPr>
          <w:sz w:val="26"/>
          <w:szCs w:val="26"/>
        </w:rPr>
        <w:t>Настоящее Положение регулирует отношения, связанные с назначением и п</w:t>
      </w:r>
      <w:r w:rsidR="006D1906" w:rsidRPr="00261D04">
        <w:rPr>
          <w:sz w:val="26"/>
          <w:szCs w:val="26"/>
        </w:rPr>
        <w:t>роведением публичных слушаний в городском округе город Саяногорск Республики Хакасия</w:t>
      </w:r>
      <w:r w:rsidRPr="00261D04">
        <w:rPr>
          <w:sz w:val="26"/>
          <w:szCs w:val="26"/>
        </w:rPr>
        <w:t xml:space="preserve"> (далее - </w:t>
      </w:r>
      <w:r w:rsidRPr="006A5964">
        <w:rPr>
          <w:sz w:val="26"/>
          <w:szCs w:val="26"/>
        </w:rPr>
        <w:t>публичные слушания</w:t>
      </w:r>
      <w:r w:rsidR="006A5964">
        <w:rPr>
          <w:sz w:val="26"/>
          <w:szCs w:val="26"/>
        </w:rPr>
        <w:t>, городской округ</w:t>
      </w:r>
      <w:r w:rsidRPr="006A5964">
        <w:rPr>
          <w:sz w:val="26"/>
          <w:szCs w:val="26"/>
        </w:rPr>
        <w:t xml:space="preserve">) в соответствии со </w:t>
      </w:r>
      <w:hyperlink r:id="rId10" w:history="1">
        <w:r w:rsidRPr="006A5964">
          <w:rPr>
            <w:rStyle w:val="ae"/>
            <w:color w:val="auto"/>
            <w:sz w:val="26"/>
            <w:szCs w:val="26"/>
            <w:u w:val="none"/>
          </w:rPr>
          <w:t>статьей 47</w:t>
        </w:r>
      </w:hyperlink>
      <w:r w:rsidR="006D1906" w:rsidRPr="006A5964">
        <w:rPr>
          <w:sz w:val="26"/>
          <w:szCs w:val="26"/>
        </w:rPr>
        <w:t xml:space="preserve"> Федерального закона от 20.03.</w:t>
      </w:r>
      <w:r w:rsidRPr="006A5964">
        <w:rPr>
          <w:sz w:val="26"/>
          <w:szCs w:val="26"/>
        </w:rPr>
        <w:t xml:space="preserve">2025 </w:t>
      </w:r>
      <w:r w:rsidR="006D1906" w:rsidRPr="006A5964">
        <w:rPr>
          <w:sz w:val="26"/>
          <w:szCs w:val="26"/>
        </w:rPr>
        <w:t>№</w:t>
      </w:r>
      <w:r w:rsidRPr="006A5964">
        <w:rPr>
          <w:sz w:val="26"/>
          <w:szCs w:val="26"/>
        </w:rPr>
        <w:t xml:space="preserve"> 33-ФЗ </w:t>
      </w:r>
      <w:r w:rsidR="006D1906" w:rsidRPr="006A5964">
        <w:rPr>
          <w:sz w:val="26"/>
          <w:szCs w:val="26"/>
        </w:rPr>
        <w:t>«</w:t>
      </w:r>
      <w:r w:rsidRPr="006A5964">
        <w:rPr>
          <w:sz w:val="26"/>
          <w:szCs w:val="26"/>
        </w:rPr>
        <w:t>Об общих принципах организации местного самоуправления в единой системе публичной власти</w:t>
      </w:r>
      <w:r w:rsidR="006D1906" w:rsidRPr="006A5964">
        <w:rPr>
          <w:sz w:val="26"/>
          <w:szCs w:val="26"/>
        </w:rPr>
        <w:t>» и Законом Республики Хакасия от 08.04.2026 № 23-ЗРХ «О порядке назначения и проведения публичных слушаний в муниципальных</w:t>
      </w:r>
      <w:proofErr w:type="gramEnd"/>
      <w:r w:rsidR="006D1906" w:rsidRPr="006A5964">
        <w:rPr>
          <w:sz w:val="26"/>
          <w:szCs w:val="26"/>
        </w:rPr>
        <w:t xml:space="preserve"> </w:t>
      </w:r>
      <w:proofErr w:type="gramStart"/>
      <w:r w:rsidR="006D1906" w:rsidRPr="006A5964">
        <w:rPr>
          <w:sz w:val="26"/>
          <w:szCs w:val="26"/>
        </w:rPr>
        <w:t>образованиях</w:t>
      </w:r>
      <w:proofErr w:type="gramEnd"/>
      <w:r w:rsidR="006D1906" w:rsidRPr="006A5964">
        <w:rPr>
          <w:sz w:val="26"/>
          <w:szCs w:val="26"/>
        </w:rPr>
        <w:t xml:space="preserve"> Республики Хакасия». </w:t>
      </w:r>
    </w:p>
    <w:p w:rsidR="00815327" w:rsidRPr="00261D04" w:rsidRDefault="006D1906" w:rsidP="006A5964">
      <w:pPr>
        <w:pStyle w:val="af0"/>
        <w:spacing w:before="0" w:beforeAutospacing="0" w:after="0" w:afterAutospacing="0" w:line="276" w:lineRule="auto"/>
        <w:ind w:firstLine="709"/>
        <w:jc w:val="both"/>
        <w:rPr>
          <w:sz w:val="26"/>
          <w:szCs w:val="26"/>
        </w:rPr>
      </w:pPr>
      <w:r w:rsidRPr="006A5964">
        <w:rPr>
          <w:sz w:val="26"/>
          <w:szCs w:val="26"/>
        </w:rPr>
        <w:t>2</w:t>
      </w:r>
      <w:r w:rsidR="00DD6A4E" w:rsidRPr="006A5964">
        <w:rPr>
          <w:sz w:val="26"/>
          <w:szCs w:val="26"/>
        </w:rPr>
        <w:t>. Настоящ</w:t>
      </w:r>
      <w:r w:rsidRPr="006A5964">
        <w:rPr>
          <w:sz w:val="26"/>
          <w:szCs w:val="26"/>
        </w:rPr>
        <w:t>ее</w:t>
      </w:r>
      <w:r w:rsidR="00DD6A4E" w:rsidRPr="006A5964">
        <w:rPr>
          <w:sz w:val="26"/>
          <w:szCs w:val="26"/>
        </w:rPr>
        <w:t xml:space="preserve"> </w:t>
      </w:r>
      <w:r w:rsidRPr="006A5964">
        <w:rPr>
          <w:sz w:val="26"/>
          <w:szCs w:val="26"/>
        </w:rPr>
        <w:t>Положение</w:t>
      </w:r>
      <w:r w:rsidR="00DD6A4E" w:rsidRPr="006A5964">
        <w:rPr>
          <w:sz w:val="26"/>
          <w:szCs w:val="26"/>
        </w:rPr>
        <w:t xml:space="preserve"> не распространяется на проведение публичных слушаний, указанных в </w:t>
      </w:r>
      <w:hyperlink r:id="rId11" w:history="1">
        <w:r w:rsidR="00DD6A4E" w:rsidRPr="006A5964">
          <w:rPr>
            <w:rStyle w:val="ae"/>
            <w:color w:val="auto"/>
            <w:sz w:val="26"/>
            <w:szCs w:val="26"/>
            <w:u w:val="none"/>
          </w:rPr>
          <w:t>части 10 статьи 47</w:t>
        </w:r>
      </w:hyperlink>
      <w:r w:rsidR="00DD6A4E" w:rsidRPr="006A5964">
        <w:rPr>
          <w:sz w:val="26"/>
          <w:szCs w:val="26"/>
        </w:rPr>
        <w:t xml:space="preserve"> Федерального закона от </w:t>
      </w:r>
      <w:r w:rsidRPr="006A5964">
        <w:rPr>
          <w:sz w:val="26"/>
          <w:szCs w:val="26"/>
        </w:rPr>
        <w:t>20.03.2025 № 33-ФЗ «</w:t>
      </w:r>
      <w:r w:rsidR="00DD6A4E" w:rsidRPr="006A5964">
        <w:rPr>
          <w:sz w:val="26"/>
          <w:szCs w:val="26"/>
        </w:rPr>
        <w:t xml:space="preserve">Об общих принципах организации </w:t>
      </w:r>
      <w:r w:rsidR="00DD6A4E" w:rsidRPr="00261D04">
        <w:rPr>
          <w:sz w:val="26"/>
          <w:szCs w:val="26"/>
        </w:rPr>
        <w:t>местного самоуправления в единой системе публичной власти</w:t>
      </w:r>
      <w:r w:rsidRPr="00261D04">
        <w:rPr>
          <w:sz w:val="26"/>
          <w:szCs w:val="26"/>
        </w:rPr>
        <w:t>»</w:t>
      </w:r>
      <w:r w:rsidR="00DD6A4E" w:rsidRPr="00261D04">
        <w:rPr>
          <w:sz w:val="26"/>
          <w:szCs w:val="26"/>
        </w:rPr>
        <w:t xml:space="preserve">. </w:t>
      </w:r>
    </w:p>
    <w:p w:rsidR="009E03CE" w:rsidRDefault="009E03CE" w:rsidP="006A5964">
      <w:pPr>
        <w:pStyle w:val="af0"/>
        <w:spacing w:before="0" w:beforeAutospacing="0" w:after="0" w:afterAutospacing="0" w:line="276" w:lineRule="auto"/>
        <w:ind w:firstLine="709"/>
        <w:jc w:val="both"/>
        <w:rPr>
          <w:b/>
          <w:bCs/>
          <w:sz w:val="26"/>
          <w:szCs w:val="26"/>
        </w:rPr>
      </w:pPr>
    </w:p>
    <w:p w:rsidR="00815327" w:rsidRPr="00261D04" w:rsidRDefault="00815327" w:rsidP="006A5964">
      <w:pPr>
        <w:pStyle w:val="af0"/>
        <w:spacing w:before="0" w:beforeAutospacing="0" w:after="0" w:afterAutospacing="0" w:line="276" w:lineRule="auto"/>
        <w:ind w:firstLine="709"/>
        <w:jc w:val="both"/>
        <w:rPr>
          <w:b/>
          <w:bCs/>
          <w:sz w:val="26"/>
          <w:szCs w:val="26"/>
        </w:rPr>
      </w:pPr>
      <w:r w:rsidRPr="00261D04">
        <w:rPr>
          <w:b/>
          <w:bCs/>
          <w:sz w:val="26"/>
          <w:szCs w:val="26"/>
        </w:rPr>
        <w:t>Статья 2. Вопросы, выносимые на публичные слушания</w:t>
      </w:r>
    </w:p>
    <w:p w:rsidR="009E03CE" w:rsidRDefault="009E03CE" w:rsidP="006A5964">
      <w:pPr>
        <w:pStyle w:val="af0"/>
        <w:spacing w:before="0" w:beforeAutospacing="0" w:after="0" w:afterAutospacing="0" w:line="276" w:lineRule="auto"/>
        <w:ind w:firstLine="709"/>
        <w:jc w:val="both"/>
        <w:rPr>
          <w:sz w:val="26"/>
          <w:szCs w:val="26"/>
        </w:rPr>
      </w:pPr>
    </w:p>
    <w:p w:rsidR="00815327" w:rsidRPr="00261D04" w:rsidRDefault="005122FF" w:rsidP="006A5964">
      <w:pPr>
        <w:pStyle w:val="af0"/>
        <w:spacing w:before="0" w:beforeAutospacing="0" w:after="0" w:afterAutospacing="0" w:line="276" w:lineRule="auto"/>
        <w:ind w:firstLine="709"/>
        <w:jc w:val="both"/>
        <w:rPr>
          <w:b/>
          <w:bCs/>
          <w:sz w:val="26"/>
          <w:szCs w:val="26"/>
        </w:rPr>
      </w:pPr>
      <w:r w:rsidRPr="00261D04">
        <w:rPr>
          <w:sz w:val="26"/>
          <w:szCs w:val="26"/>
        </w:rPr>
        <w:t>1</w:t>
      </w:r>
      <w:r w:rsidR="00815327" w:rsidRPr="00261D04">
        <w:rPr>
          <w:sz w:val="26"/>
          <w:szCs w:val="26"/>
        </w:rPr>
        <w:t>. На публичные слушания должны выноситься:</w:t>
      </w:r>
    </w:p>
    <w:p w:rsidR="00815327" w:rsidRPr="00261D04" w:rsidRDefault="00815327" w:rsidP="006A5964">
      <w:pPr>
        <w:pStyle w:val="af0"/>
        <w:spacing w:before="0" w:beforeAutospacing="0" w:after="0" w:afterAutospacing="0" w:line="276" w:lineRule="auto"/>
        <w:ind w:firstLine="709"/>
        <w:jc w:val="both"/>
        <w:rPr>
          <w:b/>
          <w:bCs/>
          <w:sz w:val="26"/>
          <w:szCs w:val="26"/>
        </w:rPr>
      </w:pPr>
      <w:proofErr w:type="gramStart"/>
      <w:r w:rsidRPr="00261D04">
        <w:rPr>
          <w:sz w:val="26"/>
          <w:szCs w:val="26"/>
        </w:rPr>
        <w:t xml:space="preserve">1) проект </w:t>
      </w:r>
      <w:r w:rsidR="00EA10B9" w:rsidRPr="00261D04">
        <w:rPr>
          <w:sz w:val="26"/>
          <w:szCs w:val="26"/>
        </w:rPr>
        <w:t>У</w:t>
      </w:r>
      <w:r w:rsidRPr="00261D04">
        <w:rPr>
          <w:sz w:val="26"/>
          <w:szCs w:val="26"/>
        </w:rPr>
        <w:t xml:space="preserve">става </w:t>
      </w:r>
      <w:r w:rsidR="00EA10B9" w:rsidRPr="00261D04">
        <w:rPr>
          <w:sz w:val="26"/>
          <w:szCs w:val="26"/>
        </w:rPr>
        <w:t>городского округа город Саяногорск Республики Хакасия (далее – Устав)</w:t>
      </w:r>
      <w:r w:rsidRPr="00261D04">
        <w:rPr>
          <w:sz w:val="26"/>
          <w:szCs w:val="26"/>
        </w:rPr>
        <w:t xml:space="preserve">, а также проект муниципального нормативного правового акта о внесении изменений и дополнений в </w:t>
      </w:r>
      <w:r w:rsidR="00EA10B9" w:rsidRPr="00261D04">
        <w:rPr>
          <w:sz w:val="26"/>
          <w:szCs w:val="26"/>
        </w:rPr>
        <w:t>У</w:t>
      </w:r>
      <w:r w:rsidRPr="00261D04">
        <w:rPr>
          <w:sz w:val="26"/>
          <w:szCs w:val="26"/>
        </w:rPr>
        <w:t xml:space="preserve">став, кроме случаев, когда в </w:t>
      </w:r>
      <w:r w:rsidR="00EA10B9" w:rsidRPr="00261D04">
        <w:rPr>
          <w:sz w:val="26"/>
          <w:szCs w:val="26"/>
        </w:rPr>
        <w:t>У</w:t>
      </w:r>
      <w:r w:rsidRPr="00261D04">
        <w:rPr>
          <w:sz w:val="26"/>
          <w:szCs w:val="26"/>
        </w:rPr>
        <w:t xml:space="preserve">став вносятся изменения в форме точного воспроизведения положений Конституции Российской Федерации, федеральных законов, </w:t>
      </w:r>
      <w:r w:rsidR="00EA10B9" w:rsidRPr="00261D04">
        <w:rPr>
          <w:sz w:val="26"/>
          <w:szCs w:val="26"/>
        </w:rPr>
        <w:t>К</w:t>
      </w:r>
      <w:r w:rsidRPr="00261D04">
        <w:rPr>
          <w:sz w:val="26"/>
          <w:szCs w:val="26"/>
        </w:rPr>
        <w:t xml:space="preserve">онституции </w:t>
      </w:r>
      <w:r w:rsidR="00EA10B9" w:rsidRPr="00261D04">
        <w:rPr>
          <w:sz w:val="26"/>
          <w:szCs w:val="26"/>
        </w:rPr>
        <w:t xml:space="preserve">Республики Хакасия </w:t>
      </w:r>
      <w:r w:rsidRPr="00261D04">
        <w:rPr>
          <w:sz w:val="26"/>
          <w:szCs w:val="26"/>
        </w:rPr>
        <w:t xml:space="preserve">или законов </w:t>
      </w:r>
      <w:r w:rsidR="00EA10B9" w:rsidRPr="00261D04">
        <w:rPr>
          <w:sz w:val="26"/>
          <w:szCs w:val="26"/>
        </w:rPr>
        <w:t xml:space="preserve">Республики Хакасия </w:t>
      </w:r>
      <w:r w:rsidRPr="00261D04">
        <w:rPr>
          <w:sz w:val="26"/>
          <w:szCs w:val="26"/>
        </w:rPr>
        <w:t xml:space="preserve">в целях приведения </w:t>
      </w:r>
      <w:r w:rsidR="00EA10B9" w:rsidRPr="00261D04">
        <w:rPr>
          <w:sz w:val="26"/>
          <w:szCs w:val="26"/>
        </w:rPr>
        <w:t>У</w:t>
      </w:r>
      <w:r w:rsidRPr="00261D04">
        <w:rPr>
          <w:sz w:val="26"/>
          <w:szCs w:val="26"/>
        </w:rPr>
        <w:t xml:space="preserve">става в соответствие с этими нормативными правовыми актами; </w:t>
      </w:r>
      <w:proofErr w:type="gramEnd"/>
    </w:p>
    <w:p w:rsidR="00815327" w:rsidRPr="00261D04" w:rsidRDefault="00815327" w:rsidP="006A5964">
      <w:pPr>
        <w:pStyle w:val="af0"/>
        <w:spacing w:before="0" w:beforeAutospacing="0" w:after="0" w:afterAutospacing="0" w:line="276" w:lineRule="auto"/>
        <w:ind w:firstLine="709"/>
        <w:jc w:val="both"/>
        <w:rPr>
          <w:b/>
          <w:bCs/>
          <w:sz w:val="26"/>
          <w:szCs w:val="26"/>
        </w:rPr>
      </w:pPr>
      <w:r w:rsidRPr="00261D04">
        <w:rPr>
          <w:sz w:val="26"/>
          <w:szCs w:val="26"/>
        </w:rPr>
        <w:t xml:space="preserve">2) проект местного бюджета и отчет о его исполнении; </w:t>
      </w:r>
    </w:p>
    <w:p w:rsidR="00815327" w:rsidRPr="00261D04" w:rsidRDefault="00815327" w:rsidP="006A5964">
      <w:pPr>
        <w:pStyle w:val="af0"/>
        <w:spacing w:before="0" w:beforeAutospacing="0" w:after="0" w:afterAutospacing="0" w:line="276" w:lineRule="auto"/>
        <w:ind w:firstLine="709"/>
        <w:jc w:val="both"/>
        <w:rPr>
          <w:b/>
          <w:bCs/>
          <w:sz w:val="26"/>
          <w:szCs w:val="26"/>
        </w:rPr>
      </w:pPr>
      <w:r w:rsidRPr="00261D04">
        <w:rPr>
          <w:sz w:val="26"/>
          <w:szCs w:val="26"/>
        </w:rPr>
        <w:t xml:space="preserve">3) вопросы о преобразовании </w:t>
      </w:r>
      <w:r w:rsidR="001314FF" w:rsidRPr="00261D04">
        <w:rPr>
          <w:sz w:val="26"/>
          <w:szCs w:val="26"/>
        </w:rPr>
        <w:t>городского округа</w:t>
      </w:r>
      <w:r w:rsidRPr="00261D04">
        <w:rPr>
          <w:sz w:val="26"/>
          <w:szCs w:val="26"/>
        </w:rPr>
        <w:t xml:space="preserve">. </w:t>
      </w:r>
    </w:p>
    <w:p w:rsidR="009E03CE" w:rsidRDefault="009E03CE" w:rsidP="006A5964">
      <w:pPr>
        <w:pStyle w:val="af0"/>
        <w:spacing w:before="0" w:beforeAutospacing="0" w:after="0" w:afterAutospacing="0" w:line="276" w:lineRule="auto"/>
        <w:ind w:firstLine="709"/>
        <w:jc w:val="both"/>
        <w:rPr>
          <w:b/>
          <w:bCs/>
          <w:sz w:val="26"/>
          <w:szCs w:val="26"/>
        </w:rPr>
      </w:pPr>
      <w:bookmarkStart w:id="0" w:name="p0"/>
      <w:bookmarkEnd w:id="0"/>
    </w:p>
    <w:p w:rsidR="00DD6A4E" w:rsidRPr="00261D04" w:rsidRDefault="00DD6A4E" w:rsidP="006A5964">
      <w:pPr>
        <w:pStyle w:val="af0"/>
        <w:spacing w:before="0" w:beforeAutospacing="0" w:after="0" w:afterAutospacing="0" w:line="276" w:lineRule="auto"/>
        <w:ind w:firstLine="709"/>
        <w:jc w:val="both"/>
        <w:rPr>
          <w:sz w:val="26"/>
          <w:szCs w:val="26"/>
        </w:rPr>
      </w:pPr>
      <w:r w:rsidRPr="00261D04">
        <w:rPr>
          <w:b/>
          <w:bCs/>
          <w:sz w:val="26"/>
          <w:szCs w:val="26"/>
        </w:rPr>
        <w:t xml:space="preserve">Статья </w:t>
      </w:r>
      <w:r w:rsidR="005122FF" w:rsidRPr="00261D04">
        <w:rPr>
          <w:b/>
          <w:bCs/>
          <w:sz w:val="26"/>
          <w:szCs w:val="26"/>
        </w:rPr>
        <w:t>3</w:t>
      </w:r>
      <w:r w:rsidRPr="00261D04">
        <w:rPr>
          <w:b/>
          <w:bCs/>
          <w:sz w:val="26"/>
          <w:szCs w:val="26"/>
        </w:rPr>
        <w:t>. Порядок назначения публичных слушаний</w:t>
      </w:r>
      <w:r w:rsidRPr="00261D04">
        <w:rPr>
          <w:sz w:val="26"/>
          <w:szCs w:val="26"/>
        </w:rPr>
        <w:t xml:space="preserve"> </w:t>
      </w:r>
    </w:p>
    <w:p w:rsidR="009E03CE" w:rsidRDefault="009E03CE" w:rsidP="006A5964">
      <w:pPr>
        <w:pStyle w:val="af0"/>
        <w:spacing w:before="0" w:beforeAutospacing="0" w:after="0" w:afterAutospacing="0" w:line="276" w:lineRule="auto"/>
        <w:ind w:firstLine="709"/>
        <w:jc w:val="both"/>
        <w:rPr>
          <w:sz w:val="26"/>
          <w:szCs w:val="26"/>
        </w:rPr>
      </w:pPr>
    </w:p>
    <w:p w:rsidR="00DD6A4E" w:rsidRPr="00261D04" w:rsidRDefault="00DD6A4E" w:rsidP="006A5964">
      <w:pPr>
        <w:pStyle w:val="af0"/>
        <w:spacing w:before="0" w:beforeAutospacing="0" w:after="0" w:afterAutospacing="0" w:line="276" w:lineRule="auto"/>
        <w:ind w:firstLine="709"/>
        <w:jc w:val="both"/>
        <w:rPr>
          <w:sz w:val="26"/>
          <w:szCs w:val="26"/>
        </w:rPr>
      </w:pPr>
      <w:r w:rsidRPr="00261D04">
        <w:rPr>
          <w:sz w:val="26"/>
          <w:szCs w:val="26"/>
        </w:rPr>
        <w:t xml:space="preserve">1. Публичные слушания, проводимые по инициативе </w:t>
      </w:r>
      <w:r w:rsidR="00F3433C" w:rsidRPr="00261D04">
        <w:rPr>
          <w:sz w:val="26"/>
          <w:szCs w:val="26"/>
        </w:rPr>
        <w:t xml:space="preserve">Совета депутатов муниципального образования город Саяногорск или по инициативе жителей </w:t>
      </w:r>
      <w:r w:rsidR="00F3433C" w:rsidRPr="00261D04">
        <w:rPr>
          <w:sz w:val="26"/>
          <w:szCs w:val="26"/>
        </w:rPr>
        <w:lastRenderedPageBreak/>
        <w:t>городского округа</w:t>
      </w:r>
      <w:r w:rsidRPr="00261D04">
        <w:rPr>
          <w:sz w:val="26"/>
          <w:szCs w:val="26"/>
        </w:rPr>
        <w:t xml:space="preserve">, назначаются </w:t>
      </w:r>
      <w:r w:rsidR="00F3433C" w:rsidRPr="00261D04">
        <w:rPr>
          <w:sz w:val="26"/>
          <w:szCs w:val="26"/>
        </w:rPr>
        <w:t>Советом депутатов муниципального образования город Саяногорск</w:t>
      </w:r>
      <w:r w:rsidRPr="00261D04">
        <w:rPr>
          <w:sz w:val="26"/>
          <w:szCs w:val="26"/>
        </w:rPr>
        <w:t xml:space="preserve">. </w:t>
      </w:r>
    </w:p>
    <w:p w:rsidR="00DD6A4E" w:rsidRPr="00261D04" w:rsidRDefault="00DD6A4E" w:rsidP="006A5964">
      <w:pPr>
        <w:pStyle w:val="af0"/>
        <w:spacing w:before="0" w:beforeAutospacing="0" w:after="0" w:afterAutospacing="0" w:line="276" w:lineRule="auto"/>
        <w:ind w:firstLine="709"/>
        <w:jc w:val="both"/>
        <w:rPr>
          <w:sz w:val="26"/>
          <w:szCs w:val="26"/>
        </w:rPr>
      </w:pPr>
      <w:r w:rsidRPr="00261D04">
        <w:rPr>
          <w:sz w:val="26"/>
          <w:szCs w:val="26"/>
        </w:rPr>
        <w:t xml:space="preserve">Публичные слушания, проводимые по инициативе </w:t>
      </w:r>
      <w:r w:rsidR="00F3433C" w:rsidRPr="00261D04">
        <w:rPr>
          <w:sz w:val="26"/>
          <w:szCs w:val="26"/>
        </w:rPr>
        <w:t>Г</w:t>
      </w:r>
      <w:r w:rsidRPr="00261D04">
        <w:rPr>
          <w:sz w:val="26"/>
          <w:szCs w:val="26"/>
        </w:rPr>
        <w:t xml:space="preserve">лавы муниципального образования </w:t>
      </w:r>
      <w:r w:rsidR="00F3433C" w:rsidRPr="00261D04">
        <w:rPr>
          <w:sz w:val="26"/>
          <w:szCs w:val="26"/>
        </w:rPr>
        <w:t>город Саяногорск</w:t>
      </w:r>
      <w:r w:rsidRPr="00261D04">
        <w:rPr>
          <w:sz w:val="26"/>
          <w:szCs w:val="26"/>
        </w:rPr>
        <w:t xml:space="preserve">, назначаются </w:t>
      </w:r>
      <w:r w:rsidR="00F3433C" w:rsidRPr="00261D04">
        <w:rPr>
          <w:sz w:val="26"/>
          <w:szCs w:val="26"/>
        </w:rPr>
        <w:t>Г</w:t>
      </w:r>
      <w:r w:rsidRPr="00261D04">
        <w:rPr>
          <w:sz w:val="26"/>
          <w:szCs w:val="26"/>
        </w:rPr>
        <w:t xml:space="preserve">лавой муниципального образования </w:t>
      </w:r>
      <w:r w:rsidR="00F3433C" w:rsidRPr="00261D04">
        <w:rPr>
          <w:sz w:val="26"/>
          <w:szCs w:val="26"/>
        </w:rPr>
        <w:t>город Саяногорск</w:t>
      </w:r>
      <w:r w:rsidRPr="00261D04">
        <w:rPr>
          <w:sz w:val="26"/>
          <w:szCs w:val="26"/>
        </w:rPr>
        <w:t xml:space="preserve">. </w:t>
      </w:r>
    </w:p>
    <w:p w:rsidR="00DD6A4E" w:rsidRPr="00261D04" w:rsidRDefault="00DD6A4E" w:rsidP="006A5964">
      <w:pPr>
        <w:pStyle w:val="af0"/>
        <w:spacing w:before="0" w:beforeAutospacing="0" w:after="0" w:afterAutospacing="0" w:line="276" w:lineRule="auto"/>
        <w:ind w:firstLine="709"/>
        <w:jc w:val="both"/>
        <w:rPr>
          <w:sz w:val="26"/>
          <w:szCs w:val="26"/>
        </w:rPr>
      </w:pPr>
      <w:r w:rsidRPr="00261D04">
        <w:rPr>
          <w:sz w:val="26"/>
          <w:szCs w:val="26"/>
        </w:rPr>
        <w:t xml:space="preserve">2. Инициатива жителей </w:t>
      </w:r>
      <w:r w:rsidR="00F3433C" w:rsidRPr="00261D04">
        <w:rPr>
          <w:sz w:val="26"/>
          <w:szCs w:val="26"/>
        </w:rPr>
        <w:t xml:space="preserve">городского округа </w:t>
      </w:r>
      <w:r w:rsidRPr="00261D04">
        <w:rPr>
          <w:sz w:val="26"/>
          <w:szCs w:val="26"/>
        </w:rPr>
        <w:t xml:space="preserve">о проведении публичных слушаний должна быть оформлена письменно и содержать проект муниципального правового акта, выносимый на публичные слушания. </w:t>
      </w:r>
    </w:p>
    <w:p w:rsidR="00DD6A4E" w:rsidRPr="00261D04" w:rsidRDefault="005122FF" w:rsidP="006A5964">
      <w:pPr>
        <w:pStyle w:val="af0"/>
        <w:spacing w:before="0" w:beforeAutospacing="0" w:after="0" w:afterAutospacing="0" w:line="276" w:lineRule="auto"/>
        <w:ind w:firstLine="709"/>
        <w:jc w:val="both"/>
        <w:rPr>
          <w:sz w:val="26"/>
          <w:szCs w:val="26"/>
        </w:rPr>
      </w:pPr>
      <w:r w:rsidRPr="00261D04">
        <w:rPr>
          <w:sz w:val="26"/>
          <w:szCs w:val="26"/>
        </w:rPr>
        <w:t>3</w:t>
      </w:r>
      <w:r w:rsidR="00DD6A4E" w:rsidRPr="00261D04">
        <w:rPr>
          <w:sz w:val="26"/>
          <w:szCs w:val="26"/>
        </w:rPr>
        <w:t xml:space="preserve">. В решении о назначении публичных слушаний указываются: </w:t>
      </w:r>
    </w:p>
    <w:p w:rsidR="00DD6A4E" w:rsidRPr="00261D04" w:rsidRDefault="00DD6A4E" w:rsidP="006A5964">
      <w:pPr>
        <w:pStyle w:val="af0"/>
        <w:spacing w:before="0" w:beforeAutospacing="0" w:after="0" w:afterAutospacing="0" w:line="276" w:lineRule="auto"/>
        <w:ind w:firstLine="709"/>
        <w:jc w:val="both"/>
        <w:rPr>
          <w:sz w:val="26"/>
          <w:szCs w:val="26"/>
        </w:rPr>
      </w:pPr>
      <w:r w:rsidRPr="00261D04">
        <w:rPr>
          <w:sz w:val="26"/>
          <w:szCs w:val="26"/>
        </w:rPr>
        <w:t xml:space="preserve">1) наименование проекта муниципального правового акта, выносимого на публичные слушания; </w:t>
      </w:r>
    </w:p>
    <w:p w:rsidR="00DD6A4E" w:rsidRPr="00261D04" w:rsidRDefault="00DD6A4E" w:rsidP="006A5964">
      <w:pPr>
        <w:pStyle w:val="af0"/>
        <w:spacing w:before="0" w:beforeAutospacing="0" w:after="0" w:afterAutospacing="0" w:line="276" w:lineRule="auto"/>
        <w:ind w:firstLine="709"/>
        <w:jc w:val="both"/>
        <w:rPr>
          <w:sz w:val="26"/>
          <w:szCs w:val="26"/>
        </w:rPr>
      </w:pPr>
      <w:r w:rsidRPr="00261D04">
        <w:rPr>
          <w:sz w:val="26"/>
          <w:szCs w:val="26"/>
        </w:rPr>
        <w:t xml:space="preserve">2) форма проведения публичных слушаний; </w:t>
      </w:r>
    </w:p>
    <w:p w:rsidR="00DD6A4E" w:rsidRPr="00261D04" w:rsidRDefault="00DD6A4E" w:rsidP="006A5964">
      <w:pPr>
        <w:pStyle w:val="af0"/>
        <w:spacing w:before="0" w:beforeAutospacing="0" w:after="0" w:afterAutospacing="0" w:line="276" w:lineRule="auto"/>
        <w:ind w:firstLine="709"/>
        <w:jc w:val="both"/>
        <w:rPr>
          <w:sz w:val="26"/>
          <w:szCs w:val="26"/>
        </w:rPr>
      </w:pPr>
      <w:r w:rsidRPr="00261D04">
        <w:rPr>
          <w:sz w:val="26"/>
          <w:szCs w:val="26"/>
        </w:rPr>
        <w:t xml:space="preserve">3) дата и время проведения публичных слушаний; </w:t>
      </w:r>
    </w:p>
    <w:p w:rsidR="00DD6A4E" w:rsidRPr="00261D04" w:rsidRDefault="00DD6A4E" w:rsidP="006A5964">
      <w:pPr>
        <w:pStyle w:val="af0"/>
        <w:spacing w:before="0" w:beforeAutospacing="0" w:after="0" w:afterAutospacing="0" w:line="276" w:lineRule="auto"/>
        <w:ind w:firstLine="709"/>
        <w:jc w:val="both"/>
        <w:rPr>
          <w:sz w:val="26"/>
          <w:szCs w:val="26"/>
        </w:rPr>
      </w:pPr>
      <w:r w:rsidRPr="00261D04">
        <w:rPr>
          <w:sz w:val="26"/>
          <w:szCs w:val="26"/>
        </w:rPr>
        <w:t xml:space="preserve">4) адрес пункта проведения публичных слушаний - в случае проведения их в очной форме; </w:t>
      </w:r>
    </w:p>
    <w:p w:rsidR="00DD6A4E" w:rsidRPr="00261D04" w:rsidRDefault="00DD6A4E" w:rsidP="006A5964">
      <w:pPr>
        <w:pStyle w:val="af0"/>
        <w:spacing w:before="0" w:beforeAutospacing="0" w:after="0" w:afterAutospacing="0" w:line="276" w:lineRule="auto"/>
        <w:ind w:firstLine="709"/>
        <w:jc w:val="both"/>
        <w:rPr>
          <w:sz w:val="26"/>
          <w:szCs w:val="26"/>
        </w:rPr>
      </w:pPr>
      <w:r w:rsidRPr="00261D04">
        <w:rPr>
          <w:sz w:val="26"/>
          <w:szCs w:val="26"/>
        </w:rPr>
        <w:t xml:space="preserve">5) способ ознакомления с проектом муниципального правового акта, выносимым на публичные слушания, в том числе посредством официального сайта </w:t>
      </w:r>
      <w:r w:rsidR="00157919" w:rsidRPr="00261D04">
        <w:rPr>
          <w:sz w:val="26"/>
          <w:szCs w:val="26"/>
        </w:rPr>
        <w:t xml:space="preserve">городского округа город Саяногорск Республики Хакасия </w:t>
      </w:r>
      <w:r w:rsidRPr="00261D04">
        <w:rPr>
          <w:sz w:val="26"/>
          <w:szCs w:val="26"/>
        </w:rPr>
        <w:t xml:space="preserve">в информационно-телекоммуникационной сети </w:t>
      </w:r>
      <w:r w:rsidR="00157919" w:rsidRPr="00261D04">
        <w:rPr>
          <w:sz w:val="26"/>
          <w:szCs w:val="26"/>
        </w:rPr>
        <w:t>«</w:t>
      </w:r>
      <w:r w:rsidRPr="00261D04">
        <w:rPr>
          <w:sz w:val="26"/>
          <w:szCs w:val="26"/>
        </w:rPr>
        <w:t>Интернет</w:t>
      </w:r>
      <w:r w:rsidR="00157919" w:rsidRPr="00261D04">
        <w:rPr>
          <w:sz w:val="26"/>
          <w:szCs w:val="26"/>
        </w:rPr>
        <w:t>»</w:t>
      </w:r>
      <w:r w:rsidR="00DB1FD9" w:rsidRPr="00261D04">
        <w:rPr>
          <w:sz w:val="26"/>
          <w:szCs w:val="26"/>
        </w:rPr>
        <w:t xml:space="preserve"> (далее - официальный сайт)</w:t>
      </w:r>
      <w:r w:rsidRPr="00261D04">
        <w:rPr>
          <w:sz w:val="26"/>
          <w:szCs w:val="26"/>
        </w:rPr>
        <w:t xml:space="preserve">; </w:t>
      </w:r>
    </w:p>
    <w:p w:rsidR="00DD6A4E" w:rsidRPr="00261D04" w:rsidRDefault="00DD6A4E" w:rsidP="006A5964">
      <w:pPr>
        <w:pStyle w:val="af0"/>
        <w:spacing w:before="0" w:beforeAutospacing="0" w:after="0" w:afterAutospacing="0" w:line="276" w:lineRule="auto"/>
        <w:ind w:firstLine="709"/>
        <w:jc w:val="both"/>
        <w:rPr>
          <w:sz w:val="26"/>
          <w:szCs w:val="26"/>
        </w:rPr>
      </w:pPr>
      <w:r w:rsidRPr="00261D04">
        <w:rPr>
          <w:sz w:val="26"/>
          <w:szCs w:val="26"/>
        </w:rPr>
        <w:t xml:space="preserve">6) порядок представления жителями </w:t>
      </w:r>
      <w:r w:rsidR="00157919" w:rsidRPr="00261D04">
        <w:rPr>
          <w:sz w:val="26"/>
          <w:szCs w:val="26"/>
        </w:rPr>
        <w:t xml:space="preserve">городского округа </w:t>
      </w:r>
      <w:r w:rsidRPr="00261D04">
        <w:rPr>
          <w:sz w:val="26"/>
          <w:szCs w:val="26"/>
        </w:rPr>
        <w:t xml:space="preserve">своих замечаний и предложений по проекту муниципального </w:t>
      </w:r>
      <w:r w:rsidRPr="007B54C3">
        <w:rPr>
          <w:sz w:val="26"/>
          <w:szCs w:val="26"/>
        </w:rPr>
        <w:t>правового акта, выносимому на публичные слушания, в том числе посредством официального сайта.</w:t>
      </w:r>
      <w:r w:rsidRPr="00261D04">
        <w:rPr>
          <w:sz w:val="26"/>
          <w:szCs w:val="26"/>
        </w:rPr>
        <w:t xml:space="preserve"> </w:t>
      </w:r>
    </w:p>
    <w:p w:rsidR="00DD6A4E" w:rsidRPr="00261D04" w:rsidRDefault="005122FF" w:rsidP="006A5964">
      <w:pPr>
        <w:pStyle w:val="af0"/>
        <w:spacing w:before="0" w:beforeAutospacing="0" w:after="0" w:afterAutospacing="0" w:line="276" w:lineRule="auto"/>
        <w:ind w:firstLine="709"/>
        <w:jc w:val="both"/>
        <w:rPr>
          <w:sz w:val="26"/>
          <w:szCs w:val="26"/>
        </w:rPr>
      </w:pPr>
      <w:bookmarkStart w:id="1" w:name="p27"/>
      <w:bookmarkEnd w:id="1"/>
      <w:r w:rsidRPr="00261D04">
        <w:rPr>
          <w:sz w:val="26"/>
          <w:szCs w:val="26"/>
        </w:rPr>
        <w:t>4</w:t>
      </w:r>
      <w:r w:rsidR="00DD6A4E" w:rsidRPr="00261D04">
        <w:rPr>
          <w:sz w:val="26"/>
          <w:szCs w:val="26"/>
        </w:rPr>
        <w:t xml:space="preserve">. Решение о назначении публичных слушаний (об отказе в назначении публичных слушаний) должно быть принято </w:t>
      </w:r>
      <w:r w:rsidR="00157919" w:rsidRPr="00261D04">
        <w:rPr>
          <w:sz w:val="26"/>
          <w:szCs w:val="26"/>
        </w:rPr>
        <w:t>Советом депутатов муниципального образования город Саяногорск</w:t>
      </w:r>
      <w:r w:rsidR="00DD6A4E" w:rsidRPr="00261D04">
        <w:rPr>
          <w:sz w:val="26"/>
          <w:szCs w:val="26"/>
        </w:rPr>
        <w:t xml:space="preserve"> или </w:t>
      </w:r>
      <w:r w:rsidR="00157919" w:rsidRPr="00261D04">
        <w:rPr>
          <w:sz w:val="26"/>
          <w:szCs w:val="26"/>
        </w:rPr>
        <w:t>Г</w:t>
      </w:r>
      <w:r w:rsidR="00DD6A4E" w:rsidRPr="00261D04">
        <w:rPr>
          <w:sz w:val="26"/>
          <w:szCs w:val="26"/>
        </w:rPr>
        <w:t xml:space="preserve">лавой </w:t>
      </w:r>
      <w:r w:rsidR="00157919" w:rsidRPr="00261D04">
        <w:rPr>
          <w:sz w:val="26"/>
          <w:szCs w:val="26"/>
        </w:rPr>
        <w:t>муниципального образования город Саяногорск</w:t>
      </w:r>
      <w:r w:rsidR="00DD6A4E" w:rsidRPr="00261D04">
        <w:rPr>
          <w:sz w:val="26"/>
          <w:szCs w:val="26"/>
        </w:rPr>
        <w:t xml:space="preserve"> в течение 10 дней с момента поступления инициативы о проведении публичных слушаний. </w:t>
      </w:r>
    </w:p>
    <w:p w:rsidR="00DD6A4E" w:rsidRPr="00261D04" w:rsidRDefault="005122FF" w:rsidP="006A5964">
      <w:pPr>
        <w:pStyle w:val="af0"/>
        <w:spacing w:before="0" w:beforeAutospacing="0" w:after="0" w:afterAutospacing="0" w:line="276" w:lineRule="auto"/>
        <w:ind w:firstLine="709"/>
        <w:jc w:val="both"/>
        <w:rPr>
          <w:sz w:val="26"/>
          <w:szCs w:val="26"/>
        </w:rPr>
      </w:pPr>
      <w:r w:rsidRPr="00261D04">
        <w:rPr>
          <w:sz w:val="26"/>
          <w:szCs w:val="26"/>
        </w:rPr>
        <w:t>5</w:t>
      </w:r>
      <w:r w:rsidR="00DD6A4E" w:rsidRPr="00261D04">
        <w:rPr>
          <w:sz w:val="26"/>
          <w:szCs w:val="26"/>
        </w:rPr>
        <w:t xml:space="preserve">. Основаниями для отказа в назначении публичных слушаний являются: </w:t>
      </w:r>
    </w:p>
    <w:p w:rsidR="00DD6A4E" w:rsidRPr="00261D04" w:rsidRDefault="00DD6A4E" w:rsidP="006A5964">
      <w:pPr>
        <w:pStyle w:val="af0"/>
        <w:spacing w:before="0" w:beforeAutospacing="0" w:after="0" w:afterAutospacing="0" w:line="276" w:lineRule="auto"/>
        <w:ind w:firstLine="709"/>
        <w:jc w:val="both"/>
        <w:rPr>
          <w:sz w:val="26"/>
          <w:szCs w:val="26"/>
        </w:rPr>
      </w:pPr>
      <w:r w:rsidRPr="00261D04">
        <w:rPr>
          <w:sz w:val="26"/>
          <w:szCs w:val="26"/>
        </w:rPr>
        <w:t xml:space="preserve">1) противоречие проекта муниципального правового акта, выносимого на публичные слушания, </w:t>
      </w:r>
      <w:r w:rsidRPr="00F63583">
        <w:rPr>
          <w:sz w:val="26"/>
          <w:szCs w:val="26"/>
        </w:rPr>
        <w:t>Конституции</w:t>
      </w:r>
      <w:r w:rsidRPr="00261D04">
        <w:rPr>
          <w:sz w:val="26"/>
          <w:szCs w:val="26"/>
        </w:rPr>
        <w:t xml:space="preserve"> Российской Федерации, федеральным конституционным законам, федеральным законам, </w:t>
      </w:r>
      <w:r w:rsidRPr="00F63583">
        <w:rPr>
          <w:sz w:val="26"/>
          <w:szCs w:val="26"/>
        </w:rPr>
        <w:t>Конституции</w:t>
      </w:r>
      <w:r w:rsidRPr="00261D04">
        <w:rPr>
          <w:sz w:val="26"/>
          <w:szCs w:val="26"/>
        </w:rPr>
        <w:t xml:space="preserve"> Республики Хакасия, законам Республики Хакасия, иным нормативным правовым актам Республики Хакасия; </w:t>
      </w:r>
    </w:p>
    <w:p w:rsidR="00DD6A4E" w:rsidRPr="00261D04" w:rsidRDefault="00DD6A4E" w:rsidP="006A5964">
      <w:pPr>
        <w:pStyle w:val="af0"/>
        <w:spacing w:before="0" w:beforeAutospacing="0" w:after="0" w:afterAutospacing="0" w:line="276" w:lineRule="auto"/>
        <w:ind w:firstLine="709"/>
        <w:jc w:val="both"/>
        <w:rPr>
          <w:sz w:val="26"/>
          <w:szCs w:val="26"/>
        </w:rPr>
      </w:pPr>
      <w:r w:rsidRPr="00261D04">
        <w:rPr>
          <w:sz w:val="26"/>
          <w:szCs w:val="26"/>
        </w:rPr>
        <w:t xml:space="preserve">2) отсутствие у органов и лиц, замещающих муниципальные должности, полномочий по принятию (изданию) муниципального правового акта, выносимого на публичные слушания; </w:t>
      </w:r>
    </w:p>
    <w:p w:rsidR="00DD6A4E" w:rsidRPr="00261D04" w:rsidRDefault="00DD6A4E" w:rsidP="006A5964">
      <w:pPr>
        <w:pStyle w:val="af0"/>
        <w:spacing w:before="0" w:beforeAutospacing="0" w:after="0" w:afterAutospacing="0" w:line="276" w:lineRule="auto"/>
        <w:ind w:firstLine="709"/>
        <w:jc w:val="both"/>
        <w:rPr>
          <w:sz w:val="26"/>
          <w:szCs w:val="26"/>
        </w:rPr>
      </w:pPr>
      <w:r w:rsidRPr="00261D04">
        <w:rPr>
          <w:sz w:val="26"/>
          <w:szCs w:val="26"/>
        </w:rPr>
        <w:t xml:space="preserve">3) нарушение порядка выдвижения инициативы о проведении публичных слушаний, определенного </w:t>
      </w:r>
      <w:r w:rsidR="007200C7" w:rsidRPr="00261D04">
        <w:rPr>
          <w:sz w:val="26"/>
          <w:szCs w:val="26"/>
        </w:rPr>
        <w:t>настоящим П</w:t>
      </w:r>
      <w:r w:rsidRPr="00261D04">
        <w:rPr>
          <w:sz w:val="26"/>
          <w:szCs w:val="26"/>
        </w:rPr>
        <w:t xml:space="preserve">орядком. </w:t>
      </w:r>
    </w:p>
    <w:p w:rsidR="00DD6A4E" w:rsidRPr="00261D04" w:rsidRDefault="005122FF" w:rsidP="006A5964">
      <w:pPr>
        <w:pStyle w:val="af0"/>
        <w:spacing w:before="0" w:beforeAutospacing="0" w:after="0" w:afterAutospacing="0" w:line="276" w:lineRule="auto"/>
        <w:ind w:firstLine="709"/>
        <w:jc w:val="both"/>
        <w:rPr>
          <w:sz w:val="26"/>
          <w:szCs w:val="26"/>
        </w:rPr>
      </w:pPr>
      <w:r w:rsidRPr="00261D04">
        <w:rPr>
          <w:sz w:val="26"/>
          <w:szCs w:val="26"/>
        </w:rPr>
        <w:t>6</w:t>
      </w:r>
      <w:r w:rsidR="00DD6A4E" w:rsidRPr="00261D04">
        <w:rPr>
          <w:sz w:val="26"/>
          <w:szCs w:val="26"/>
        </w:rPr>
        <w:t xml:space="preserve">. Решение об отказе в назначении публичных слушаний должно содержать обоснование такого отказа и подлежит направлению инициатору проведения публичных слушаний не позднее </w:t>
      </w:r>
      <w:r w:rsidR="00A7083E" w:rsidRPr="00261D04">
        <w:rPr>
          <w:sz w:val="26"/>
          <w:szCs w:val="26"/>
        </w:rPr>
        <w:t>5</w:t>
      </w:r>
      <w:r w:rsidR="00DD6A4E" w:rsidRPr="00261D04">
        <w:rPr>
          <w:sz w:val="26"/>
          <w:szCs w:val="26"/>
        </w:rPr>
        <w:t xml:space="preserve"> дней со дня его принятия. </w:t>
      </w:r>
    </w:p>
    <w:p w:rsidR="00B50A5B" w:rsidRPr="00261D04" w:rsidRDefault="005122FF" w:rsidP="006A5964">
      <w:pPr>
        <w:pStyle w:val="af0"/>
        <w:spacing w:before="0" w:beforeAutospacing="0" w:after="0" w:afterAutospacing="0" w:line="276" w:lineRule="auto"/>
        <w:ind w:firstLine="709"/>
        <w:jc w:val="both"/>
        <w:rPr>
          <w:sz w:val="26"/>
          <w:szCs w:val="26"/>
        </w:rPr>
      </w:pPr>
      <w:r w:rsidRPr="00261D04">
        <w:rPr>
          <w:sz w:val="26"/>
          <w:szCs w:val="26"/>
        </w:rPr>
        <w:t>7</w:t>
      </w:r>
      <w:r w:rsidR="00DD6A4E" w:rsidRPr="00261D04">
        <w:rPr>
          <w:sz w:val="26"/>
          <w:szCs w:val="26"/>
        </w:rPr>
        <w:t xml:space="preserve">. Решение о назначении публичных слушаний </w:t>
      </w:r>
      <w:r w:rsidR="00844909" w:rsidRPr="00261D04">
        <w:rPr>
          <w:sz w:val="26"/>
          <w:szCs w:val="26"/>
        </w:rPr>
        <w:t>(с приложенным к нему проектом муниципального правового акта)</w:t>
      </w:r>
      <w:r w:rsidR="009E03CE">
        <w:rPr>
          <w:sz w:val="26"/>
          <w:szCs w:val="26"/>
        </w:rPr>
        <w:t xml:space="preserve"> </w:t>
      </w:r>
      <w:r w:rsidR="00DD6A4E" w:rsidRPr="00261D04">
        <w:rPr>
          <w:sz w:val="26"/>
          <w:szCs w:val="26"/>
        </w:rPr>
        <w:t xml:space="preserve">подлежит обнародованию в порядке, </w:t>
      </w:r>
      <w:r w:rsidR="00DD6A4E" w:rsidRPr="00261D04">
        <w:rPr>
          <w:sz w:val="26"/>
          <w:szCs w:val="26"/>
        </w:rPr>
        <w:lastRenderedPageBreak/>
        <w:t xml:space="preserve">установленном </w:t>
      </w:r>
      <w:r w:rsidR="007200C7" w:rsidRPr="00261D04">
        <w:rPr>
          <w:sz w:val="26"/>
          <w:szCs w:val="26"/>
        </w:rPr>
        <w:t>У</w:t>
      </w:r>
      <w:r w:rsidR="00DD6A4E" w:rsidRPr="00261D04">
        <w:rPr>
          <w:sz w:val="26"/>
          <w:szCs w:val="26"/>
        </w:rPr>
        <w:t>ставом дл</w:t>
      </w:r>
      <w:r w:rsidR="0095673B" w:rsidRPr="00261D04">
        <w:rPr>
          <w:sz w:val="26"/>
          <w:szCs w:val="26"/>
        </w:rPr>
        <w:t>я муниципальных правовых актов</w:t>
      </w:r>
      <w:r w:rsidR="009E03CE">
        <w:rPr>
          <w:sz w:val="26"/>
          <w:szCs w:val="26"/>
        </w:rPr>
        <w:t xml:space="preserve">, а также </w:t>
      </w:r>
      <w:r w:rsidR="0095673B" w:rsidRPr="00261D04">
        <w:rPr>
          <w:sz w:val="26"/>
          <w:szCs w:val="26"/>
        </w:rPr>
        <w:t>размещается на официальном сайте.</w:t>
      </w:r>
    </w:p>
    <w:p w:rsidR="002E198D" w:rsidRPr="00261D04" w:rsidRDefault="005122FF" w:rsidP="006A5964">
      <w:pPr>
        <w:pStyle w:val="af0"/>
        <w:spacing w:before="0" w:beforeAutospacing="0" w:after="0" w:afterAutospacing="0" w:line="276" w:lineRule="auto"/>
        <w:ind w:firstLine="709"/>
        <w:jc w:val="both"/>
        <w:rPr>
          <w:sz w:val="26"/>
          <w:szCs w:val="26"/>
        </w:rPr>
      </w:pPr>
      <w:r w:rsidRPr="00261D04">
        <w:rPr>
          <w:sz w:val="26"/>
          <w:szCs w:val="26"/>
        </w:rPr>
        <w:t>8</w:t>
      </w:r>
      <w:r w:rsidR="00B50A5B" w:rsidRPr="00261D04">
        <w:rPr>
          <w:sz w:val="26"/>
          <w:szCs w:val="26"/>
        </w:rPr>
        <w:t xml:space="preserve">. </w:t>
      </w:r>
      <w:r w:rsidR="002E198D" w:rsidRPr="00261D04">
        <w:rPr>
          <w:sz w:val="26"/>
          <w:szCs w:val="26"/>
        </w:rPr>
        <w:t>Решение о назначении публичных слушаний принимается в форме муниципального правового акта – решени</w:t>
      </w:r>
      <w:r w:rsidR="00B50A5B" w:rsidRPr="00261D04">
        <w:rPr>
          <w:sz w:val="26"/>
          <w:szCs w:val="26"/>
        </w:rPr>
        <w:t>я</w:t>
      </w:r>
      <w:r w:rsidR="002E198D" w:rsidRPr="00261D04">
        <w:rPr>
          <w:sz w:val="26"/>
          <w:szCs w:val="26"/>
        </w:rPr>
        <w:t xml:space="preserve"> </w:t>
      </w:r>
      <w:r w:rsidR="00B50A5B" w:rsidRPr="00261D04">
        <w:rPr>
          <w:sz w:val="26"/>
          <w:szCs w:val="26"/>
        </w:rPr>
        <w:t>Совета депутатов муниципального образования город Саяногорск или постановления Главы муниципального образования город Саяногорск (</w:t>
      </w:r>
      <w:r w:rsidR="002E198D" w:rsidRPr="00261D04">
        <w:rPr>
          <w:sz w:val="26"/>
          <w:szCs w:val="26"/>
        </w:rPr>
        <w:t>в зависимости от того, кем назнач</w:t>
      </w:r>
      <w:r w:rsidR="00A7083E" w:rsidRPr="00261D04">
        <w:rPr>
          <w:sz w:val="26"/>
          <w:szCs w:val="26"/>
        </w:rPr>
        <w:t>аются</w:t>
      </w:r>
      <w:r w:rsidR="002E198D" w:rsidRPr="00261D04">
        <w:rPr>
          <w:sz w:val="26"/>
          <w:szCs w:val="26"/>
        </w:rPr>
        <w:t xml:space="preserve"> публичные слушания</w:t>
      </w:r>
      <w:r w:rsidR="00B50A5B" w:rsidRPr="00261D04">
        <w:rPr>
          <w:sz w:val="26"/>
          <w:szCs w:val="26"/>
        </w:rPr>
        <w:t>)</w:t>
      </w:r>
      <w:r w:rsidR="002E198D" w:rsidRPr="00261D04">
        <w:rPr>
          <w:sz w:val="26"/>
          <w:szCs w:val="26"/>
        </w:rPr>
        <w:t>.</w:t>
      </w:r>
    </w:p>
    <w:p w:rsidR="00DD6A4E" w:rsidRPr="00261D04" w:rsidRDefault="00DD6A4E" w:rsidP="006A5964">
      <w:pPr>
        <w:pStyle w:val="af0"/>
        <w:spacing w:before="0" w:beforeAutospacing="0" w:after="0" w:afterAutospacing="0" w:line="276" w:lineRule="auto"/>
        <w:ind w:firstLine="709"/>
        <w:jc w:val="both"/>
        <w:rPr>
          <w:sz w:val="26"/>
          <w:szCs w:val="26"/>
        </w:rPr>
      </w:pPr>
      <w:r w:rsidRPr="00261D04">
        <w:rPr>
          <w:sz w:val="26"/>
          <w:szCs w:val="26"/>
        </w:rPr>
        <w:t xml:space="preserve">  </w:t>
      </w:r>
    </w:p>
    <w:p w:rsidR="00DD6A4E" w:rsidRPr="00261D04" w:rsidRDefault="00DD6A4E" w:rsidP="006A5964">
      <w:pPr>
        <w:pStyle w:val="af0"/>
        <w:spacing w:before="0" w:beforeAutospacing="0" w:after="0" w:afterAutospacing="0" w:line="276" w:lineRule="auto"/>
        <w:ind w:firstLine="709"/>
        <w:jc w:val="both"/>
        <w:rPr>
          <w:sz w:val="26"/>
          <w:szCs w:val="26"/>
        </w:rPr>
      </w:pPr>
      <w:r w:rsidRPr="00261D04">
        <w:rPr>
          <w:b/>
          <w:bCs/>
          <w:sz w:val="26"/>
          <w:szCs w:val="26"/>
        </w:rPr>
        <w:t xml:space="preserve">Статья </w:t>
      </w:r>
      <w:r w:rsidR="00261D04" w:rsidRPr="00261D04">
        <w:rPr>
          <w:b/>
          <w:bCs/>
          <w:sz w:val="26"/>
          <w:szCs w:val="26"/>
        </w:rPr>
        <w:t>4</w:t>
      </w:r>
      <w:r w:rsidRPr="00261D04">
        <w:rPr>
          <w:b/>
          <w:bCs/>
          <w:sz w:val="26"/>
          <w:szCs w:val="26"/>
        </w:rPr>
        <w:t>. Проведение публичных слушаний</w:t>
      </w:r>
      <w:r w:rsidRPr="00261D04">
        <w:rPr>
          <w:sz w:val="26"/>
          <w:szCs w:val="26"/>
        </w:rPr>
        <w:t xml:space="preserve"> </w:t>
      </w:r>
    </w:p>
    <w:p w:rsidR="00DD6A4E" w:rsidRPr="00261D04" w:rsidRDefault="00DD6A4E" w:rsidP="006A5964">
      <w:pPr>
        <w:pStyle w:val="af0"/>
        <w:spacing w:before="0" w:beforeAutospacing="0" w:after="0" w:afterAutospacing="0" w:line="276" w:lineRule="auto"/>
        <w:ind w:firstLine="709"/>
        <w:jc w:val="both"/>
        <w:rPr>
          <w:sz w:val="26"/>
          <w:szCs w:val="26"/>
        </w:rPr>
      </w:pPr>
      <w:r w:rsidRPr="00261D04">
        <w:rPr>
          <w:sz w:val="26"/>
          <w:szCs w:val="26"/>
        </w:rPr>
        <w:t xml:space="preserve">  </w:t>
      </w:r>
    </w:p>
    <w:p w:rsidR="001A3DA3" w:rsidRPr="00261D04" w:rsidRDefault="00DD6A4E" w:rsidP="006A5964">
      <w:pPr>
        <w:pStyle w:val="af0"/>
        <w:spacing w:before="0" w:beforeAutospacing="0" w:after="0" w:afterAutospacing="0" w:line="276" w:lineRule="auto"/>
        <w:ind w:firstLine="709"/>
        <w:jc w:val="both"/>
        <w:rPr>
          <w:sz w:val="26"/>
          <w:szCs w:val="26"/>
        </w:rPr>
      </w:pPr>
      <w:r w:rsidRPr="00261D04">
        <w:rPr>
          <w:sz w:val="26"/>
          <w:szCs w:val="26"/>
        </w:rPr>
        <w:t xml:space="preserve">1. </w:t>
      </w:r>
      <w:r w:rsidR="005914CE" w:rsidRPr="00261D04">
        <w:rPr>
          <w:sz w:val="26"/>
          <w:szCs w:val="26"/>
        </w:rPr>
        <w:t xml:space="preserve">Решение о назначении публичных </w:t>
      </w:r>
      <w:r w:rsidR="005914CE" w:rsidRPr="009E03CE">
        <w:rPr>
          <w:sz w:val="26"/>
          <w:szCs w:val="26"/>
        </w:rPr>
        <w:t>слушаний, указанное в пункт</w:t>
      </w:r>
      <w:r w:rsidR="00E01258" w:rsidRPr="009E03CE">
        <w:rPr>
          <w:sz w:val="26"/>
          <w:szCs w:val="26"/>
        </w:rPr>
        <w:t>ах</w:t>
      </w:r>
      <w:r w:rsidR="005914CE" w:rsidRPr="009E03CE">
        <w:rPr>
          <w:sz w:val="26"/>
          <w:szCs w:val="26"/>
        </w:rPr>
        <w:t xml:space="preserve"> 8</w:t>
      </w:r>
      <w:r w:rsidR="00E01258" w:rsidRPr="009E03CE">
        <w:rPr>
          <w:sz w:val="26"/>
          <w:szCs w:val="26"/>
        </w:rPr>
        <w:t>, 9</w:t>
      </w:r>
      <w:r w:rsidR="005914CE" w:rsidRPr="009E03CE">
        <w:rPr>
          <w:sz w:val="26"/>
          <w:szCs w:val="26"/>
        </w:rPr>
        <w:t xml:space="preserve"> статьи </w:t>
      </w:r>
      <w:r w:rsidR="00261D04" w:rsidRPr="009E03CE">
        <w:rPr>
          <w:sz w:val="26"/>
          <w:szCs w:val="26"/>
        </w:rPr>
        <w:t>3</w:t>
      </w:r>
      <w:r w:rsidR="005914CE" w:rsidRPr="009E03CE">
        <w:rPr>
          <w:sz w:val="26"/>
          <w:szCs w:val="26"/>
        </w:rPr>
        <w:t xml:space="preserve"> настоящего Положения, должно предусматривать </w:t>
      </w:r>
      <w:r w:rsidRPr="009E03CE">
        <w:rPr>
          <w:sz w:val="26"/>
          <w:szCs w:val="26"/>
        </w:rPr>
        <w:t>формировани</w:t>
      </w:r>
      <w:r w:rsidR="005914CE" w:rsidRPr="009E03CE">
        <w:rPr>
          <w:sz w:val="26"/>
          <w:szCs w:val="26"/>
        </w:rPr>
        <w:t>е</w:t>
      </w:r>
      <w:r w:rsidRPr="009E03CE">
        <w:rPr>
          <w:sz w:val="26"/>
          <w:szCs w:val="26"/>
        </w:rPr>
        <w:t xml:space="preserve"> комиссии по проведению публичных слушаний (далее - комиссия</w:t>
      </w:r>
      <w:r w:rsidRPr="00261D04">
        <w:rPr>
          <w:sz w:val="26"/>
          <w:szCs w:val="26"/>
        </w:rPr>
        <w:t xml:space="preserve">), ее персональный состав. </w:t>
      </w:r>
    </w:p>
    <w:p w:rsidR="001A3DA3" w:rsidRPr="00261D04" w:rsidRDefault="00CC6BDF" w:rsidP="006A5964">
      <w:pPr>
        <w:pStyle w:val="af0"/>
        <w:spacing w:before="0" w:beforeAutospacing="0" w:after="0" w:afterAutospacing="0" w:line="276" w:lineRule="auto"/>
        <w:ind w:firstLine="709"/>
        <w:jc w:val="both"/>
        <w:rPr>
          <w:sz w:val="26"/>
          <w:szCs w:val="26"/>
        </w:rPr>
      </w:pPr>
      <w:r w:rsidRPr="00261D04">
        <w:rPr>
          <w:sz w:val="26"/>
          <w:szCs w:val="26"/>
        </w:rPr>
        <w:t>2</w:t>
      </w:r>
      <w:r w:rsidR="001A3DA3" w:rsidRPr="00261D04">
        <w:rPr>
          <w:sz w:val="26"/>
          <w:szCs w:val="26"/>
        </w:rPr>
        <w:t xml:space="preserve">. </w:t>
      </w:r>
      <w:r w:rsidR="00E86346" w:rsidRPr="00261D04">
        <w:rPr>
          <w:sz w:val="26"/>
          <w:szCs w:val="26"/>
        </w:rPr>
        <w:t>Комиссия</w:t>
      </w:r>
      <w:r w:rsidR="001A3DA3" w:rsidRPr="00261D04">
        <w:rPr>
          <w:sz w:val="26"/>
          <w:szCs w:val="26"/>
        </w:rPr>
        <w:t>:</w:t>
      </w:r>
    </w:p>
    <w:p w:rsidR="001A3DA3" w:rsidRPr="00261D04" w:rsidRDefault="00B87C0E" w:rsidP="006A5964">
      <w:pPr>
        <w:pStyle w:val="af0"/>
        <w:spacing w:before="0" w:beforeAutospacing="0" w:after="0" w:afterAutospacing="0" w:line="276" w:lineRule="auto"/>
        <w:ind w:firstLine="709"/>
        <w:jc w:val="both"/>
        <w:rPr>
          <w:sz w:val="26"/>
          <w:szCs w:val="26"/>
        </w:rPr>
      </w:pPr>
      <w:r w:rsidRPr="00261D04">
        <w:rPr>
          <w:sz w:val="26"/>
          <w:szCs w:val="26"/>
        </w:rPr>
        <w:t>1</w:t>
      </w:r>
      <w:r w:rsidR="00CC6BDF" w:rsidRPr="00261D04">
        <w:rPr>
          <w:sz w:val="26"/>
          <w:szCs w:val="26"/>
        </w:rPr>
        <w:t>)</w:t>
      </w:r>
      <w:r w:rsidR="001A3DA3" w:rsidRPr="00261D04">
        <w:rPr>
          <w:sz w:val="26"/>
          <w:szCs w:val="26"/>
        </w:rPr>
        <w:t xml:space="preserve"> </w:t>
      </w:r>
      <w:r w:rsidR="00CC6BDF" w:rsidRPr="00261D04">
        <w:rPr>
          <w:sz w:val="26"/>
          <w:szCs w:val="26"/>
        </w:rPr>
        <w:t>р</w:t>
      </w:r>
      <w:r w:rsidR="001A3DA3" w:rsidRPr="00261D04">
        <w:rPr>
          <w:sz w:val="26"/>
          <w:szCs w:val="26"/>
        </w:rPr>
        <w:t>азрабатывает план работы по подготовке и проведению публичных слушаний</w:t>
      </w:r>
      <w:r w:rsidR="00CC6BDF" w:rsidRPr="00261D04">
        <w:rPr>
          <w:sz w:val="26"/>
          <w:szCs w:val="26"/>
        </w:rPr>
        <w:t>;</w:t>
      </w:r>
      <w:r w:rsidR="001A3DA3" w:rsidRPr="00261D04">
        <w:rPr>
          <w:sz w:val="26"/>
          <w:szCs w:val="26"/>
        </w:rPr>
        <w:t xml:space="preserve"> </w:t>
      </w:r>
    </w:p>
    <w:p w:rsidR="001A3DA3" w:rsidRPr="00261D04" w:rsidRDefault="00B87C0E" w:rsidP="006A5964">
      <w:pPr>
        <w:pStyle w:val="af0"/>
        <w:spacing w:before="0" w:beforeAutospacing="0" w:after="0" w:afterAutospacing="0" w:line="276" w:lineRule="auto"/>
        <w:ind w:firstLine="709"/>
        <w:jc w:val="both"/>
        <w:rPr>
          <w:sz w:val="26"/>
          <w:szCs w:val="26"/>
        </w:rPr>
      </w:pPr>
      <w:r w:rsidRPr="00261D04">
        <w:rPr>
          <w:sz w:val="26"/>
          <w:szCs w:val="26"/>
        </w:rPr>
        <w:t>2</w:t>
      </w:r>
      <w:r w:rsidR="00CC6BDF" w:rsidRPr="00261D04">
        <w:rPr>
          <w:sz w:val="26"/>
          <w:szCs w:val="26"/>
        </w:rPr>
        <w:t>)</w:t>
      </w:r>
      <w:r w:rsidR="001A3DA3" w:rsidRPr="00261D04">
        <w:rPr>
          <w:sz w:val="26"/>
          <w:szCs w:val="26"/>
        </w:rPr>
        <w:t xml:space="preserve"> </w:t>
      </w:r>
      <w:r w:rsidR="00CC6BDF" w:rsidRPr="00261D04">
        <w:rPr>
          <w:sz w:val="26"/>
          <w:szCs w:val="26"/>
        </w:rPr>
        <w:t>с</w:t>
      </w:r>
      <w:r w:rsidR="001A3DA3" w:rsidRPr="00261D04">
        <w:rPr>
          <w:sz w:val="26"/>
          <w:szCs w:val="26"/>
        </w:rPr>
        <w:t>оставляет список лиц, участвующих в публичных слушаниях, включая приглашенных лиц</w:t>
      </w:r>
      <w:r w:rsidR="00CC6BDF" w:rsidRPr="00261D04">
        <w:rPr>
          <w:sz w:val="26"/>
          <w:szCs w:val="26"/>
        </w:rPr>
        <w:t>;</w:t>
      </w:r>
    </w:p>
    <w:p w:rsidR="00F915C7" w:rsidRPr="00261D04" w:rsidRDefault="00B87C0E" w:rsidP="006A5964">
      <w:pPr>
        <w:pStyle w:val="af0"/>
        <w:spacing w:before="0" w:beforeAutospacing="0" w:after="0" w:afterAutospacing="0" w:line="276" w:lineRule="auto"/>
        <w:ind w:firstLine="709"/>
        <w:jc w:val="both"/>
        <w:rPr>
          <w:sz w:val="26"/>
          <w:szCs w:val="26"/>
        </w:rPr>
      </w:pPr>
      <w:proofErr w:type="gramStart"/>
      <w:r w:rsidRPr="00261D04">
        <w:rPr>
          <w:sz w:val="26"/>
          <w:szCs w:val="26"/>
        </w:rPr>
        <w:t>3</w:t>
      </w:r>
      <w:r w:rsidR="00CC6BDF" w:rsidRPr="00261D04">
        <w:rPr>
          <w:sz w:val="26"/>
          <w:szCs w:val="26"/>
        </w:rPr>
        <w:t>)</w:t>
      </w:r>
      <w:r w:rsidR="001A3DA3" w:rsidRPr="00261D04">
        <w:rPr>
          <w:sz w:val="26"/>
          <w:szCs w:val="26"/>
        </w:rPr>
        <w:t xml:space="preserve"> </w:t>
      </w:r>
      <w:r w:rsidR="004A460B" w:rsidRPr="00261D04">
        <w:rPr>
          <w:sz w:val="26"/>
          <w:szCs w:val="26"/>
        </w:rPr>
        <w:t xml:space="preserve">обеспечивает </w:t>
      </w:r>
      <w:r w:rsidR="00F915C7" w:rsidRPr="00261D04">
        <w:rPr>
          <w:sz w:val="26"/>
          <w:szCs w:val="26"/>
        </w:rPr>
        <w:t>оповещ</w:t>
      </w:r>
      <w:r w:rsidR="004A460B" w:rsidRPr="00261D04">
        <w:rPr>
          <w:sz w:val="26"/>
          <w:szCs w:val="26"/>
        </w:rPr>
        <w:t>ение</w:t>
      </w:r>
      <w:r w:rsidR="00F915C7" w:rsidRPr="00261D04">
        <w:rPr>
          <w:sz w:val="26"/>
          <w:szCs w:val="26"/>
        </w:rPr>
        <w:t xml:space="preserve"> жителей </w:t>
      </w:r>
      <w:r w:rsidR="00B348DF" w:rsidRPr="00261D04">
        <w:rPr>
          <w:sz w:val="26"/>
          <w:szCs w:val="26"/>
        </w:rPr>
        <w:t xml:space="preserve">городского округа </w:t>
      </w:r>
      <w:r w:rsidR="00F915C7" w:rsidRPr="00261D04">
        <w:rPr>
          <w:sz w:val="26"/>
          <w:szCs w:val="26"/>
        </w:rPr>
        <w:t xml:space="preserve">о </w:t>
      </w:r>
      <w:r w:rsidR="001B559E" w:rsidRPr="00261D04">
        <w:rPr>
          <w:sz w:val="26"/>
          <w:szCs w:val="26"/>
        </w:rPr>
        <w:t xml:space="preserve">дате, </w:t>
      </w:r>
      <w:r w:rsidR="00F915C7" w:rsidRPr="00261D04">
        <w:rPr>
          <w:sz w:val="26"/>
          <w:szCs w:val="26"/>
        </w:rPr>
        <w:t xml:space="preserve">времени и месте проведения публичных слушаний, </w:t>
      </w:r>
      <w:r w:rsidR="00DC2A55" w:rsidRPr="00261D04">
        <w:rPr>
          <w:sz w:val="26"/>
          <w:szCs w:val="26"/>
        </w:rPr>
        <w:t xml:space="preserve">а также возможность </w:t>
      </w:r>
      <w:r w:rsidR="00F915C7" w:rsidRPr="00261D04">
        <w:rPr>
          <w:sz w:val="26"/>
          <w:szCs w:val="26"/>
        </w:rPr>
        <w:t>ознакомлени</w:t>
      </w:r>
      <w:r w:rsidR="00DC2A55" w:rsidRPr="00261D04">
        <w:rPr>
          <w:sz w:val="26"/>
          <w:szCs w:val="26"/>
        </w:rPr>
        <w:t>я</w:t>
      </w:r>
      <w:r w:rsidR="00F915C7" w:rsidRPr="00261D04">
        <w:rPr>
          <w:sz w:val="26"/>
          <w:szCs w:val="26"/>
        </w:rPr>
        <w:t xml:space="preserve"> с проектом муниципального правового акта, в том числе посредством его размещения на официальном сайте</w:t>
      </w:r>
      <w:r w:rsidR="00DC3F45" w:rsidRPr="00261D04">
        <w:rPr>
          <w:sz w:val="26"/>
          <w:szCs w:val="26"/>
        </w:rPr>
        <w:t>,</w:t>
      </w:r>
      <w:r w:rsidR="00F915C7" w:rsidRPr="00261D04">
        <w:rPr>
          <w:sz w:val="26"/>
          <w:szCs w:val="26"/>
        </w:rPr>
        <w:t xml:space="preserve"> </w:t>
      </w:r>
      <w:r w:rsidR="00DC2A55" w:rsidRPr="00261D04">
        <w:rPr>
          <w:sz w:val="26"/>
          <w:szCs w:val="26"/>
        </w:rPr>
        <w:t xml:space="preserve">не менее чем за 10 дней до дня проведения публичных слушаний, </w:t>
      </w:r>
      <w:r w:rsidR="00F915C7" w:rsidRPr="00261D04">
        <w:rPr>
          <w:sz w:val="26"/>
          <w:szCs w:val="26"/>
        </w:rPr>
        <w:t>возможност</w:t>
      </w:r>
      <w:r w:rsidR="004A460B" w:rsidRPr="00261D04">
        <w:rPr>
          <w:sz w:val="26"/>
          <w:szCs w:val="26"/>
        </w:rPr>
        <w:t>ь</w:t>
      </w:r>
      <w:r w:rsidR="00F915C7" w:rsidRPr="00261D04">
        <w:rPr>
          <w:sz w:val="26"/>
          <w:szCs w:val="26"/>
        </w:rPr>
        <w:t xml:space="preserve"> представления жителями </w:t>
      </w:r>
      <w:r w:rsidR="00DC3F45" w:rsidRPr="00261D04">
        <w:rPr>
          <w:sz w:val="26"/>
          <w:szCs w:val="26"/>
        </w:rPr>
        <w:t>городского округа</w:t>
      </w:r>
      <w:r w:rsidR="00F915C7" w:rsidRPr="00261D04">
        <w:rPr>
          <w:sz w:val="26"/>
          <w:szCs w:val="26"/>
        </w:rPr>
        <w:t xml:space="preserve"> своих замечаний и предложений по вынесенному на обсуждение проекту муниципального правового акта</w:t>
      </w:r>
      <w:proofErr w:type="gramEnd"/>
      <w:r w:rsidR="00F915C7" w:rsidRPr="00261D04">
        <w:rPr>
          <w:sz w:val="26"/>
          <w:szCs w:val="26"/>
        </w:rPr>
        <w:t>, в том числе посредством официального сайта;</w:t>
      </w:r>
    </w:p>
    <w:p w:rsidR="001A3DA3" w:rsidRPr="00261D04" w:rsidRDefault="00B87C0E" w:rsidP="006A5964">
      <w:pPr>
        <w:pStyle w:val="af0"/>
        <w:spacing w:before="0" w:beforeAutospacing="0" w:after="0" w:afterAutospacing="0" w:line="276" w:lineRule="auto"/>
        <w:ind w:firstLine="709"/>
        <w:jc w:val="both"/>
        <w:rPr>
          <w:sz w:val="26"/>
          <w:szCs w:val="26"/>
        </w:rPr>
      </w:pPr>
      <w:r w:rsidRPr="00261D04">
        <w:rPr>
          <w:sz w:val="26"/>
          <w:szCs w:val="26"/>
        </w:rPr>
        <w:t>4</w:t>
      </w:r>
      <w:r w:rsidR="00E54240" w:rsidRPr="00261D04">
        <w:rPr>
          <w:sz w:val="26"/>
          <w:szCs w:val="26"/>
        </w:rPr>
        <w:t>) в</w:t>
      </w:r>
      <w:r w:rsidR="001A3DA3" w:rsidRPr="00261D04">
        <w:rPr>
          <w:sz w:val="26"/>
          <w:szCs w:val="26"/>
        </w:rPr>
        <w:t>едет регистрацию лиц, выступающих и участвующих на публичных слушаниях</w:t>
      </w:r>
      <w:r w:rsidR="00E54240" w:rsidRPr="00261D04">
        <w:rPr>
          <w:sz w:val="26"/>
          <w:szCs w:val="26"/>
        </w:rPr>
        <w:t>;</w:t>
      </w:r>
      <w:r w:rsidR="001A3DA3" w:rsidRPr="00261D04">
        <w:rPr>
          <w:sz w:val="26"/>
          <w:szCs w:val="26"/>
        </w:rPr>
        <w:t xml:space="preserve"> </w:t>
      </w:r>
    </w:p>
    <w:p w:rsidR="001A3DA3" w:rsidRPr="00261D04" w:rsidRDefault="00B87C0E" w:rsidP="006A5964">
      <w:pPr>
        <w:pStyle w:val="af0"/>
        <w:spacing w:before="0" w:beforeAutospacing="0" w:after="0" w:afterAutospacing="0" w:line="276" w:lineRule="auto"/>
        <w:ind w:firstLine="709"/>
        <w:jc w:val="both"/>
        <w:rPr>
          <w:sz w:val="26"/>
          <w:szCs w:val="26"/>
        </w:rPr>
      </w:pPr>
      <w:r w:rsidRPr="00261D04">
        <w:rPr>
          <w:sz w:val="26"/>
          <w:szCs w:val="26"/>
        </w:rPr>
        <w:t>5</w:t>
      </w:r>
      <w:r w:rsidR="00E54240" w:rsidRPr="00261D04">
        <w:rPr>
          <w:sz w:val="26"/>
          <w:szCs w:val="26"/>
        </w:rPr>
        <w:t>)</w:t>
      </w:r>
      <w:r w:rsidR="007B54C3">
        <w:rPr>
          <w:sz w:val="26"/>
          <w:szCs w:val="26"/>
        </w:rPr>
        <w:t xml:space="preserve"> </w:t>
      </w:r>
      <w:r w:rsidR="00E54240" w:rsidRPr="00261D04">
        <w:rPr>
          <w:sz w:val="26"/>
          <w:szCs w:val="26"/>
        </w:rPr>
        <w:t>у</w:t>
      </w:r>
      <w:r w:rsidR="001A3DA3" w:rsidRPr="00261D04">
        <w:rPr>
          <w:sz w:val="26"/>
          <w:szCs w:val="26"/>
        </w:rPr>
        <w:t>станавливает порядок выступлений на публичных слушаниях</w:t>
      </w:r>
      <w:r w:rsidR="00DD6F1C">
        <w:rPr>
          <w:sz w:val="26"/>
          <w:szCs w:val="26"/>
        </w:rPr>
        <w:t>,</w:t>
      </w:r>
      <w:r w:rsidR="00DD6F1C" w:rsidRPr="00DD6F1C">
        <w:rPr>
          <w:sz w:val="26"/>
          <w:szCs w:val="26"/>
        </w:rPr>
        <w:t xml:space="preserve"> </w:t>
      </w:r>
      <w:r w:rsidR="00DD6F1C" w:rsidRPr="00261D04">
        <w:rPr>
          <w:sz w:val="26"/>
          <w:szCs w:val="26"/>
        </w:rPr>
        <w:t>определяет докладчиков</w:t>
      </w:r>
      <w:r w:rsidR="00E54240" w:rsidRPr="00261D04">
        <w:rPr>
          <w:sz w:val="26"/>
          <w:szCs w:val="26"/>
        </w:rPr>
        <w:t>;</w:t>
      </w:r>
      <w:r w:rsidR="001A3DA3" w:rsidRPr="00261D04">
        <w:rPr>
          <w:sz w:val="26"/>
          <w:szCs w:val="26"/>
        </w:rPr>
        <w:t xml:space="preserve"> </w:t>
      </w:r>
    </w:p>
    <w:p w:rsidR="00BF7576" w:rsidRPr="00261D04" w:rsidRDefault="007B54C3" w:rsidP="006A5964">
      <w:pPr>
        <w:pStyle w:val="af0"/>
        <w:spacing w:before="0" w:beforeAutospacing="0" w:after="0" w:afterAutospacing="0" w:line="276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6</w:t>
      </w:r>
      <w:r w:rsidR="00E54240" w:rsidRPr="00261D04">
        <w:rPr>
          <w:sz w:val="26"/>
          <w:szCs w:val="26"/>
        </w:rPr>
        <w:t>) о</w:t>
      </w:r>
      <w:r w:rsidR="001A3DA3" w:rsidRPr="00261D04">
        <w:rPr>
          <w:sz w:val="26"/>
          <w:szCs w:val="26"/>
        </w:rPr>
        <w:t>рганизует подготовку итогов</w:t>
      </w:r>
      <w:r w:rsidR="00BF7576" w:rsidRPr="00261D04">
        <w:rPr>
          <w:sz w:val="26"/>
          <w:szCs w:val="26"/>
        </w:rPr>
        <w:t>ых</w:t>
      </w:r>
      <w:r w:rsidR="001A3DA3" w:rsidRPr="00261D04">
        <w:rPr>
          <w:sz w:val="26"/>
          <w:szCs w:val="26"/>
        </w:rPr>
        <w:t xml:space="preserve"> документ</w:t>
      </w:r>
      <w:r w:rsidR="00BF7576" w:rsidRPr="00261D04">
        <w:rPr>
          <w:sz w:val="26"/>
          <w:szCs w:val="26"/>
        </w:rPr>
        <w:t>ов</w:t>
      </w:r>
      <w:r w:rsidR="00F75F77" w:rsidRPr="00261D04">
        <w:rPr>
          <w:sz w:val="26"/>
          <w:szCs w:val="26"/>
        </w:rPr>
        <w:t xml:space="preserve"> (протокол, заключение)</w:t>
      </w:r>
      <w:r w:rsidR="00DC3F45" w:rsidRPr="00261D04">
        <w:rPr>
          <w:sz w:val="26"/>
          <w:szCs w:val="26"/>
        </w:rPr>
        <w:t xml:space="preserve">, </w:t>
      </w:r>
      <w:r w:rsidR="00BF7576" w:rsidRPr="00261D04">
        <w:rPr>
          <w:sz w:val="26"/>
          <w:szCs w:val="26"/>
        </w:rPr>
        <w:t>обнародование результатов публичных слушаний, включая мотивированное обоснование принятых решений, в том числе посредством их размещения на официальном сайте.</w:t>
      </w:r>
    </w:p>
    <w:p w:rsidR="001A3DA3" w:rsidRPr="00261D04" w:rsidRDefault="00261D04" w:rsidP="006A5964">
      <w:pPr>
        <w:pStyle w:val="af0"/>
        <w:spacing w:before="0" w:beforeAutospacing="0" w:after="0" w:afterAutospacing="0" w:line="276" w:lineRule="auto"/>
        <w:ind w:firstLine="709"/>
        <w:jc w:val="both"/>
        <w:rPr>
          <w:sz w:val="26"/>
          <w:szCs w:val="26"/>
        </w:rPr>
      </w:pPr>
      <w:r w:rsidRPr="00261D04">
        <w:rPr>
          <w:sz w:val="26"/>
          <w:szCs w:val="26"/>
        </w:rPr>
        <w:t>3</w:t>
      </w:r>
      <w:r w:rsidR="001A3DA3" w:rsidRPr="00261D04">
        <w:rPr>
          <w:sz w:val="26"/>
          <w:szCs w:val="26"/>
        </w:rPr>
        <w:t xml:space="preserve">. Житель </w:t>
      </w:r>
      <w:r w:rsidR="00DC3F45" w:rsidRPr="00261D04">
        <w:rPr>
          <w:sz w:val="26"/>
          <w:szCs w:val="26"/>
        </w:rPr>
        <w:t>городского округа</w:t>
      </w:r>
      <w:r w:rsidR="001A3DA3" w:rsidRPr="00261D04">
        <w:rPr>
          <w:sz w:val="26"/>
          <w:szCs w:val="26"/>
        </w:rPr>
        <w:t>, желающий выступ</w:t>
      </w:r>
      <w:r w:rsidR="00B348DF" w:rsidRPr="00261D04">
        <w:rPr>
          <w:sz w:val="26"/>
          <w:szCs w:val="26"/>
        </w:rPr>
        <w:t>и</w:t>
      </w:r>
      <w:r w:rsidR="001A3DA3" w:rsidRPr="00261D04">
        <w:rPr>
          <w:sz w:val="26"/>
          <w:szCs w:val="26"/>
        </w:rPr>
        <w:t xml:space="preserve">ть на публичных слушаниях, обязан зарегистрироваться. </w:t>
      </w:r>
      <w:r w:rsidR="00BE1724" w:rsidRPr="00261D04">
        <w:rPr>
          <w:sz w:val="26"/>
          <w:szCs w:val="26"/>
        </w:rPr>
        <w:t>Комиссия</w:t>
      </w:r>
      <w:r w:rsidR="001A3DA3" w:rsidRPr="00261D04">
        <w:rPr>
          <w:sz w:val="26"/>
          <w:szCs w:val="26"/>
        </w:rPr>
        <w:t xml:space="preserve"> проводит регистрацию лица, желающего выступить на публичных слушаниях, которому объявляется о </w:t>
      </w:r>
      <w:r w:rsidR="00B348DF" w:rsidRPr="00261D04">
        <w:rPr>
          <w:sz w:val="26"/>
          <w:szCs w:val="26"/>
        </w:rPr>
        <w:t xml:space="preserve">продолжительности </w:t>
      </w:r>
      <w:r w:rsidR="001A3DA3" w:rsidRPr="00261D04">
        <w:rPr>
          <w:sz w:val="26"/>
          <w:szCs w:val="26"/>
        </w:rPr>
        <w:t>времени, установленно</w:t>
      </w:r>
      <w:r w:rsidR="00B348DF" w:rsidRPr="00261D04">
        <w:rPr>
          <w:sz w:val="26"/>
          <w:szCs w:val="26"/>
        </w:rPr>
        <w:t>й</w:t>
      </w:r>
      <w:r w:rsidR="001A3DA3" w:rsidRPr="00261D04">
        <w:rPr>
          <w:sz w:val="26"/>
          <w:szCs w:val="26"/>
        </w:rPr>
        <w:t xml:space="preserve"> для выступления. </w:t>
      </w:r>
    </w:p>
    <w:p w:rsidR="001A3DA3" w:rsidRPr="00261D04" w:rsidRDefault="00261D04" w:rsidP="006A5964">
      <w:pPr>
        <w:pStyle w:val="af0"/>
        <w:spacing w:before="0" w:beforeAutospacing="0" w:after="0" w:afterAutospacing="0" w:line="276" w:lineRule="auto"/>
        <w:ind w:firstLine="709"/>
        <w:jc w:val="both"/>
        <w:rPr>
          <w:sz w:val="26"/>
          <w:szCs w:val="26"/>
        </w:rPr>
      </w:pPr>
      <w:r w:rsidRPr="00261D04">
        <w:rPr>
          <w:sz w:val="26"/>
          <w:szCs w:val="26"/>
        </w:rPr>
        <w:t>4</w:t>
      </w:r>
      <w:r w:rsidR="001A3DA3" w:rsidRPr="00261D04">
        <w:rPr>
          <w:sz w:val="26"/>
          <w:szCs w:val="26"/>
        </w:rPr>
        <w:t xml:space="preserve">. В качестве лиц, выступающих на публичных слушаниях, могут быть зарегистрированы должностные лица либо иные представители органов государственной власти, органов местного самоуправления, органов территориального общественного самоуправления, представители юридических лиц. </w:t>
      </w:r>
    </w:p>
    <w:p w:rsidR="001A3DA3" w:rsidRPr="00261D04" w:rsidRDefault="00261D04" w:rsidP="006A5964">
      <w:pPr>
        <w:pStyle w:val="af0"/>
        <w:spacing w:before="0" w:beforeAutospacing="0" w:after="0" w:afterAutospacing="0" w:line="276" w:lineRule="auto"/>
        <w:ind w:firstLine="709"/>
        <w:jc w:val="both"/>
        <w:rPr>
          <w:sz w:val="26"/>
          <w:szCs w:val="26"/>
        </w:rPr>
      </w:pPr>
      <w:r w:rsidRPr="00261D04">
        <w:rPr>
          <w:sz w:val="26"/>
          <w:szCs w:val="26"/>
        </w:rPr>
        <w:t>5</w:t>
      </w:r>
      <w:r w:rsidR="001A3DA3" w:rsidRPr="00261D04">
        <w:rPr>
          <w:sz w:val="26"/>
          <w:szCs w:val="26"/>
        </w:rPr>
        <w:t xml:space="preserve">. Регистрация лиц, выступающих и желающих участвовать на публичных слушаниях в качестве слушателей, начинается за 10 дней до дня проведения </w:t>
      </w:r>
      <w:r w:rsidR="001A3DA3" w:rsidRPr="00261D04">
        <w:rPr>
          <w:sz w:val="26"/>
          <w:szCs w:val="26"/>
        </w:rPr>
        <w:lastRenderedPageBreak/>
        <w:t xml:space="preserve">публичных слушаний и прекращается за </w:t>
      </w:r>
      <w:r w:rsidR="004C1159" w:rsidRPr="00261D04">
        <w:rPr>
          <w:sz w:val="26"/>
          <w:szCs w:val="26"/>
        </w:rPr>
        <w:t>1</w:t>
      </w:r>
      <w:r w:rsidR="001A3DA3" w:rsidRPr="00261D04">
        <w:rPr>
          <w:sz w:val="26"/>
          <w:szCs w:val="26"/>
        </w:rPr>
        <w:t xml:space="preserve"> </w:t>
      </w:r>
      <w:r w:rsidR="004C1159" w:rsidRPr="00261D04">
        <w:rPr>
          <w:sz w:val="26"/>
          <w:szCs w:val="26"/>
        </w:rPr>
        <w:t xml:space="preserve">рабочий </w:t>
      </w:r>
      <w:r w:rsidR="001A3DA3" w:rsidRPr="00261D04">
        <w:rPr>
          <w:sz w:val="26"/>
          <w:szCs w:val="26"/>
        </w:rPr>
        <w:t>д</w:t>
      </w:r>
      <w:r w:rsidR="004C1159" w:rsidRPr="00261D04">
        <w:rPr>
          <w:sz w:val="26"/>
          <w:szCs w:val="26"/>
        </w:rPr>
        <w:t>ень</w:t>
      </w:r>
      <w:r w:rsidR="001A3DA3" w:rsidRPr="00261D04">
        <w:rPr>
          <w:sz w:val="26"/>
          <w:szCs w:val="26"/>
        </w:rPr>
        <w:t xml:space="preserve"> до дня проведения публичных слушаний. </w:t>
      </w:r>
    </w:p>
    <w:p w:rsidR="001A3DA3" w:rsidRPr="00261D04" w:rsidRDefault="00261D04" w:rsidP="006A5964">
      <w:pPr>
        <w:pStyle w:val="af0"/>
        <w:spacing w:before="0" w:beforeAutospacing="0" w:after="0" w:afterAutospacing="0" w:line="276" w:lineRule="auto"/>
        <w:ind w:firstLine="709"/>
        <w:jc w:val="both"/>
        <w:rPr>
          <w:sz w:val="26"/>
          <w:szCs w:val="26"/>
        </w:rPr>
      </w:pPr>
      <w:r w:rsidRPr="00261D04">
        <w:rPr>
          <w:sz w:val="26"/>
          <w:szCs w:val="26"/>
        </w:rPr>
        <w:t>6</w:t>
      </w:r>
      <w:r w:rsidR="001A3DA3" w:rsidRPr="00261D04">
        <w:rPr>
          <w:sz w:val="26"/>
          <w:szCs w:val="26"/>
        </w:rPr>
        <w:t xml:space="preserve">. Лица, выступающие на публичных слушаниях, жители </w:t>
      </w:r>
      <w:r w:rsidR="004C1159" w:rsidRPr="00261D04">
        <w:rPr>
          <w:sz w:val="26"/>
          <w:szCs w:val="26"/>
        </w:rPr>
        <w:t>городского округа</w:t>
      </w:r>
      <w:r w:rsidR="001A3DA3" w:rsidRPr="00261D04">
        <w:rPr>
          <w:sz w:val="26"/>
          <w:szCs w:val="26"/>
        </w:rPr>
        <w:t xml:space="preserve"> и иные заинтересованные лица, участвующие на публичных слушаниях в качестве слушателей, вправе представить в </w:t>
      </w:r>
      <w:r w:rsidR="001C002E" w:rsidRPr="00261D04">
        <w:rPr>
          <w:sz w:val="26"/>
          <w:szCs w:val="26"/>
        </w:rPr>
        <w:t>комиссию</w:t>
      </w:r>
      <w:r w:rsidR="001A3DA3" w:rsidRPr="00261D04">
        <w:rPr>
          <w:sz w:val="26"/>
          <w:szCs w:val="26"/>
        </w:rPr>
        <w:t xml:space="preserve"> письменные предложения и замечания для включения их в протокол публичных слушаний. </w:t>
      </w:r>
    </w:p>
    <w:p w:rsidR="00DD6A4E" w:rsidRPr="00261D04" w:rsidRDefault="00261D04" w:rsidP="006A5964">
      <w:pPr>
        <w:pStyle w:val="af0"/>
        <w:spacing w:before="0" w:beforeAutospacing="0" w:after="0" w:afterAutospacing="0" w:line="276" w:lineRule="auto"/>
        <w:ind w:firstLine="709"/>
        <w:jc w:val="both"/>
        <w:rPr>
          <w:sz w:val="26"/>
          <w:szCs w:val="26"/>
        </w:rPr>
      </w:pPr>
      <w:r w:rsidRPr="00261D04">
        <w:rPr>
          <w:sz w:val="26"/>
          <w:szCs w:val="26"/>
        </w:rPr>
        <w:t>7</w:t>
      </w:r>
      <w:r w:rsidR="00DD6A4E" w:rsidRPr="00261D04">
        <w:rPr>
          <w:sz w:val="26"/>
          <w:szCs w:val="26"/>
        </w:rPr>
        <w:t xml:space="preserve">. Публичные слушания в очной форме проводятся в пунктах для проведения публичных слушаний, определенных решением о назначении публичных слушаний (далее - пункты для проведения публичных слушаний). </w:t>
      </w:r>
    </w:p>
    <w:p w:rsidR="00DD6A4E" w:rsidRPr="00261D04" w:rsidRDefault="00DD6A4E" w:rsidP="006A5964">
      <w:pPr>
        <w:pStyle w:val="af0"/>
        <w:spacing w:before="0" w:beforeAutospacing="0" w:after="0" w:afterAutospacing="0" w:line="276" w:lineRule="auto"/>
        <w:ind w:firstLine="709"/>
        <w:jc w:val="both"/>
        <w:rPr>
          <w:sz w:val="26"/>
          <w:szCs w:val="26"/>
        </w:rPr>
      </w:pPr>
      <w:r w:rsidRPr="00261D04">
        <w:rPr>
          <w:sz w:val="26"/>
          <w:szCs w:val="26"/>
        </w:rPr>
        <w:t xml:space="preserve">Пункты для проведения публичных слушаний должны размещаться в отапливаемых, электрифицированных помещениях, находящихся в транспортной доступности для жителей </w:t>
      </w:r>
      <w:r w:rsidR="00B67CDA" w:rsidRPr="00261D04">
        <w:rPr>
          <w:sz w:val="26"/>
          <w:szCs w:val="26"/>
        </w:rPr>
        <w:t>городского округа</w:t>
      </w:r>
      <w:r w:rsidRPr="00261D04">
        <w:rPr>
          <w:sz w:val="26"/>
          <w:szCs w:val="26"/>
        </w:rPr>
        <w:t xml:space="preserve">. </w:t>
      </w:r>
    </w:p>
    <w:p w:rsidR="00DD6A4E" w:rsidRPr="00261D04" w:rsidRDefault="00261D04" w:rsidP="006A5964">
      <w:pPr>
        <w:pStyle w:val="af0"/>
        <w:spacing w:before="0" w:beforeAutospacing="0" w:after="0" w:afterAutospacing="0" w:line="276" w:lineRule="auto"/>
        <w:ind w:firstLine="709"/>
        <w:jc w:val="both"/>
        <w:rPr>
          <w:sz w:val="26"/>
          <w:szCs w:val="26"/>
        </w:rPr>
      </w:pPr>
      <w:r w:rsidRPr="00261D04">
        <w:rPr>
          <w:sz w:val="26"/>
          <w:szCs w:val="26"/>
        </w:rPr>
        <w:t>8</w:t>
      </w:r>
      <w:r w:rsidR="00DD6A4E" w:rsidRPr="00261D04">
        <w:rPr>
          <w:sz w:val="26"/>
          <w:szCs w:val="26"/>
        </w:rPr>
        <w:t xml:space="preserve">. Публичные слушания проводятся в течение одного или нескольких дней подряд, но не более </w:t>
      </w:r>
      <w:r w:rsidR="00F75F77" w:rsidRPr="00261D04">
        <w:rPr>
          <w:sz w:val="26"/>
          <w:szCs w:val="26"/>
        </w:rPr>
        <w:t>5</w:t>
      </w:r>
      <w:r w:rsidR="00DD6A4E" w:rsidRPr="00261D04">
        <w:rPr>
          <w:sz w:val="26"/>
          <w:szCs w:val="26"/>
        </w:rPr>
        <w:t xml:space="preserve"> дней, включая выходные и праздничные дни. </w:t>
      </w:r>
    </w:p>
    <w:p w:rsidR="00DE4AEC" w:rsidRPr="00261D04" w:rsidRDefault="00DE4AEC" w:rsidP="006A5964">
      <w:pPr>
        <w:pStyle w:val="af0"/>
        <w:spacing w:before="0" w:beforeAutospacing="0" w:after="0" w:afterAutospacing="0" w:line="276" w:lineRule="auto"/>
        <w:ind w:firstLine="709"/>
        <w:jc w:val="both"/>
        <w:rPr>
          <w:b/>
          <w:bCs/>
          <w:sz w:val="26"/>
          <w:szCs w:val="26"/>
        </w:rPr>
      </w:pPr>
    </w:p>
    <w:p w:rsidR="00753366" w:rsidRPr="00261D04" w:rsidRDefault="00753366" w:rsidP="006A5964">
      <w:pPr>
        <w:pStyle w:val="af0"/>
        <w:spacing w:before="0" w:beforeAutospacing="0" w:after="0" w:afterAutospacing="0" w:line="276" w:lineRule="auto"/>
        <w:ind w:firstLine="709"/>
        <w:jc w:val="both"/>
        <w:rPr>
          <w:sz w:val="26"/>
          <w:szCs w:val="26"/>
        </w:rPr>
      </w:pPr>
      <w:r w:rsidRPr="00261D04">
        <w:rPr>
          <w:b/>
          <w:bCs/>
          <w:sz w:val="26"/>
          <w:szCs w:val="26"/>
        </w:rPr>
        <w:t xml:space="preserve">Статья </w:t>
      </w:r>
      <w:r w:rsidR="00261D04" w:rsidRPr="00261D04">
        <w:rPr>
          <w:b/>
          <w:bCs/>
          <w:sz w:val="26"/>
          <w:szCs w:val="26"/>
        </w:rPr>
        <w:t>5</w:t>
      </w:r>
      <w:r w:rsidRPr="00261D04">
        <w:rPr>
          <w:b/>
          <w:bCs/>
          <w:sz w:val="26"/>
          <w:szCs w:val="26"/>
        </w:rPr>
        <w:t>. Результаты публичных слушаний</w:t>
      </w:r>
    </w:p>
    <w:p w:rsidR="00DE4AEC" w:rsidRPr="00261D04" w:rsidRDefault="00DE4AEC" w:rsidP="006A5964">
      <w:pPr>
        <w:pStyle w:val="af0"/>
        <w:spacing w:before="0" w:beforeAutospacing="0" w:after="0" w:afterAutospacing="0" w:line="276" w:lineRule="auto"/>
        <w:ind w:firstLine="709"/>
        <w:jc w:val="both"/>
        <w:rPr>
          <w:sz w:val="26"/>
          <w:szCs w:val="26"/>
        </w:rPr>
      </w:pPr>
    </w:p>
    <w:p w:rsidR="00DD6A4E" w:rsidRPr="00261D04" w:rsidRDefault="00261D04" w:rsidP="006A5964">
      <w:pPr>
        <w:pStyle w:val="af0"/>
        <w:spacing w:before="0" w:beforeAutospacing="0" w:after="0" w:afterAutospacing="0" w:line="276" w:lineRule="auto"/>
        <w:ind w:firstLine="709"/>
        <w:jc w:val="both"/>
        <w:rPr>
          <w:sz w:val="26"/>
          <w:szCs w:val="26"/>
        </w:rPr>
      </w:pPr>
      <w:r w:rsidRPr="00261D04">
        <w:rPr>
          <w:sz w:val="26"/>
          <w:szCs w:val="26"/>
        </w:rPr>
        <w:t>1</w:t>
      </w:r>
      <w:r w:rsidR="00DD6A4E" w:rsidRPr="00261D04">
        <w:rPr>
          <w:sz w:val="26"/>
          <w:szCs w:val="26"/>
        </w:rPr>
        <w:t xml:space="preserve">. Результаты публичных слушаний устанавливаются комиссией путем обработки данных в срок, который не может превышать </w:t>
      </w:r>
      <w:r w:rsidR="00F75F77" w:rsidRPr="00261D04">
        <w:rPr>
          <w:sz w:val="26"/>
          <w:szCs w:val="26"/>
        </w:rPr>
        <w:t>5</w:t>
      </w:r>
      <w:r w:rsidR="00DD6A4E" w:rsidRPr="00261D04">
        <w:rPr>
          <w:sz w:val="26"/>
          <w:szCs w:val="26"/>
        </w:rPr>
        <w:t xml:space="preserve"> дней после дня окончания срока проведения публичных слушаний. </w:t>
      </w:r>
    </w:p>
    <w:p w:rsidR="00101AE1" w:rsidRPr="00261D04" w:rsidRDefault="00261D04" w:rsidP="006A5964">
      <w:pPr>
        <w:pStyle w:val="af0"/>
        <w:spacing w:before="0" w:beforeAutospacing="0" w:after="0" w:afterAutospacing="0" w:line="276" w:lineRule="auto"/>
        <w:ind w:firstLine="709"/>
        <w:jc w:val="both"/>
        <w:rPr>
          <w:sz w:val="26"/>
          <w:szCs w:val="26"/>
        </w:rPr>
      </w:pPr>
      <w:r w:rsidRPr="00261D04">
        <w:rPr>
          <w:sz w:val="26"/>
          <w:szCs w:val="26"/>
        </w:rPr>
        <w:t>2</w:t>
      </w:r>
      <w:r w:rsidR="00101AE1" w:rsidRPr="00261D04">
        <w:rPr>
          <w:sz w:val="26"/>
          <w:szCs w:val="26"/>
        </w:rPr>
        <w:t xml:space="preserve">. По </w:t>
      </w:r>
      <w:r w:rsidR="00101AE1" w:rsidRPr="00DD6F1C">
        <w:rPr>
          <w:sz w:val="26"/>
          <w:szCs w:val="26"/>
        </w:rPr>
        <w:t xml:space="preserve">итогам публичных слушаний комиссия составляет протокол по форме, определенной </w:t>
      </w:r>
      <w:r w:rsidR="00D819EB" w:rsidRPr="00DD6F1C">
        <w:rPr>
          <w:sz w:val="26"/>
          <w:szCs w:val="26"/>
        </w:rPr>
        <w:t>прил</w:t>
      </w:r>
      <w:r w:rsidR="00D819EB" w:rsidRPr="00261D04">
        <w:rPr>
          <w:sz w:val="26"/>
          <w:szCs w:val="26"/>
        </w:rPr>
        <w:t>ожением к настоящему П</w:t>
      </w:r>
      <w:r w:rsidR="00DD6F1C">
        <w:rPr>
          <w:sz w:val="26"/>
          <w:szCs w:val="26"/>
        </w:rPr>
        <w:t>оложению</w:t>
      </w:r>
      <w:r w:rsidR="00101AE1" w:rsidRPr="00261D04">
        <w:rPr>
          <w:sz w:val="26"/>
          <w:szCs w:val="26"/>
        </w:rPr>
        <w:t>.</w:t>
      </w:r>
    </w:p>
    <w:p w:rsidR="00DD6A4E" w:rsidRPr="00261D04" w:rsidRDefault="00261D04" w:rsidP="006A5964">
      <w:pPr>
        <w:pStyle w:val="af0"/>
        <w:spacing w:before="0" w:beforeAutospacing="0" w:after="0" w:afterAutospacing="0" w:line="276" w:lineRule="auto"/>
        <w:ind w:firstLine="709"/>
        <w:jc w:val="both"/>
        <w:rPr>
          <w:sz w:val="26"/>
          <w:szCs w:val="26"/>
        </w:rPr>
      </w:pPr>
      <w:bookmarkStart w:id="2" w:name="p43"/>
      <w:bookmarkEnd w:id="2"/>
      <w:r w:rsidRPr="00261D04">
        <w:rPr>
          <w:sz w:val="26"/>
          <w:szCs w:val="26"/>
        </w:rPr>
        <w:t>3</w:t>
      </w:r>
      <w:r w:rsidR="00DD6A4E" w:rsidRPr="00261D04">
        <w:rPr>
          <w:sz w:val="26"/>
          <w:szCs w:val="26"/>
        </w:rPr>
        <w:t xml:space="preserve">. На основании протокола о результатах публичных слушаний комиссия составляет заключение, в котором отражаются результаты публичных слушаний. </w:t>
      </w:r>
    </w:p>
    <w:p w:rsidR="00DD6A4E" w:rsidRPr="00261D04" w:rsidRDefault="009B3E7B" w:rsidP="006A5964">
      <w:pPr>
        <w:pStyle w:val="af0"/>
        <w:spacing w:before="0" w:beforeAutospacing="0" w:after="0" w:afterAutospacing="0" w:line="276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4</w:t>
      </w:r>
      <w:r w:rsidR="00DD6A4E" w:rsidRPr="00261D04">
        <w:rPr>
          <w:sz w:val="26"/>
          <w:szCs w:val="26"/>
        </w:rPr>
        <w:t xml:space="preserve">. Заключение, указанное в части </w:t>
      </w:r>
      <w:r w:rsidR="00DD6F1C">
        <w:rPr>
          <w:sz w:val="26"/>
          <w:szCs w:val="26"/>
        </w:rPr>
        <w:t>3</w:t>
      </w:r>
      <w:r w:rsidR="00DD6A4E" w:rsidRPr="00261D04">
        <w:rPr>
          <w:sz w:val="26"/>
          <w:szCs w:val="26"/>
        </w:rPr>
        <w:t xml:space="preserve"> настоящей статьи, вместе с протоколом о результатах публичных слушаний в течение </w:t>
      </w:r>
      <w:r w:rsidR="001134AD">
        <w:rPr>
          <w:sz w:val="26"/>
          <w:szCs w:val="26"/>
        </w:rPr>
        <w:t>5</w:t>
      </w:r>
      <w:r w:rsidR="00DD6A4E" w:rsidRPr="00261D04">
        <w:rPr>
          <w:sz w:val="26"/>
          <w:szCs w:val="26"/>
        </w:rPr>
        <w:t xml:space="preserve"> дней со дня его составления передается органу, указанному в части </w:t>
      </w:r>
      <w:r w:rsidR="00261D04" w:rsidRPr="00261D04">
        <w:rPr>
          <w:sz w:val="26"/>
          <w:szCs w:val="26"/>
        </w:rPr>
        <w:t>1</w:t>
      </w:r>
      <w:r w:rsidR="00DD6A4E" w:rsidRPr="00261D04">
        <w:rPr>
          <w:sz w:val="26"/>
          <w:szCs w:val="26"/>
        </w:rPr>
        <w:t xml:space="preserve"> статьи </w:t>
      </w:r>
      <w:r w:rsidR="00261D04" w:rsidRPr="00261D04">
        <w:rPr>
          <w:sz w:val="26"/>
          <w:szCs w:val="26"/>
        </w:rPr>
        <w:t>3</w:t>
      </w:r>
      <w:r w:rsidR="00DD6A4E" w:rsidRPr="00261D04">
        <w:rPr>
          <w:sz w:val="26"/>
          <w:szCs w:val="26"/>
        </w:rPr>
        <w:t xml:space="preserve"> настоящего </w:t>
      </w:r>
      <w:r w:rsidR="001134AD">
        <w:rPr>
          <w:sz w:val="26"/>
          <w:szCs w:val="26"/>
        </w:rPr>
        <w:t>Положения</w:t>
      </w:r>
      <w:r w:rsidR="00DD6A4E" w:rsidRPr="00261D04">
        <w:rPr>
          <w:sz w:val="26"/>
          <w:szCs w:val="26"/>
        </w:rPr>
        <w:t xml:space="preserve">. </w:t>
      </w:r>
    </w:p>
    <w:p w:rsidR="00261D04" w:rsidRPr="00261D04" w:rsidRDefault="009B3E7B" w:rsidP="006A5964">
      <w:pPr>
        <w:pStyle w:val="af0"/>
        <w:spacing w:before="0" w:beforeAutospacing="0" w:after="0" w:afterAutospacing="0" w:line="276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5</w:t>
      </w:r>
      <w:r w:rsidR="00DD6A4E" w:rsidRPr="00261D04">
        <w:rPr>
          <w:sz w:val="26"/>
          <w:szCs w:val="26"/>
        </w:rPr>
        <w:t xml:space="preserve">. Комиссия в течение </w:t>
      </w:r>
      <w:r w:rsidR="001134AD">
        <w:rPr>
          <w:sz w:val="26"/>
          <w:szCs w:val="26"/>
        </w:rPr>
        <w:t>5</w:t>
      </w:r>
      <w:r w:rsidR="00DD6A4E" w:rsidRPr="00261D04">
        <w:rPr>
          <w:sz w:val="26"/>
          <w:szCs w:val="26"/>
        </w:rPr>
        <w:t xml:space="preserve"> дней со дня составления заключения, указанного в части </w:t>
      </w:r>
      <w:r>
        <w:rPr>
          <w:sz w:val="26"/>
          <w:szCs w:val="26"/>
        </w:rPr>
        <w:t>4</w:t>
      </w:r>
      <w:r w:rsidR="00DD6A4E" w:rsidRPr="00261D04">
        <w:rPr>
          <w:sz w:val="26"/>
          <w:szCs w:val="26"/>
        </w:rPr>
        <w:t xml:space="preserve"> настоящей статьи, направляет его копию инициатору проведения публичных слушаний. </w:t>
      </w:r>
    </w:p>
    <w:p w:rsidR="008F18C5" w:rsidRPr="00261D04" w:rsidRDefault="009B3E7B" w:rsidP="006A5964">
      <w:pPr>
        <w:pStyle w:val="af0"/>
        <w:spacing w:before="0" w:beforeAutospacing="0" w:after="0" w:afterAutospacing="0" w:line="276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6</w:t>
      </w:r>
      <w:r w:rsidR="008F18C5" w:rsidRPr="00261D04">
        <w:rPr>
          <w:sz w:val="26"/>
          <w:szCs w:val="26"/>
        </w:rPr>
        <w:t xml:space="preserve">. Результаты публичных слушаний носят рекомендательный характер. </w:t>
      </w:r>
    </w:p>
    <w:p w:rsidR="008F18C5" w:rsidRPr="00261D04" w:rsidRDefault="008F18C5" w:rsidP="00261D04">
      <w:pPr>
        <w:pStyle w:val="af0"/>
        <w:spacing w:before="168" w:beforeAutospacing="0" w:after="0" w:afterAutospacing="0" w:line="276" w:lineRule="auto"/>
        <w:ind w:firstLine="709"/>
        <w:jc w:val="both"/>
        <w:rPr>
          <w:sz w:val="26"/>
          <w:szCs w:val="26"/>
        </w:rPr>
      </w:pPr>
    </w:p>
    <w:p w:rsidR="00101AE1" w:rsidRPr="00261D04" w:rsidRDefault="00101AE1" w:rsidP="001D5AC9">
      <w:pPr>
        <w:pStyle w:val="ConsPlusNormal"/>
        <w:spacing w:line="276" w:lineRule="auto"/>
        <w:ind w:left="5245"/>
        <w:jc w:val="both"/>
        <w:outlineLvl w:val="0"/>
        <w:rPr>
          <w:rFonts w:ascii="Times New Roman" w:hAnsi="Times New Roman" w:cs="Times New Roman"/>
          <w:sz w:val="26"/>
          <w:szCs w:val="26"/>
        </w:rPr>
      </w:pPr>
      <w:r w:rsidRPr="00261D04">
        <w:rPr>
          <w:rFonts w:ascii="Times New Roman" w:hAnsi="Times New Roman" w:cs="Times New Roman"/>
          <w:sz w:val="26"/>
          <w:szCs w:val="26"/>
        </w:rPr>
        <w:t xml:space="preserve">Приложение </w:t>
      </w:r>
    </w:p>
    <w:p w:rsidR="00101AE1" w:rsidRPr="00261D04" w:rsidRDefault="00101AE1" w:rsidP="001D5AC9">
      <w:pPr>
        <w:pStyle w:val="ConsPlusNormal"/>
        <w:spacing w:line="276" w:lineRule="auto"/>
        <w:ind w:left="5245"/>
        <w:jc w:val="both"/>
        <w:rPr>
          <w:rFonts w:ascii="Times New Roman" w:hAnsi="Times New Roman" w:cs="Times New Roman"/>
          <w:sz w:val="26"/>
          <w:szCs w:val="26"/>
        </w:rPr>
      </w:pPr>
      <w:r w:rsidRPr="00261D04">
        <w:rPr>
          <w:rFonts w:ascii="Times New Roman" w:hAnsi="Times New Roman" w:cs="Times New Roman"/>
          <w:sz w:val="26"/>
          <w:szCs w:val="26"/>
        </w:rPr>
        <w:t>к Положению</w:t>
      </w:r>
      <w:r w:rsidR="00261D04" w:rsidRPr="00261D04">
        <w:rPr>
          <w:rFonts w:ascii="Times New Roman" w:hAnsi="Times New Roman" w:cs="Times New Roman"/>
          <w:sz w:val="26"/>
          <w:szCs w:val="26"/>
        </w:rPr>
        <w:t xml:space="preserve"> </w:t>
      </w:r>
      <w:r w:rsidRPr="00261D04">
        <w:rPr>
          <w:rFonts w:ascii="Times New Roman" w:hAnsi="Times New Roman" w:cs="Times New Roman"/>
          <w:sz w:val="26"/>
          <w:szCs w:val="26"/>
        </w:rPr>
        <w:t>о порядке назначения и проведения публичных слушаний в городском округе город Саяногорск Республики Хакасия</w:t>
      </w:r>
    </w:p>
    <w:p w:rsidR="00101AE1" w:rsidRPr="00261D04" w:rsidRDefault="00101AE1" w:rsidP="001D5AC9">
      <w:pPr>
        <w:pStyle w:val="ConsPlusNormal"/>
        <w:spacing w:line="276" w:lineRule="auto"/>
        <w:ind w:left="5670"/>
        <w:jc w:val="both"/>
        <w:rPr>
          <w:rFonts w:ascii="Times New Roman" w:hAnsi="Times New Roman" w:cs="Times New Roman"/>
          <w:sz w:val="26"/>
          <w:szCs w:val="26"/>
        </w:rPr>
      </w:pPr>
    </w:p>
    <w:p w:rsidR="00101AE1" w:rsidRPr="00261D04" w:rsidRDefault="00101AE1" w:rsidP="00261D04">
      <w:pPr>
        <w:pStyle w:val="ConsPlusNormal"/>
        <w:spacing w:line="276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101AE1" w:rsidRPr="00261D04" w:rsidRDefault="00101AE1" w:rsidP="00261D04">
      <w:pPr>
        <w:pStyle w:val="ConsPlusNormal"/>
        <w:spacing w:line="276" w:lineRule="auto"/>
        <w:jc w:val="right"/>
        <w:rPr>
          <w:rFonts w:ascii="Times New Roman" w:hAnsi="Times New Roman" w:cs="Times New Roman"/>
          <w:sz w:val="26"/>
          <w:szCs w:val="26"/>
        </w:rPr>
      </w:pPr>
      <w:r w:rsidRPr="00261D04">
        <w:rPr>
          <w:rFonts w:ascii="Times New Roman" w:hAnsi="Times New Roman" w:cs="Times New Roman"/>
          <w:sz w:val="26"/>
          <w:szCs w:val="26"/>
        </w:rPr>
        <w:t>Форма</w:t>
      </w:r>
    </w:p>
    <w:p w:rsidR="00101AE1" w:rsidRDefault="00101AE1" w:rsidP="00101AE1">
      <w:pPr>
        <w:pStyle w:val="ConsPlusNormal"/>
        <w:jc w:val="both"/>
      </w:pPr>
    </w:p>
    <w:p w:rsidR="00101AE1" w:rsidRDefault="00101AE1" w:rsidP="00101AE1">
      <w:pPr>
        <w:pStyle w:val="ConsPlusNonformat"/>
        <w:jc w:val="both"/>
      </w:pPr>
      <w:r>
        <w:t xml:space="preserve">                                 ПРОТОКОЛ</w:t>
      </w:r>
    </w:p>
    <w:p w:rsidR="00101AE1" w:rsidRDefault="00101AE1" w:rsidP="00101AE1">
      <w:pPr>
        <w:pStyle w:val="ConsPlusNonformat"/>
        <w:jc w:val="both"/>
      </w:pPr>
      <w:r>
        <w:t xml:space="preserve">                        ПУБЛИЧНЫХ СЛУШАНИЙ N _____</w:t>
      </w:r>
    </w:p>
    <w:p w:rsidR="00101AE1" w:rsidRDefault="00101AE1" w:rsidP="00101AE1">
      <w:pPr>
        <w:pStyle w:val="ConsPlusNonformat"/>
        <w:jc w:val="both"/>
      </w:pPr>
    </w:p>
    <w:p w:rsidR="00101AE1" w:rsidRDefault="00101AE1" w:rsidP="00101AE1">
      <w:pPr>
        <w:pStyle w:val="ConsPlusNonformat"/>
        <w:jc w:val="both"/>
      </w:pPr>
      <w:r>
        <w:t xml:space="preserve">    город Саяногорск, Республика Хакасия          "___" ___________ 20__ г.</w:t>
      </w:r>
    </w:p>
    <w:p w:rsidR="00101AE1" w:rsidRDefault="00101AE1" w:rsidP="00101AE1">
      <w:pPr>
        <w:pStyle w:val="ConsPlusNonformat"/>
        <w:jc w:val="both"/>
      </w:pPr>
      <w:r>
        <w:lastRenderedPageBreak/>
        <w:t xml:space="preserve">    время ___________________</w:t>
      </w:r>
    </w:p>
    <w:p w:rsidR="00101AE1" w:rsidRDefault="00101AE1" w:rsidP="00101AE1">
      <w:pPr>
        <w:pStyle w:val="ConsPlusNonformat"/>
        <w:jc w:val="both"/>
      </w:pPr>
      <w:r>
        <w:t xml:space="preserve">    1. Информация об организаторе публичных слушаний:</w:t>
      </w:r>
    </w:p>
    <w:p w:rsidR="00101AE1" w:rsidRDefault="00101AE1" w:rsidP="00101AE1">
      <w:pPr>
        <w:pStyle w:val="ConsPlusNonformat"/>
        <w:jc w:val="both"/>
      </w:pPr>
      <w:r>
        <w:t xml:space="preserve">    _______________________________________________________________________</w:t>
      </w:r>
    </w:p>
    <w:p w:rsidR="00101AE1" w:rsidRDefault="00101AE1" w:rsidP="00101AE1">
      <w:pPr>
        <w:pStyle w:val="ConsPlusNonformat"/>
        <w:jc w:val="both"/>
      </w:pPr>
      <w:r>
        <w:t xml:space="preserve">    _______________________________________________________________________</w:t>
      </w:r>
    </w:p>
    <w:p w:rsidR="00101AE1" w:rsidRDefault="00101AE1" w:rsidP="00101AE1">
      <w:pPr>
        <w:pStyle w:val="ConsPlusNonformat"/>
        <w:jc w:val="both"/>
      </w:pPr>
      <w:r>
        <w:t xml:space="preserve">    ______________________________________________________________________.</w:t>
      </w:r>
    </w:p>
    <w:p w:rsidR="00101AE1" w:rsidRDefault="00101AE1" w:rsidP="00101AE1">
      <w:pPr>
        <w:pStyle w:val="ConsPlusNonformat"/>
        <w:jc w:val="both"/>
      </w:pPr>
      <w:r>
        <w:t xml:space="preserve">    2. Присутствовали: от организатора публичных слушаний:</w:t>
      </w:r>
    </w:p>
    <w:p w:rsidR="00101AE1" w:rsidRDefault="00101AE1" w:rsidP="00101AE1">
      <w:pPr>
        <w:pStyle w:val="ConsPlusNonformat"/>
        <w:jc w:val="both"/>
      </w:pPr>
      <w:r>
        <w:t xml:space="preserve">    _______________________________________________________________________</w:t>
      </w:r>
    </w:p>
    <w:p w:rsidR="00101AE1" w:rsidRDefault="00101AE1" w:rsidP="00101AE1">
      <w:pPr>
        <w:pStyle w:val="ConsPlusNonformat"/>
        <w:jc w:val="both"/>
      </w:pPr>
      <w:r>
        <w:t xml:space="preserve">    _______________________________________________________________________</w:t>
      </w:r>
    </w:p>
    <w:p w:rsidR="00101AE1" w:rsidRDefault="00101AE1" w:rsidP="00101AE1">
      <w:pPr>
        <w:pStyle w:val="ConsPlusNonformat"/>
        <w:jc w:val="both"/>
      </w:pPr>
      <w:r>
        <w:t xml:space="preserve">    ______________________________________________________________________;</w:t>
      </w:r>
    </w:p>
    <w:p w:rsidR="00101AE1" w:rsidRDefault="00101AE1" w:rsidP="00101AE1">
      <w:pPr>
        <w:pStyle w:val="ConsPlusNonformat"/>
        <w:jc w:val="both"/>
      </w:pPr>
      <w:r>
        <w:t xml:space="preserve">    участники публичных слушаний:</w:t>
      </w:r>
    </w:p>
    <w:p w:rsidR="00101AE1" w:rsidRDefault="00101AE1" w:rsidP="00101AE1">
      <w:pPr>
        <w:pStyle w:val="ConsPlusNonformat"/>
        <w:jc w:val="both"/>
      </w:pPr>
      <w:r>
        <w:t xml:space="preserve">    _______________________________________________________________________</w:t>
      </w:r>
    </w:p>
    <w:p w:rsidR="00101AE1" w:rsidRDefault="00101AE1" w:rsidP="00101AE1">
      <w:pPr>
        <w:pStyle w:val="ConsPlusNonformat"/>
        <w:jc w:val="both"/>
      </w:pPr>
      <w:r>
        <w:t xml:space="preserve">    _______________________________________________________________________</w:t>
      </w:r>
    </w:p>
    <w:p w:rsidR="00101AE1" w:rsidRDefault="00101AE1" w:rsidP="00101AE1">
      <w:pPr>
        <w:pStyle w:val="ConsPlusNonformat"/>
        <w:jc w:val="both"/>
      </w:pPr>
      <w:r>
        <w:t xml:space="preserve">    ______________________________________________________________________.</w:t>
      </w:r>
    </w:p>
    <w:p w:rsidR="00101AE1" w:rsidRDefault="00101AE1" w:rsidP="00101AE1">
      <w:pPr>
        <w:pStyle w:val="ConsPlusNonformat"/>
        <w:jc w:val="both"/>
      </w:pPr>
      <w:r>
        <w:t xml:space="preserve">    3.  Информация,  содержащаяся  в  опубликованном  оповещении  о  начале</w:t>
      </w:r>
    </w:p>
    <w:p w:rsidR="00101AE1" w:rsidRDefault="00101AE1" w:rsidP="00101AE1">
      <w:pPr>
        <w:pStyle w:val="ConsPlusNonformat"/>
        <w:jc w:val="both"/>
      </w:pPr>
      <w:r>
        <w:t>публичных слушаний, дата и источник его опубликования:</w:t>
      </w:r>
    </w:p>
    <w:p w:rsidR="00101AE1" w:rsidRDefault="00101AE1" w:rsidP="00101AE1">
      <w:pPr>
        <w:pStyle w:val="ConsPlusNonformat"/>
        <w:jc w:val="both"/>
      </w:pPr>
      <w:r>
        <w:t xml:space="preserve">    _______________________________________________________________________</w:t>
      </w:r>
    </w:p>
    <w:p w:rsidR="00101AE1" w:rsidRDefault="00101AE1" w:rsidP="00101AE1">
      <w:pPr>
        <w:pStyle w:val="ConsPlusNonformat"/>
        <w:jc w:val="both"/>
      </w:pPr>
      <w:r>
        <w:t xml:space="preserve">    _______________________________________________________________________</w:t>
      </w:r>
    </w:p>
    <w:p w:rsidR="00101AE1" w:rsidRDefault="00101AE1" w:rsidP="00101AE1">
      <w:pPr>
        <w:pStyle w:val="ConsPlusNonformat"/>
        <w:jc w:val="both"/>
      </w:pPr>
      <w:r>
        <w:t xml:space="preserve">    ______________________________________________________________________.</w:t>
      </w:r>
    </w:p>
    <w:p w:rsidR="00101AE1" w:rsidRDefault="00101AE1" w:rsidP="00101AE1">
      <w:pPr>
        <w:pStyle w:val="ConsPlusNonformat"/>
        <w:jc w:val="both"/>
      </w:pPr>
      <w:r>
        <w:t xml:space="preserve">    4.  Информация  о  сроке,  в течение которого принимались предложения и</w:t>
      </w:r>
    </w:p>
    <w:p w:rsidR="00101AE1" w:rsidRDefault="00101AE1" w:rsidP="00101AE1">
      <w:pPr>
        <w:pStyle w:val="ConsPlusNonformat"/>
        <w:jc w:val="both"/>
      </w:pPr>
      <w:r>
        <w:t>замечания  участников  публичных слушаний, о территории, в пределах которой</w:t>
      </w:r>
    </w:p>
    <w:p w:rsidR="00101AE1" w:rsidRDefault="00101AE1" w:rsidP="00101AE1">
      <w:pPr>
        <w:pStyle w:val="ConsPlusNonformat"/>
        <w:jc w:val="both"/>
      </w:pPr>
      <w:r>
        <w:t>проводятся публичные слушания:</w:t>
      </w:r>
    </w:p>
    <w:p w:rsidR="00101AE1" w:rsidRDefault="00101AE1" w:rsidP="00101AE1">
      <w:pPr>
        <w:pStyle w:val="ConsPlusNonformat"/>
        <w:jc w:val="both"/>
      </w:pPr>
      <w:r>
        <w:t xml:space="preserve">    _______________________________________________________________________</w:t>
      </w:r>
    </w:p>
    <w:p w:rsidR="00101AE1" w:rsidRDefault="00101AE1" w:rsidP="00101AE1">
      <w:pPr>
        <w:pStyle w:val="ConsPlusNonformat"/>
        <w:jc w:val="both"/>
      </w:pPr>
      <w:r>
        <w:t xml:space="preserve">    _______________________________________________________________________</w:t>
      </w:r>
    </w:p>
    <w:p w:rsidR="00101AE1" w:rsidRDefault="00101AE1" w:rsidP="00101AE1">
      <w:pPr>
        <w:pStyle w:val="ConsPlusNonformat"/>
        <w:jc w:val="both"/>
      </w:pPr>
      <w:r>
        <w:t xml:space="preserve">    _______________________________________________________________________</w:t>
      </w:r>
    </w:p>
    <w:p w:rsidR="00101AE1" w:rsidRDefault="00101AE1" w:rsidP="00101AE1">
      <w:pPr>
        <w:pStyle w:val="ConsPlusNonformat"/>
        <w:jc w:val="both"/>
      </w:pPr>
      <w:r>
        <w:t xml:space="preserve">    _______________________________________________________________________</w:t>
      </w:r>
    </w:p>
    <w:p w:rsidR="00101AE1" w:rsidRDefault="00101AE1" w:rsidP="00101AE1">
      <w:pPr>
        <w:pStyle w:val="ConsPlusNonformat"/>
        <w:jc w:val="both"/>
      </w:pPr>
      <w:r>
        <w:t xml:space="preserve">    ______________________________________________________________________.</w:t>
      </w:r>
    </w:p>
    <w:p w:rsidR="00101AE1" w:rsidRDefault="00101AE1" w:rsidP="00101AE1">
      <w:pPr>
        <w:pStyle w:val="ConsPlusNonformat"/>
        <w:jc w:val="both"/>
      </w:pPr>
      <w:r>
        <w:t xml:space="preserve">    5.  Выступления  участников  публичных слушаний, вносящих предложения и</w:t>
      </w:r>
    </w:p>
    <w:p w:rsidR="00101AE1" w:rsidRDefault="00101AE1" w:rsidP="00101AE1">
      <w:pPr>
        <w:pStyle w:val="ConsPlusNonformat"/>
        <w:jc w:val="both"/>
      </w:pPr>
      <w:r>
        <w:t>замечания, касающиеся проекта:</w:t>
      </w:r>
    </w:p>
    <w:p w:rsidR="00101AE1" w:rsidRDefault="00101AE1" w:rsidP="00101AE1">
      <w:pPr>
        <w:pStyle w:val="ConsPlusNonformat"/>
        <w:jc w:val="both"/>
      </w:pPr>
      <w:r>
        <w:t xml:space="preserve">    _______________________________________________________________________</w:t>
      </w:r>
    </w:p>
    <w:p w:rsidR="00101AE1" w:rsidRDefault="00101AE1" w:rsidP="00101AE1">
      <w:pPr>
        <w:pStyle w:val="ConsPlusNonformat"/>
        <w:jc w:val="both"/>
      </w:pPr>
      <w:r>
        <w:t xml:space="preserve">    _______________________________________________________________________</w:t>
      </w:r>
    </w:p>
    <w:p w:rsidR="00101AE1" w:rsidRDefault="00101AE1" w:rsidP="00101AE1">
      <w:pPr>
        <w:pStyle w:val="ConsPlusNonformat"/>
        <w:jc w:val="both"/>
      </w:pPr>
      <w:r>
        <w:t xml:space="preserve">    _______________________________________________________________________</w:t>
      </w:r>
    </w:p>
    <w:p w:rsidR="00101AE1" w:rsidRDefault="00101AE1" w:rsidP="00101AE1">
      <w:pPr>
        <w:pStyle w:val="ConsPlusNonformat"/>
        <w:jc w:val="both"/>
      </w:pPr>
      <w:r>
        <w:t xml:space="preserve">    ______________________________________________________________________.</w:t>
      </w:r>
    </w:p>
    <w:p w:rsidR="00101AE1" w:rsidRDefault="00101AE1" w:rsidP="00101AE1">
      <w:pPr>
        <w:pStyle w:val="ConsPlusNonformat"/>
        <w:jc w:val="both"/>
      </w:pPr>
      <w:r>
        <w:t xml:space="preserve">    6.   Все  предложения  и  замечания  участников  публичных  слушаний  </w:t>
      </w:r>
      <w:proofErr w:type="gramStart"/>
      <w:r>
        <w:t>с</w:t>
      </w:r>
      <w:proofErr w:type="gramEnd"/>
    </w:p>
    <w:p w:rsidR="00101AE1" w:rsidRDefault="00101AE1" w:rsidP="00101AE1">
      <w:pPr>
        <w:pStyle w:val="ConsPlusNonformat"/>
        <w:jc w:val="both"/>
      </w:pPr>
      <w:r>
        <w:t xml:space="preserve">разделением </w:t>
      </w:r>
      <w:proofErr w:type="gramStart"/>
      <w:r>
        <w:t>на</w:t>
      </w:r>
      <w:proofErr w:type="gramEnd"/>
      <w:r>
        <w:t>:</w:t>
      </w:r>
    </w:p>
    <w:p w:rsidR="00101AE1" w:rsidRDefault="00101AE1" w:rsidP="00101AE1">
      <w:pPr>
        <w:pStyle w:val="ConsPlusNonformat"/>
        <w:jc w:val="both"/>
      </w:pPr>
      <w:r>
        <w:t xml:space="preserve">    1)  предложения  и  замечания граждан, являющихся участниками публичных</w:t>
      </w:r>
    </w:p>
    <w:p w:rsidR="00101AE1" w:rsidRDefault="00101AE1" w:rsidP="00101AE1">
      <w:pPr>
        <w:pStyle w:val="ConsPlusNonformat"/>
        <w:jc w:val="both"/>
      </w:pPr>
      <w:r>
        <w:t>слушаний   и  постоянно  проживающих  на  территории,  в  пределах  которой</w:t>
      </w:r>
    </w:p>
    <w:p w:rsidR="00101AE1" w:rsidRDefault="00101AE1" w:rsidP="00101AE1">
      <w:pPr>
        <w:pStyle w:val="ConsPlusNonformat"/>
        <w:jc w:val="both"/>
      </w:pPr>
      <w:r>
        <w:t>проводятся публичные слушания:</w:t>
      </w:r>
    </w:p>
    <w:p w:rsidR="00101AE1" w:rsidRDefault="00101AE1" w:rsidP="00101AE1">
      <w:pPr>
        <w:pStyle w:val="ConsPlusNonformat"/>
        <w:jc w:val="both"/>
      </w:pPr>
      <w:r>
        <w:t xml:space="preserve">    _______________________________________________________________________</w:t>
      </w:r>
    </w:p>
    <w:p w:rsidR="00101AE1" w:rsidRDefault="00101AE1" w:rsidP="00101AE1">
      <w:pPr>
        <w:pStyle w:val="ConsPlusNonformat"/>
        <w:jc w:val="both"/>
      </w:pPr>
      <w:r>
        <w:t xml:space="preserve">    _______________________________________________________________________</w:t>
      </w:r>
    </w:p>
    <w:p w:rsidR="00101AE1" w:rsidRDefault="00101AE1" w:rsidP="00101AE1">
      <w:pPr>
        <w:pStyle w:val="ConsPlusNonformat"/>
        <w:jc w:val="both"/>
      </w:pPr>
      <w:r>
        <w:t xml:space="preserve">    ______________________________________________________________________;</w:t>
      </w:r>
    </w:p>
    <w:p w:rsidR="00101AE1" w:rsidRDefault="00101AE1" w:rsidP="00101AE1">
      <w:pPr>
        <w:pStyle w:val="ConsPlusNonformat"/>
        <w:jc w:val="both"/>
      </w:pPr>
      <w:r>
        <w:t xml:space="preserve">    2) предложения и замечания иных участников публичных слушаний:</w:t>
      </w:r>
    </w:p>
    <w:p w:rsidR="00101AE1" w:rsidRDefault="00101AE1" w:rsidP="00101AE1">
      <w:pPr>
        <w:pStyle w:val="ConsPlusNonformat"/>
        <w:jc w:val="both"/>
      </w:pPr>
      <w:r>
        <w:t xml:space="preserve">    _______________________________________________________________________</w:t>
      </w:r>
    </w:p>
    <w:p w:rsidR="00101AE1" w:rsidRDefault="00101AE1" w:rsidP="00101AE1">
      <w:pPr>
        <w:pStyle w:val="ConsPlusNonformat"/>
        <w:jc w:val="both"/>
      </w:pPr>
      <w:r>
        <w:t xml:space="preserve">    _______________________________________________________________________</w:t>
      </w:r>
    </w:p>
    <w:p w:rsidR="00101AE1" w:rsidRDefault="00101AE1" w:rsidP="00101AE1">
      <w:pPr>
        <w:pStyle w:val="ConsPlusNonformat"/>
        <w:jc w:val="both"/>
      </w:pPr>
      <w:r>
        <w:t xml:space="preserve">    _______________________________________________________________________</w:t>
      </w:r>
    </w:p>
    <w:p w:rsidR="00101AE1" w:rsidRDefault="00101AE1" w:rsidP="00101AE1">
      <w:pPr>
        <w:pStyle w:val="ConsPlusNonformat"/>
        <w:jc w:val="both"/>
      </w:pPr>
      <w:r>
        <w:t xml:space="preserve">    ______________________________________________________________________.</w:t>
      </w:r>
    </w:p>
    <w:p w:rsidR="00101AE1" w:rsidRDefault="00101AE1" w:rsidP="00101AE1">
      <w:pPr>
        <w:pStyle w:val="ConsPlusNonformat"/>
        <w:jc w:val="both"/>
      </w:pPr>
    </w:p>
    <w:p w:rsidR="00101AE1" w:rsidRDefault="00101AE1" w:rsidP="00101AE1">
      <w:pPr>
        <w:pStyle w:val="ConsPlusNonformat"/>
        <w:jc w:val="both"/>
      </w:pPr>
      <w:r>
        <w:t xml:space="preserve">    К протоколу публичных слушаний прилагается перечень принявших участие </w:t>
      </w:r>
      <w:proofErr w:type="gramStart"/>
      <w:r>
        <w:t>в</w:t>
      </w:r>
      <w:proofErr w:type="gramEnd"/>
    </w:p>
    <w:p w:rsidR="00101AE1" w:rsidRDefault="00101AE1" w:rsidP="00101AE1">
      <w:pPr>
        <w:pStyle w:val="ConsPlusNonformat"/>
        <w:jc w:val="both"/>
      </w:pPr>
      <w:r>
        <w:t xml:space="preserve">рассмотрении  проекта  участников  публичных  слушаний,  </w:t>
      </w:r>
      <w:proofErr w:type="gramStart"/>
      <w:r>
        <w:t>включающий</w:t>
      </w:r>
      <w:proofErr w:type="gramEnd"/>
      <w:r>
        <w:t xml:space="preserve">  в себя</w:t>
      </w:r>
    </w:p>
    <w:p w:rsidR="00101AE1" w:rsidRDefault="00101AE1" w:rsidP="00101AE1">
      <w:pPr>
        <w:pStyle w:val="ConsPlusNonformat"/>
        <w:jc w:val="both"/>
      </w:pPr>
      <w:proofErr w:type="gramStart"/>
      <w:r>
        <w:t>сведения  об  участниках  публичных  слушаний  (фамилию, имя, отчество (при</w:t>
      </w:r>
      <w:proofErr w:type="gramEnd"/>
    </w:p>
    <w:p w:rsidR="00101AE1" w:rsidRDefault="00101AE1" w:rsidP="00101AE1">
      <w:pPr>
        <w:pStyle w:val="ConsPlusNonformat"/>
        <w:jc w:val="both"/>
      </w:pPr>
      <w:r>
        <w:t xml:space="preserve">наличии),  дату  рождения,  адрес  места  жительства  (регистрации)  -  </w:t>
      </w:r>
      <w:proofErr w:type="gramStart"/>
      <w:r>
        <w:t>для</w:t>
      </w:r>
      <w:proofErr w:type="gramEnd"/>
    </w:p>
    <w:p w:rsidR="00101AE1" w:rsidRDefault="00101AE1" w:rsidP="00101AE1">
      <w:pPr>
        <w:pStyle w:val="ConsPlusNonformat"/>
        <w:jc w:val="both"/>
      </w:pPr>
      <w:r>
        <w:t xml:space="preserve">физических  лиц;  наименование,  </w:t>
      </w:r>
      <w:proofErr w:type="gramStart"/>
      <w:r>
        <w:t>основной</w:t>
      </w:r>
      <w:proofErr w:type="gramEnd"/>
      <w:r>
        <w:t xml:space="preserve">  государственный  регистрационный</w:t>
      </w:r>
    </w:p>
    <w:p w:rsidR="00101AE1" w:rsidRDefault="00101AE1" w:rsidP="00101AE1">
      <w:pPr>
        <w:pStyle w:val="ConsPlusNonformat"/>
        <w:jc w:val="both"/>
      </w:pPr>
      <w:r>
        <w:t>номер, место нахождения и адрес - для юридических лиц).</w:t>
      </w:r>
    </w:p>
    <w:p w:rsidR="00101AE1" w:rsidRDefault="00101AE1" w:rsidP="00101AE1">
      <w:pPr>
        <w:pStyle w:val="ConsPlusNonformat"/>
        <w:jc w:val="both"/>
      </w:pPr>
      <w:r>
        <w:t xml:space="preserve">    ПОДПИСИ:</w:t>
      </w:r>
    </w:p>
    <w:p w:rsidR="00101AE1" w:rsidRDefault="00101AE1" w:rsidP="00101AE1">
      <w:pPr>
        <w:pStyle w:val="ConsPlusNonformat"/>
        <w:jc w:val="both"/>
      </w:pPr>
      <w:r>
        <w:t xml:space="preserve">    Председатель комиссии _______________________</w:t>
      </w:r>
    </w:p>
    <w:p w:rsidR="00101AE1" w:rsidRDefault="00101AE1" w:rsidP="00101AE1">
      <w:pPr>
        <w:pStyle w:val="ConsPlusNonformat"/>
        <w:jc w:val="both"/>
      </w:pPr>
      <w:r>
        <w:t xml:space="preserve">    Секретарь комиссии __________________________</w:t>
      </w:r>
    </w:p>
    <w:p w:rsidR="00101AE1" w:rsidRDefault="00101AE1" w:rsidP="00101AE1">
      <w:pPr>
        <w:pStyle w:val="ConsPlusNormal"/>
        <w:jc w:val="both"/>
      </w:pPr>
    </w:p>
    <w:p w:rsidR="00A77400" w:rsidRPr="00A77400" w:rsidRDefault="00A77400" w:rsidP="00A77400">
      <w:pPr>
        <w:spacing w:line="288" w:lineRule="atLeast"/>
        <w:jc w:val="right"/>
        <w:rPr>
          <w:sz w:val="24"/>
          <w:szCs w:val="24"/>
        </w:rPr>
      </w:pPr>
      <w:r w:rsidRPr="00A77400">
        <w:rPr>
          <w:sz w:val="24"/>
          <w:szCs w:val="24"/>
        </w:rPr>
        <w:t>Приложение</w:t>
      </w:r>
    </w:p>
    <w:p w:rsidR="00A77400" w:rsidRPr="00A77400" w:rsidRDefault="00A77400" w:rsidP="00A77400">
      <w:pPr>
        <w:spacing w:line="288" w:lineRule="atLeast"/>
        <w:jc w:val="right"/>
        <w:rPr>
          <w:sz w:val="24"/>
          <w:szCs w:val="24"/>
        </w:rPr>
      </w:pPr>
      <w:r w:rsidRPr="00A77400">
        <w:rPr>
          <w:sz w:val="24"/>
          <w:szCs w:val="24"/>
        </w:rPr>
        <w:t xml:space="preserve">к протоколу публичных слушаний </w:t>
      </w:r>
    </w:p>
    <w:p w:rsidR="00A77400" w:rsidRPr="00A77400" w:rsidRDefault="00A77400" w:rsidP="00A77400">
      <w:pPr>
        <w:spacing w:line="288" w:lineRule="atLeast"/>
        <w:jc w:val="right"/>
        <w:rPr>
          <w:sz w:val="24"/>
          <w:szCs w:val="24"/>
        </w:rPr>
      </w:pPr>
      <w:r w:rsidRPr="00A77400">
        <w:rPr>
          <w:sz w:val="24"/>
          <w:szCs w:val="24"/>
        </w:rPr>
        <w:t xml:space="preserve">от "___" _______ 20___ г. N ____ </w:t>
      </w:r>
    </w:p>
    <w:p w:rsidR="00A77400" w:rsidRPr="00A77400" w:rsidRDefault="00A77400" w:rsidP="00A77400">
      <w:pPr>
        <w:spacing w:line="288" w:lineRule="atLeast"/>
        <w:jc w:val="both"/>
        <w:rPr>
          <w:sz w:val="24"/>
          <w:szCs w:val="24"/>
        </w:rPr>
      </w:pPr>
      <w:r w:rsidRPr="00A77400">
        <w:rPr>
          <w:sz w:val="24"/>
          <w:szCs w:val="24"/>
        </w:rPr>
        <w:t xml:space="preserve">  </w:t>
      </w:r>
    </w:p>
    <w:p w:rsidR="00A77400" w:rsidRPr="00A77400" w:rsidRDefault="00A77400" w:rsidP="00A77400">
      <w:pPr>
        <w:jc w:val="center"/>
        <w:rPr>
          <w:sz w:val="24"/>
          <w:szCs w:val="24"/>
        </w:rPr>
      </w:pPr>
      <w:r w:rsidRPr="00A77400">
        <w:rPr>
          <w:sz w:val="24"/>
          <w:szCs w:val="24"/>
        </w:rPr>
        <w:t xml:space="preserve">Перечень </w:t>
      </w:r>
    </w:p>
    <w:p w:rsidR="00A77400" w:rsidRPr="00A77400" w:rsidRDefault="00A77400" w:rsidP="00A77400">
      <w:pPr>
        <w:jc w:val="center"/>
        <w:rPr>
          <w:sz w:val="24"/>
          <w:szCs w:val="24"/>
        </w:rPr>
      </w:pPr>
      <w:r w:rsidRPr="00A77400">
        <w:rPr>
          <w:sz w:val="24"/>
          <w:szCs w:val="24"/>
        </w:rPr>
        <w:t xml:space="preserve">участников публичных слушаний </w:t>
      </w:r>
    </w:p>
    <w:p w:rsidR="00A77400" w:rsidRPr="00A77400" w:rsidRDefault="00A77400" w:rsidP="00A77400">
      <w:pPr>
        <w:spacing w:line="288" w:lineRule="atLeast"/>
        <w:jc w:val="both"/>
        <w:rPr>
          <w:sz w:val="24"/>
          <w:szCs w:val="24"/>
        </w:rPr>
      </w:pPr>
      <w:r w:rsidRPr="00A77400">
        <w:rPr>
          <w:sz w:val="24"/>
          <w:szCs w:val="24"/>
        </w:rPr>
        <w:t xml:space="preserve">  </w:t>
      </w:r>
    </w:p>
    <w:tbl>
      <w:tblPr>
        <w:tblW w:w="9015" w:type="dxa"/>
        <w:tblInd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5"/>
        <w:gridCol w:w="2801"/>
        <w:gridCol w:w="1456"/>
        <w:gridCol w:w="3023"/>
        <w:gridCol w:w="1420"/>
      </w:tblGrid>
      <w:tr w:rsidR="00A77400" w:rsidRPr="00A77400" w:rsidTr="00A77400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77400" w:rsidRPr="00A77400" w:rsidRDefault="00A77400" w:rsidP="00A77400">
            <w:pPr>
              <w:jc w:val="center"/>
              <w:rPr>
                <w:sz w:val="19"/>
                <w:szCs w:val="19"/>
              </w:rPr>
            </w:pPr>
            <w:r w:rsidRPr="00A77400">
              <w:rPr>
                <w:sz w:val="19"/>
                <w:szCs w:val="19"/>
              </w:rPr>
              <w:t xml:space="preserve">N </w:t>
            </w:r>
            <w:proofErr w:type="gramStart"/>
            <w:r w:rsidRPr="00A77400">
              <w:rPr>
                <w:sz w:val="19"/>
                <w:szCs w:val="19"/>
              </w:rPr>
              <w:t>п</w:t>
            </w:r>
            <w:proofErr w:type="gramEnd"/>
            <w:r w:rsidRPr="00A77400">
              <w:rPr>
                <w:sz w:val="19"/>
                <w:szCs w:val="19"/>
              </w:rPr>
              <w:t xml:space="preserve">/п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77400" w:rsidRPr="00A77400" w:rsidRDefault="00A77400" w:rsidP="00A77400">
            <w:pPr>
              <w:jc w:val="center"/>
              <w:rPr>
                <w:sz w:val="19"/>
                <w:szCs w:val="19"/>
              </w:rPr>
            </w:pPr>
            <w:r w:rsidRPr="00A77400">
              <w:rPr>
                <w:sz w:val="19"/>
                <w:szCs w:val="19"/>
              </w:rPr>
              <w:t xml:space="preserve">Фамилия, имя, отчество (при наличии) - для физических лиц; </w:t>
            </w:r>
            <w:r w:rsidRPr="00A77400">
              <w:rPr>
                <w:sz w:val="19"/>
                <w:szCs w:val="19"/>
              </w:rPr>
              <w:lastRenderedPageBreak/>
              <w:t xml:space="preserve">наименование - для юридических лиц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77400" w:rsidRPr="00A77400" w:rsidRDefault="00A77400" w:rsidP="00A77400">
            <w:pPr>
              <w:jc w:val="center"/>
              <w:rPr>
                <w:sz w:val="19"/>
                <w:szCs w:val="19"/>
              </w:rPr>
            </w:pPr>
            <w:r w:rsidRPr="00A77400">
              <w:rPr>
                <w:sz w:val="19"/>
                <w:szCs w:val="19"/>
              </w:rPr>
              <w:lastRenderedPageBreak/>
              <w:t xml:space="preserve">Дата рождения (для физических </w:t>
            </w:r>
            <w:r w:rsidRPr="00A77400">
              <w:rPr>
                <w:sz w:val="19"/>
                <w:szCs w:val="19"/>
              </w:rPr>
              <w:lastRenderedPageBreak/>
              <w:t xml:space="preserve">лиц)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77400" w:rsidRPr="00A77400" w:rsidRDefault="00A77400" w:rsidP="00A77400">
            <w:pPr>
              <w:jc w:val="center"/>
              <w:rPr>
                <w:sz w:val="19"/>
                <w:szCs w:val="19"/>
              </w:rPr>
            </w:pPr>
            <w:r w:rsidRPr="00A77400">
              <w:rPr>
                <w:sz w:val="19"/>
                <w:szCs w:val="19"/>
              </w:rPr>
              <w:lastRenderedPageBreak/>
              <w:t xml:space="preserve">Адрес места жительства (регистрации) - для физических лиц; </w:t>
            </w:r>
            <w:r w:rsidRPr="00A77400">
              <w:rPr>
                <w:sz w:val="19"/>
                <w:szCs w:val="19"/>
              </w:rPr>
              <w:lastRenderedPageBreak/>
              <w:t xml:space="preserve">место нахождения и адрес - для юридических лиц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77400" w:rsidRPr="00A77400" w:rsidRDefault="00A77400" w:rsidP="00A77400">
            <w:pPr>
              <w:jc w:val="center"/>
              <w:rPr>
                <w:sz w:val="19"/>
                <w:szCs w:val="19"/>
              </w:rPr>
            </w:pPr>
            <w:r w:rsidRPr="00A77400">
              <w:rPr>
                <w:sz w:val="19"/>
                <w:szCs w:val="19"/>
              </w:rPr>
              <w:lastRenderedPageBreak/>
              <w:t xml:space="preserve">ОГРН (для юридических </w:t>
            </w:r>
            <w:r w:rsidRPr="00A77400">
              <w:rPr>
                <w:sz w:val="19"/>
                <w:szCs w:val="19"/>
              </w:rPr>
              <w:lastRenderedPageBreak/>
              <w:t xml:space="preserve">лиц) </w:t>
            </w:r>
          </w:p>
        </w:tc>
      </w:tr>
      <w:tr w:rsidR="00A77400" w:rsidRPr="00A77400" w:rsidTr="00A77400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77400" w:rsidRPr="00A77400" w:rsidRDefault="00A77400" w:rsidP="00A77400">
            <w:pPr>
              <w:jc w:val="center"/>
              <w:rPr>
                <w:sz w:val="19"/>
                <w:szCs w:val="19"/>
              </w:rPr>
            </w:pPr>
            <w:r w:rsidRPr="00A77400">
              <w:rPr>
                <w:sz w:val="19"/>
                <w:szCs w:val="19"/>
              </w:rPr>
              <w:lastRenderedPageBreak/>
              <w:t xml:space="preserve">1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77400" w:rsidRPr="00A77400" w:rsidRDefault="00A77400" w:rsidP="00A77400">
            <w:pPr>
              <w:spacing w:line="288" w:lineRule="atLeast"/>
              <w:rPr>
                <w:sz w:val="19"/>
                <w:szCs w:val="19"/>
              </w:rPr>
            </w:pPr>
            <w:r w:rsidRPr="00A77400">
              <w:rPr>
                <w:sz w:val="19"/>
                <w:szCs w:val="19"/>
              </w:rPr>
              <w:t xml:space="preserve"> 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77400" w:rsidRPr="00A77400" w:rsidRDefault="00A77400" w:rsidP="00A77400">
            <w:pPr>
              <w:spacing w:line="288" w:lineRule="atLeast"/>
              <w:rPr>
                <w:sz w:val="19"/>
                <w:szCs w:val="19"/>
              </w:rPr>
            </w:pPr>
            <w:r w:rsidRPr="00A77400">
              <w:rPr>
                <w:sz w:val="19"/>
                <w:szCs w:val="19"/>
              </w:rPr>
              <w:t xml:space="preserve"> 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77400" w:rsidRPr="00A77400" w:rsidRDefault="00A77400" w:rsidP="00A77400">
            <w:pPr>
              <w:spacing w:line="288" w:lineRule="atLeast"/>
              <w:rPr>
                <w:sz w:val="19"/>
                <w:szCs w:val="19"/>
              </w:rPr>
            </w:pPr>
            <w:r w:rsidRPr="00A77400">
              <w:rPr>
                <w:sz w:val="19"/>
                <w:szCs w:val="19"/>
              </w:rPr>
              <w:t xml:space="preserve"> 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77400" w:rsidRPr="00A77400" w:rsidRDefault="00A77400" w:rsidP="00A77400">
            <w:pPr>
              <w:spacing w:line="288" w:lineRule="atLeast"/>
              <w:rPr>
                <w:sz w:val="19"/>
                <w:szCs w:val="19"/>
              </w:rPr>
            </w:pPr>
            <w:r w:rsidRPr="00A77400">
              <w:rPr>
                <w:sz w:val="19"/>
                <w:szCs w:val="19"/>
              </w:rPr>
              <w:t xml:space="preserve">  </w:t>
            </w:r>
          </w:p>
        </w:tc>
      </w:tr>
      <w:tr w:rsidR="00A77400" w:rsidRPr="00A77400" w:rsidTr="00A77400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77400" w:rsidRPr="00A77400" w:rsidRDefault="00A77400" w:rsidP="00A77400">
            <w:pPr>
              <w:jc w:val="center"/>
              <w:rPr>
                <w:sz w:val="19"/>
                <w:szCs w:val="19"/>
              </w:rPr>
            </w:pPr>
            <w:r w:rsidRPr="00A77400">
              <w:rPr>
                <w:sz w:val="19"/>
                <w:szCs w:val="19"/>
              </w:rPr>
              <w:t xml:space="preserve">...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77400" w:rsidRPr="00A77400" w:rsidRDefault="00A77400" w:rsidP="00A77400">
            <w:pPr>
              <w:spacing w:line="288" w:lineRule="atLeast"/>
              <w:rPr>
                <w:sz w:val="19"/>
                <w:szCs w:val="19"/>
              </w:rPr>
            </w:pPr>
            <w:r w:rsidRPr="00A77400">
              <w:rPr>
                <w:sz w:val="19"/>
                <w:szCs w:val="19"/>
              </w:rPr>
              <w:t xml:space="preserve"> 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77400" w:rsidRPr="00A77400" w:rsidRDefault="00A77400" w:rsidP="00A77400">
            <w:pPr>
              <w:spacing w:line="288" w:lineRule="atLeast"/>
              <w:rPr>
                <w:sz w:val="19"/>
                <w:szCs w:val="19"/>
              </w:rPr>
            </w:pPr>
            <w:r w:rsidRPr="00A77400">
              <w:rPr>
                <w:sz w:val="19"/>
                <w:szCs w:val="19"/>
              </w:rPr>
              <w:t xml:space="preserve"> 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77400" w:rsidRPr="00A77400" w:rsidRDefault="00A77400" w:rsidP="00A77400">
            <w:pPr>
              <w:spacing w:line="288" w:lineRule="atLeast"/>
              <w:rPr>
                <w:sz w:val="19"/>
                <w:szCs w:val="19"/>
              </w:rPr>
            </w:pPr>
            <w:r w:rsidRPr="00A77400">
              <w:rPr>
                <w:sz w:val="19"/>
                <w:szCs w:val="19"/>
              </w:rPr>
              <w:t xml:space="preserve"> 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77400" w:rsidRPr="00A77400" w:rsidRDefault="00A77400" w:rsidP="00A77400">
            <w:pPr>
              <w:spacing w:line="288" w:lineRule="atLeast"/>
              <w:rPr>
                <w:sz w:val="19"/>
                <w:szCs w:val="19"/>
              </w:rPr>
            </w:pPr>
            <w:r w:rsidRPr="00A77400">
              <w:rPr>
                <w:sz w:val="19"/>
                <w:szCs w:val="19"/>
              </w:rPr>
              <w:t xml:space="preserve">  </w:t>
            </w:r>
          </w:p>
        </w:tc>
      </w:tr>
    </w:tbl>
    <w:p w:rsidR="00101AE1" w:rsidRDefault="00101AE1" w:rsidP="00101AE1">
      <w:pPr>
        <w:pStyle w:val="ConsPlusNormal"/>
        <w:jc w:val="both"/>
      </w:pPr>
    </w:p>
    <w:p w:rsidR="005A2D3B" w:rsidRPr="00066630" w:rsidRDefault="00DD6A4E" w:rsidP="005A2D3B">
      <w:pPr>
        <w:pStyle w:val="af0"/>
        <w:spacing w:before="0" w:beforeAutospacing="0" w:after="0" w:afterAutospacing="0" w:line="276" w:lineRule="auto"/>
        <w:jc w:val="both"/>
        <w:rPr>
          <w:color w:val="FF0000"/>
          <w:spacing w:val="-1"/>
          <w:sz w:val="26"/>
          <w:szCs w:val="26"/>
        </w:rPr>
      </w:pPr>
      <w:bookmarkStart w:id="3" w:name="_GoBack"/>
      <w:bookmarkEnd w:id="3"/>
      <w:r>
        <w:t xml:space="preserve">  </w:t>
      </w:r>
    </w:p>
    <w:p w:rsidR="005A2D3B" w:rsidRPr="00066630" w:rsidRDefault="005A2D3B" w:rsidP="005A2D3B">
      <w:pPr>
        <w:suppressAutoHyphens/>
        <w:spacing w:line="276" w:lineRule="auto"/>
        <w:ind w:firstLine="709"/>
        <w:contextualSpacing/>
        <w:jc w:val="both"/>
        <w:rPr>
          <w:color w:val="000000" w:themeColor="text1"/>
          <w:sz w:val="26"/>
          <w:szCs w:val="26"/>
        </w:rPr>
      </w:pPr>
    </w:p>
    <w:tbl>
      <w:tblPr>
        <w:tblW w:w="10314" w:type="dxa"/>
        <w:tblLook w:val="00A0" w:firstRow="1" w:lastRow="0" w:firstColumn="1" w:lastColumn="0" w:noHBand="0" w:noVBand="0"/>
      </w:tblPr>
      <w:tblGrid>
        <w:gridCol w:w="4786"/>
        <w:gridCol w:w="992"/>
        <w:gridCol w:w="4536"/>
      </w:tblGrid>
      <w:tr w:rsidR="005A2D3B" w:rsidRPr="00066630" w:rsidTr="00B150D2">
        <w:trPr>
          <w:trHeight w:val="1400"/>
        </w:trPr>
        <w:tc>
          <w:tcPr>
            <w:tcW w:w="4786" w:type="dxa"/>
          </w:tcPr>
          <w:p w:rsidR="005A2D3B" w:rsidRPr="00066630" w:rsidRDefault="005A2D3B" w:rsidP="00B150D2">
            <w:pPr>
              <w:tabs>
                <w:tab w:val="left" w:pos="0"/>
              </w:tabs>
              <w:suppressAutoHyphens/>
              <w:spacing w:line="276" w:lineRule="auto"/>
              <w:contextualSpacing/>
              <w:outlineLvl w:val="0"/>
              <w:rPr>
                <w:color w:val="000000" w:themeColor="text1"/>
                <w:sz w:val="26"/>
                <w:szCs w:val="26"/>
              </w:rPr>
            </w:pPr>
            <w:r>
              <w:rPr>
                <w:color w:val="000000" w:themeColor="text1"/>
                <w:sz w:val="26"/>
                <w:szCs w:val="26"/>
              </w:rPr>
              <w:t xml:space="preserve">Председатель Совета </w:t>
            </w:r>
            <w:r w:rsidRPr="00066630">
              <w:rPr>
                <w:color w:val="000000" w:themeColor="text1"/>
                <w:sz w:val="26"/>
                <w:szCs w:val="26"/>
              </w:rPr>
              <w:t xml:space="preserve"> депутатов муниципального образования</w:t>
            </w:r>
          </w:p>
          <w:p w:rsidR="005A2D3B" w:rsidRPr="00066630" w:rsidRDefault="005A2D3B" w:rsidP="00B150D2">
            <w:pPr>
              <w:tabs>
                <w:tab w:val="left" w:pos="0"/>
              </w:tabs>
              <w:suppressAutoHyphens/>
              <w:spacing w:line="276" w:lineRule="auto"/>
              <w:contextualSpacing/>
              <w:outlineLvl w:val="0"/>
              <w:rPr>
                <w:color w:val="000000" w:themeColor="text1"/>
                <w:sz w:val="26"/>
                <w:szCs w:val="26"/>
              </w:rPr>
            </w:pPr>
            <w:r w:rsidRPr="00066630">
              <w:rPr>
                <w:color w:val="000000" w:themeColor="text1"/>
                <w:sz w:val="26"/>
                <w:szCs w:val="26"/>
              </w:rPr>
              <w:t xml:space="preserve">город Саяногорск </w:t>
            </w:r>
          </w:p>
          <w:p w:rsidR="005A2D3B" w:rsidRPr="00066630" w:rsidRDefault="005A2D3B" w:rsidP="00B150D2">
            <w:pPr>
              <w:tabs>
                <w:tab w:val="left" w:pos="0"/>
              </w:tabs>
              <w:suppressAutoHyphens/>
              <w:spacing w:line="276" w:lineRule="auto"/>
              <w:contextualSpacing/>
              <w:outlineLvl w:val="0"/>
              <w:rPr>
                <w:color w:val="000000" w:themeColor="text1"/>
                <w:sz w:val="26"/>
                <w:szCs w:val="26"/>
              </w:rPr>
            </w:pPr>
          </w:p>
          <w:p w:rsidR="005A2D3B" w:rsidRPr="00066630" w:rsidRDefault="005A2D3B" w:rsidP="00B150D2">
            <w:pPr>
              <w:tabs>
                <w:tab w:val="left" w:pos="0"/>
              </w:tabs>
              <w:suppressAutoHyphens/>
              <w:spacing w:line="276" w:lineRule="auto"/>
              <w:contextualSpacing/>
              <w:jc w:val="both"/>
              <w:outlineLvl w:val="0"/>
              <w:rPr>
                <w:color w:val="000000" w:themeColor="text1"/>
                <w:sz w:val="26"/>
                <w:szCs w:val="26"/>
              </w:rPr>
            </w:pPr>
            <w:r>
              <w:rPr>
                <w:color w:val="000000" w:themeColor="text1"/>
                <w:sz w:val="26"/>
                <w:szCs w:val="26"/>
              </w:rPr>
              <w:t xml:space="preserve">                               </w:t>
            </w:r>
            <w:r w:rsidRPr="00066630">
              <w:rPr>
                <w:color w:val="000000" w:themeColor="text1"/>
                <w:sz w:val="26"/>
                <w:szCs w:val="26"/>
              </w:rPr>
              <w:t xml:space="preserve">В.В. Ситников                                                                                                              </w:t>
            </w:r>
          </w:p>
          <w:p w:rsidR="005A2D3B" w:rsidRPr="00066630" w:rsidRDefault="005A2D3B" w:rsidP="00B150D2">
            <w:pPr>
              <w:suppressAutoHyphens/>
              <w:spacing w:line="276" w:lineRule="auto"/>
              <w:contextualSpacing/>
              <w:rPr>
                <w:color w:val="000000" w:themeColor="text1"/>
                <w:sz w:val="26"/>
                <w:szCs w:val="26"/>
              </w:rPr>
            </w:pPr>
          </w:p>
        </w:tc>
        <w:tc>
          <w:tcPr>
            <w:tcW w:w="992" w:type="dxa"/>
          </w:tcPr>
          <w:p w:rsidR="005A2D3B" w:rsidRPr="00066630" w:rsidRDefault="005A2D3B" w:rsidP="00B150D2">
            <w:pPr>
              <w:suppressAutoHyphens/>
              <w:spacing w:line="276" w:lineRule="auto"/>
              <w:contextualSpacing/>
              <w:jc w:val="both"/>
              <w:rPr>
                <w:color w:val="000000" w:themeColor="text1"/>
                <w:sz w:val="26"/>
                <w:szCs w:val="26"/>
              </w:rPr>
            </w:pPr>
          </w:p>
        </w:tc>
        <w:tc>
          <w:tcPr>
            <w:tcW w:w="4536" w:type="dxa"/>
          </w:tcPr>
          <w:p w:rsidR="005A2D3B" w:rsidRDefault="005A2D3B" w:rsidP="00B150D2">
            <w:pPr>
              <w:suppressAutoHyphens/>
              <w:spacing w:line="276" w:lineRule="auto"/>
              <w:contextualSpacing/>
              <w:rPr>
                <w:color w:val="000000" w:themeColor="text1"/>
                <w:sz w:val="26"/>
                <w:szCs w:val="26"/>
              </w:rPr>
            </w:pPr>
            <w:r w:rsidRPr="00066630">
              <w:rPr>
                <w:color w:val="000000" w:themeColor="text1"/>
                <w:sz w:val="26"/>
                <w:szCs w:val="26"/>
              </w:rPr>
              <w:t xml:space="preserve">Глава </w:t>
            </w:r>
            <w:proofErr w:type="gramStart"/>
            <w:r w:rsidRPr="00066630">
              <w:rPr>
                <w:color w:val="000000" w:themeColor="text1"/>
                <w:sz w:val="26"/>
                <w:szCs w:val="26"/>
              </w:rPr>
              <w:t>муниципального</w:t>
            </w:r>
            <w:proofErr w:type="gramEnd"/>
            <w:r w:rsidRPr="00066630">
              <w:rPr>
                <w:color w:val="000000" w:themeColor="text1"/>
                <w:sz w:val="26"/>
                <w:szCs w:val="26"/>
              </w:rPr>
              <w:t xml:space="preserve"> </w:t>
            </w:r>
          </w:p>
          <w:p w:rsidR="005A2D3B" w:rsidRPr="00066630" w:rsidRDefault="005A2D3B" w:rsidP="00B150D2">
            <w:pPr>
              <w:suppressAutoHyphens/>
              <w:spacing w:line="276" w:lineRule="auto"/>
              <w:contextualSpacing/>
              <w:rPr>
                <w:color w:val="000000" w:themeColor="text1"/>
                <w:sz w:val="26"/>
                <w:szCs w:val="26"/>
              </w:rPr>
            </w:pPr>
            <w:r w:rsidRPr="00066630">
              <w:rPr>
                <w:color w:val="000000" w:themeColor="text1"/>
                <w:sz w:val="26"/>
                <w:szCs w:val="26"/>
              </w:rPr>
              <w:t>образования город Саяногорск</w:t>
            </w:r>
          </w:p>
          <w:p w:rsidR="005A2D3B" w:rsidRDefault="005A2D3B" w:rsidP="00B150D2">
            <w:pPr>
              <w:tabs>
                <w:tab w:val="left" w:pos="0"/>
              </w:tabs>
              <w:suppressAutoHyphens/>
              <w:spacing w:line="276" w:lineRule="auto"/>
              <w:contextualSpacing/>
              <w:outlineLvl w:val="0"/>
              <w:rPr>
                <w:color w:val="000000" w:themeColor="text1"/>
                <w:sz w:val="26"/>
                <w:szCs w:val="26"/>
              </w:rPr>
            </w:pPr>
            <w:r w:rsidRPr="00066630">
              <w:rPr>
                <w:color w:val="000000" w:themeColor="text1"/>
                <w:sz w:val="26"/>
                <w:szCs w:val="26"/>
              </w:rPr>
              <w:t xml:space="preserve">                             </w:t>
            </w:r>
            <w:r>
              <w:rPr>
                <w:color w:val="000000" w:themeColor="text1"/>
                <w:sz w:val="26"/>
                <w:szCs w:val="26"/>
              </w:rPr>
              <w:t xml:space="preserve">               </w:t>
            </w:r>
          </w:p>
          <w:p w:rsidR="005A2D3B" w:rsidRPr="00066630" w:rsidRDefault="005A2D3B" w:rsidP="00B150D2">
            <w:pPr>
              <w:tabs>
                <w:tab w:val="left" w:pos="0"/>
              </w:tabs>
              <w:suppressAutoHyphens/>
              <w:spacing w:line="276" w:lineRule="auto"/>
              <w:contextualSpacing/>
              <w:outlineLvl w:val="0"/>
              <w:rPr>
                <w:color w:val="000000" w:themeColor="text1"/>
                <w:sz w:val="26"/>
                <w:szCs w:val="26"/>
              </w:rPr>
            </w:pPr>
            <w:r>
              <w:rPr>
                <w:color w:val="000000" w:themeColor="text1"/>
                <w:sz w:val="26"/>
                <w:szCs w:val="26"/>
              </w:rPr>
              <w:t xml:space="preserve">                       </w:t>
            </w:r>
            <w:r w:rsidRPr="00066630">
              <w:rPr>
                <w:color w:val="000000" w:themeColor="text1"/>
                <w:sz w:val="26"/>
                <w:szCs w:val="26"/>
              </w:rPr>
              <w:t>Е.И.</w:t>
            </w:r>
            <w:r>
              <w:rPr>
                <w:color w:val="000000" w:themeColor="text1"/>
                <w:sz w:val="26"/>
                <w:szCs w:val="26"/>
              </w:rPr>
              <w:t xml:space="preserve"> </w:t>
            </w:r>
            <w:r w:rsidRPr="00066630">
              <w:rPr>
                <w:color w:val="000000" w:themeColor="text1"/>
                <w:sz w:val="26"/>
                <w:szCs w:val="26"/>
              </w:rPr>
              <w:t xml:space="preserve">Молодняков </w:t>
            </w:r>
          </w:p>
          <w:p w:rsidR="005A2D3B" w:rsidRPr="00066630" w:rsidRDefault="005A2D3B" w:rsidP="00B150D2">
            <w:pPr>
              <w:tabs>
                <w:tab w:val="left" w:pos="0"/>
              </w:tabs>
              <w:suppressAutoHyphens/>
              <w:spacing w:line="276" w:lineRule="auto"/>
              <w:contextualSpacing/>
              <w:jc w:val="both"/>
              <w:outlineLvl w:val="0"/>
              <w:rPr>
                <w:color w:val="000000" w:themeColor="text1"/>
                <w:sz w:val="26"/>
                <w:szCs w:val="26"/>
              </w:rPr>
            </w:pPr>
            <w:r w:rsidRPr="00066630">
              <w:rPr>
                <w:color w:val="000000" w:themeColor="text1"/>
                <w:sz w:val="26"/>
                <w:szCs w:val="26"/>
              </w:rPr>
              <w:t xml:space="preserve">                           </w:t>
            </w:r>
          </w:p>
        </w:tc>
      </w:tr>
    </w:tbl>
    <w:p w:rsidR="005A2D3B" w:rsidRDefault="005A2D3B" w:rsidP="005A2D3B">
      <w:pPr>
        <w:pStyle w:val="ConsPlusNormal"/>
        <w:widowControl/>
        <w:suppressAutoHyphens/>
        <w:spacing w:line="276" w:lineRule="auto"/>
        <w:contextualSpacing/>
        <w:jc w:val="both"/>
        <w:rPr>
          <w:rFonts w:ascii="Times New Roman" w:hAnsi="Times New Roman" w:cs="Times New Roman"/>
          <w:b/>
          <w:snapToGrid w:val="0"/>
          <w:color w:val="000000" w:themeColor="text1"/>
          <w:sz w:val="26"/>
          <w:szCs w:val="26"/>
        </w:rPr>
      </w:pPr>
    </w:p>
    <w:p w:rsidR="00DE21E8" w:rsidRDefault="00DE21E8" w:rsidP="00AE188E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sectPr w:rsidR="00DE21E8" w:rsidSect="00442614">
      <w:headerReference w:type="default" r:id="rId12"/>
      <w:pgSz w:w="11906" w:h="16838"/>
      <w:pgMar w:top="851" w:right="850" w:bottom="709" w:left="1701" w:header="284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B48C2" w:rsidRDefault="00EB48C2" w:rsidP="002F2356">
      <w:r>
        <w:separator/>
      </w:r>
    </w:p>
  </w:endnote>
  <w:endnote w:type="continuationSeparator" w:id="0">
    <w:p w:rsidR="00EB48C2" w:rsidRDefault="00EB48C2" w:rsidP="002F23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B48C2" w:rsidRDefault="00EB48C2" w:rsidP="002F2356">
      <w:r>
        <w:separator/>
      </w:r>
    </w:p>
  </w:footnote>
  <w:footnote w:type="continuationSeparator" w:id="0">
    <w:p w:rsidR="00EB48C2" w:rsidRDefault="00EB48C2" w:rsidP="002F235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554239286"/>
      <w:docPartObj>
        <w:docPartGallery w:val="Page Numbers (Top of Page)"/>
        <w:docPartUnique/>
      </w:docPartObj>
    </w:sdtPr>
    <w:sdtEndPr/>
    <w:sdtContent>
      <w:p w:rsidR="00B150D2" w:rsidRDefault="00B150D2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D5AC9">
          <w:rPr>
            <w:noProof/>
          </w:rPr>
          <w:t>8</w:t>
        </w:r>
        <w:r>
          <w:fldChar w:fldCharType="end"/>
        </w:r>
      </w:p>
    </w:sdtContent>
  </w:sdt>
  <w:p w:rsidR="00B150D2" w:rsidRDefault="00B150D2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165493"/>
    <w:multiLevelType w:val="multilevel"/>
    <w:tmpl w:val="8836201A"/>
    <w:lvl w:ilvl="0">
      <w:start w:val="1"/>
      <w:numFmt w:val="decimal"/>
      <w:lvlText w:val="%1."/>
      <w:lvlJc w:val="left"/>
      <w:pPr>
        <w:ind w:left="1170" w:hanging="117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78" w:hanging="117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586" w:hanging="117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94" w:hanging="117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002" w:hanging="117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710" w:hanging="117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39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64" w:hanging="1800"/>
      </w:pPr>
      <w:rPr>
        <w:rFonts w:hint="default"/>
      </w:rPr>
    </w:lvl>
  </w:abstractNum>
  <w:abstractNum w:abstractNumId="1">
    <w:nsid w:val="1F0E0C37"/>
    <w:multiLevelType w:val="multilevel"/>
    <w:tmpl w:val="87C034D2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1.%2."/>
      <w:lvlJc w:val="left"/>
      <w:pPr>
        <w:ind w:left="1129" w:hanging="420"/>
      </w:pPr>
      <w:rPr>
        <w:rFonts w:ascii="Times New Roman" w:hAnsi="Times New Roman" w:hint="default"/>
        <w:b w:val="0"/>
        <w:i w:val="0"/>
        <w:color w:val="auto"/>
        <w:sz w:val="26"/>
        <w:szCs w:val="28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2">
    <w:nsid w:val="1FD868DA"/>
    <w:multiLevelType w:val="hybridMultilevel"/>
    <w:tmpl w:val="712E58AC"/>
    <w:lvl w:ilvl="0" w:tplc="8D9E7E04">
      <w:start w:val="1"/>
      <w:numFmt w:val="decimal"/>
      <w:lvlText w:val="%1."/>
      <w:lvlJc w:val="left"/>
      <w:pPr>
        <w:ind w:left="720" w:hanging="360"/>
      </w:pPr>
      <w:rPr>
        <w:rFonts w:eastAsiaTheme="minorEastAsia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3B46DBB"/>
    <w:multiLevelType w:val="multilevel"/>
    <w:tmpl w:val="87C034D2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1.%2."/>
      <w:lvlJc w:val="left"/>
      <w:pPr>
        <w:ind w:left="1129" w:hanging="420"/>
      </w:pPr>
      <w:rPr>
        <w:rFonts w:ascii="Times New Roman" w:hAnsi="Times New Roman" w:hint="default"/>
        <w:b w:val="0"/>
        <w:i w:val="0"/>
        <w:color w:val="auto"/>
        <w:sz w:val="26"/>
        <w:szCs w:val="28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4">
    <w:nsid w:val="274C4AA4"/>
    <w:multiLevelType w:val="multilevel"/>
    <w:tmpl w:val="87C034D2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1.%2."/>
      <w:lvlJc w:val="left"/>
      <w:pPr>
        <w:ind w:left="1129" w:hanging="420"/>
      </w:pPr>
      <w:rPr>
        <w:rFonts w:ascii="Times New Roman" w:hAnsi="Times New Roman" w:hint="default"/>
        <w:b w:val="0"/>
        <w:i w:val="0"/>
        <w:color w:val="auto"/>
        <w:sz w:val="26"/>
        <w:szCs w:val="28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5">
    <w:nsid w:val="2A9001AB"/>
    <w:multiLevelType w:val="hybridMultilevel"/>
    <w:tmpl w:val="F5FEBF5E"/>
    <w:lvl w:ilvl="0" w:tplc="70BC70D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B272DE3"/>
    <w:multiLevelType w:val="multilevel"/>
    <w:tmpl w:val="49B875AE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29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7">
    <w:nsid w:val="2D416538"/>
    <w:multiLevelType w:val="multilevel"/>
    <w:tmpl w:val="87C034D2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1.%2."/>
      <w:lvlJc w:val="left"/>
      <w:pPr>
        <w:ind w:left="1129" w:hanging="420"/>
      </w:pPr>
      <w:rPr>
        <w:rFonts w:ascii="Times New Roman" w:hAnsi="Times New Roman" w:hint="default"/>
        <w:b w:val="0"/>
        <w:i w:val="0"/>
        <w:color w:val="auto"/>
        <w:sz w:val="26"/>
        <w:szCs w:val="28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8">
    <w:nsid w:val="373F1987"/>
    <w:multiLevelType w:val="hybridMultilevel"/>
    <w:tmpl w:val="00BC63DA"/>
    <w:lvl w:ilvl="0" w:tplc="A95E166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40B47D97"/>
    <w:multiLevelType w:val="hybridMultilevel"/>
    <w:tmpl w:val="D7D0D58E"/>
    <w:lvl w:ilvl="0" w:tplc="8FE24590">
      <w:start w:val="1"/>
      <w:numFmt w:val="decimal"/>
      <w:lvlText w:val="1.%1."/>
      <w:lvlJc w:val="left"/>
      <w:pPr>
        <w:ind w:left="1428" w:hanging="360"/>
      </w:pPr>
      <w:rPr>
        <w:rFonts w:ascii="Times New Roman" w:hAnsi="Times New Roman" w:hint="default"/>
        <w:b w:val="0"/>
        <w:i w:val="0"/>
        <w:color w:val="auto"/>
        <w:sz w:val="26"/>
        <w:szCs w:val="28"/>
      </w:rPr>
    </w:lvl>
    <w:lvl w:ilvl="1" w:tplc="6E5E9BEA">
      <w:start w:val="1"/>
      <w:numFmt w:val="decimal"/>
      <w:lvlText w:val="1.4.%2."/>
      <w:lvlJc w:val="left"/>
      <w:pPr>
        <w:ind w:left="2148" w:hanging="360"/>
      </w:pPr>
      <w:rPr>
        <w:rFonts w:hint="default"/>
        <w:b w:val="0"/>
        <w:i w:val="0"/>
        <w:color w:val="auto"/>
        <w:sz w:val="26"/>
        <w:szCs w:val="28"/>
      </w:r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0">
    <w:nsid w:val="43514244"/>
    <w:multiLevelType w:val="hybridMultilevel"/>
    <w:tmpl w:val="BE4C05F8"/>
    <w:lvl w:ilvl="0" w:tplc="8FE24590">
      <w:start w:val="1"/>
      <w:numFmt w:val="decimal"/>
      <w:lvlText w:val="1.%1."/>
      <w:lvlJc w:val="left"/>
      <w:pPr>
        <w:ind w:left="1428" w:hanging="360"/>
      </w:pPr>
      <w:rPr>
        <w:rFonts w:ascii="Times New Roman" w:hAnsi="Times New Roman" w:hint="default"/>
        <w:b w:val="0"/>
        <w:i w:val="0"/>
        <w:color w:val="auto"/>
        <w:sz w:val="26"/>
        <w:szCs w:val="28"/>
      </w:rPr>
    </w:lvl>
    <w:lvl w:ilvl="1" w:tplc="04190019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1">
    <w:nsid w:val="441104F7"/>
    <w:multiLevelType w:val="hybridMultilevel"/>
    <w:tmpl w:val="7062C914"/>
    <w:lvl w:ilvl="0" w:tplc="0419000F">
      <w:start w:val="1"/>
      <w:numFmt w:val="decimal"/>
      <w:lvlText w:val="%1."/>
      <w:lvlJc w:val="left"/>
      <w:pPr>
        <w:ind w:left="1572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A9A368C"/>
    <w:multiLevelType w:val="multilevel"/>
    <w:tmpl w:val="A664C0A8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1.%2."/>
      <w:lvlJc w:val="left"/>
      <w:pPr>
        <w:ind w:left="1129" w:hanging="420"/>
      </w:pPr>
      <w:rPr>
        <w:rFonts w:ascii="Times New Roman" w:hAnsi="Times New Roman" w:hint="default"/>
        <w:b w:val="0"/>
        <w:i w:val="0"/>
        <w:color w:val="auto"/>
        <w:sz w:val="26"/>
        <w:szCs w:val="28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13">
    <w:nsid w:val="4C8A0838"/>
    <w:multiLevelType w:val="multilevel"/>
    <w:tmpl w:val="87C034D2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1.%2."/>
      <w:lvlJc w:val="left"/>
      <w:pPr>
        <w:ind w:left="1129" w:hanging="420"/>
      </w:pPr>
      <w:rPr>
        <w:rFonts w:ascii="Times New Roman" w:hAnsi="Times New Roman" w:hint="default"/>
        <w:b w:val="0"/>
        <w:i w:val="0"/>
        <w:color w:val="auto"/>
        <w:sz w:val="26"/>
        <w:szCs w:val="28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14">
    <w:nsid w:val="50436A32"/>
    <w:multiLevelType w:val="multilevel"/>
    <w:tmpl w:val="87C034D2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1.%2."/>
      <w:lvlJc w:val="left"/>
      <w:pPr>
        <w:ind w:left="1129" w:hanging="420"/>
      </w:pPr>
      <w:rPr>
        <w:rFonts w:ascii="Times New Roman" w:hAnsi="Times New Roman" w:hint="default"/>
        <w:b w:val="0"/>
        <w:i w:val="0"/>
        <w:color w:val="auto"/>
        <w:sz w:val="26"/>
        <w:szCs w:val="28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15">
    <w:nsid w:val="504B0548"/>
    <w:multiLevelType w:val="multilevel"/>
    <w:tmpl w:val="A664C0A8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1.%2."/>
      <w:lvlJc w:val="left"/>
      <w:pPr>
        <w:ind w:left="1129" w:hanging="420"/>
      </w:pPr>
      <w:rPr>
        <w:rFonts w:ascii="Times New Roman" w:hAnsi="Times New Roman" w:hint="default"/>
        <w:b w:val="0"/>
        <w:i w:val="0"/>
        <w:color w:val="auto"/>
        <w:sz w:val="26"/>
        <w:szCs w:val="28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16">
    <w:nsid w:val="54F92C8B"/>
    <w:multiLevelType w:val="multilevel"/>
    <w:tmpl w:val="87C034D2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1.%2."/>
      <w:lvlJc w:val="left"/>
      <w:pPr>
        <w:ind w:left="1129" w:hanging="420"/>
      </w:pPr>
      <w:rPr>
        <w:rFonts w:ascii="Times New Roman" w:hAnsi="Times New Roman" w:hint="default"/>
        <w:b w:val="0"/>
        <w:i w:val="0"/>
        <w:color w:val="auto"/>
        <w:sz w:val="26"/>
        <w:szCs w:val="28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17">
    <w:nsid w:val="56D02897"/>
    <w:multiLevelType w:val="hybridMultilevel"/>
    <w:tmpl w:val="E91203B4"/>
    <w:lvl w:ilvl="0" w:tplc="50C63D9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>
    <w:nsid w:val="59C47A64"/>
    <w:multiLevelType w:val="hybridMultilevel"/>
    <w:tmpl w:val="44C48CF4"/>
    <w:lvl w:ilvl="0" w:tplc="8FE24590">
      <w:start w:val="1"/>
      <w:numFmt w:val="decimal"/>
      <w:lvlText w:val="1.%1."/>
      <w:lvlJc w:val="left"/>
      <w:pPr>
        <w:ind w:left="1428" w:hanging="360"/>
      </w:pPr>
      <w:rPr>
        <w:rFonts w:ascii="Times New Roman" w:hAnsi="Times New Roman" w:hint="default"/>
        <w:b w:val="0"/>
        <w:i w:val="0"/>
        <w:color w:val="auto"/>
        <w:sz w:val="26"/>
        <w:szCs w:val="28"/>
      </w:rPr>
    </w:lvl>
    <w:lvl w:ilvl="1" w:tplc="8FE24590">
      <w:start w:val="1"/>
      <w:numFmt w:val="decimal"/>
      <w:lvlText w:val="1.%2."/>
      <w:lvlJc w:val="left"/>
      <w:pPr>
        <w:ind w:left="2148" w:hanging="360"/>
      </w:pPr>
      <w:rPr>
        <w:rFonts w:ascii="Times New Roman" w:hAnsi="Times New Roman" w:hint="default"/>
        <w:b w:val="0"/>
        <w:i w:val="0"/>
        <w:color w:val="auto"/>
        <w:sz w:val="26"/>
        <w:szCs w:val="28"/>
      </w:r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9">
    <w:nsid w:val="69011162"/>
    <w:multiLevelType w:val="multilevel"/>
    <w:tmpl w:val="87C034D2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1.%2."/>
      <w:lvlJc w:val="left"/>
      <w:pPr>
        <w:ind w:left="1129" w:hanging="420"/>
      </w:pPr>
      <w:rPr>
        <w:rFonts w:ascii="Times New Roman" w:hAnsi="Times New Roman" w:hint="default"/>
        <w:b w:val="0"/>
        <w:i w:val="0"/>
        <w:color w:val="auto"/>
        <w:sz w:val="26"/>
        <w:szCs w:val="28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20">
    <w:nsid w:val="76D239A1"/>
    <w:multiLevelType w:val="hybridMultilevel"/>
    <w:tmpl w:val="7062C914"/>
    <w:lvl w:ilvl="0" w:tplc="0419000F">
      <w:start w:val="1"/>
      <w:numFmt w:val="decimal"/>
      <w:lvlText w:val="%1."/>
      <w:lvlJc w:val="left"/>
      <w:pPr>
        <w:ind w:left="157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7CE065E2"/>
    <w:multiLevelType w:val="multilevel"/>
    <w:tmpl w:val="A664C0A8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1.%2."/>
      <w:lvlJc w:val="left"/>
      <w:pPr>
        <w:ind w:left="1129" w:hanging="420"/>
      </w:pPr>
      <w:rPr>
        <w:rFonts w:ascii="Times New Roman" w:hAnsi="Times New Roman" w:hint="default"/>
        <w:b w:val="0"/>
        <w:i w:val="0"/>
        <w:color w:val="auto"/>
        <w:sz w:val="26"/>
        <w:szCs w:val="28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22">
    <w:nsid w:val="7D882DED"/>
    <w:multiLevelType w:val="multilevel"/>
    <w:tmpl w:val="87C034D2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1.%2."/>
      <w:lvlJc w:val="left"/>
      <w:pPr>
        <w:ind w:left="1129" w:hanging="420"/>
      </w:pPr>
      <w:rPr>
        <w:rFonts w:ascii="Times New Roman" w:hAnsi="Times New Roman" w:hint="default"/>
        <w:b w:val="0"/>
        <w:i w:val="0"/>
        <w:color w:val="auto"/>
        <w:sz w:val="26"/>
        <w:szCs w:val="28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num w:numId="1">
    <w:abstractNumId w:val="11"/>
  </w:num>
  <w:num w:numId="2">
    <w:abstractNumId w:val="6"/>
  </w:num>
  <w:num w:numId="3">
    <w:abstractNumId w:val="12"/>
  </w:num>
  <w:num w:numId="4">
    <w:abstractNumId w:val="15"/>
  </w:num>
  <w:num w:numId="5">
    <w:abstractNumId w:val="10"/>
  </w:num>
  <w:num w:numId="6">
    <w:abstractNumId w:val="0"/>
  </w:num>
  <w:num w:numId="7">
    <w:abstractNumId w:val="18"/>
  </w:num>
  <w:num w:numId="8">
    <w:abstractNumId w:val="9"/>
  </w:num>
  <w:num w:numId="9">
    <w:abstractNumId w:val="21"/>
  </w:num>
  <w:num w:numId="10">
    <w:abstractNumId w:val="1"/>
  </w:num>
  <w:num w:numId="11">
    <w:abstractNumId w:val="19"/>
  </w:num>
  <w:num w:numId="12">
    <w:abstractNumId w:val="22"/>
  </w:num>
  <w:num w:numId="13">
    <w:abstractNumId w:val="3"/>
  </w:num>
  <w:num w:numId="14">
    <w:abstractNumId w:val="14"/>
  </w:num>
  <w:num w:numId="15">
    <w:abstractNumId w:val="4"/>
  </w:num>
  <w:num w:numId="16">
    <w:abstractNumId w:val="7"/>
  </w:num>
  <w:num w:numId="17">
    <w:abstractNumId w:val="13"/>
  </w:num>
  <w:num w:numId="18">
    <w:abstractNumId w:val="16"/>
  </w:num>
  <w:num w:numId="19">
    <w:abstractNumId w:val="20"/>
  </w:num>
  <w:num w:numId="20">
    <w:abstractNumId w:val="2"/>
  </w:num>
  <w:num w:numId="21">
    <w:abstractNumId w:val="8"/>
  </w:num>
  <w:num w:numId="22">
    <w:abstractNumId w:val="5"/>
  </w:num>
  <w:num w:numId="23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A2381"/>
    <w:rsid w:val="0000202F"/>
    <w:rsid w:val="00012858"/>
    <w:rsid w:val="000352E0"/>
    <w:rsid w:val="00045388"/>
    <w:rsid w:val="000559C6"/>
    <w:rsid w:val="0006320B"/>
    <w:rsid w:val="00064496"/>
    <w:rsid w:val="00066630"/>
    <w:rsid w:val="00067C7D"/>
    <w:rsid w:val="00081FFD"/>
    <w:rsid w:val="00090E2C"/>
    <w:rsid w:val="00091A73"/>
    <w:rsid w:val="00092F5A"/>
    <w:rsid w:val="000A3861"/>
    <w:rsid w:val="000A46ED"/>
    <w:rsid w:val="000B41C4"/>
    <w:rsid w:val="000B7C72"/>
    <w:rsid w:val="000C13A1"/>
    <w:rsid w:val="000C5CB6"/>
    <w:rsid w:val="000D0AC4"/>
    <w:rsid w:val="000E2F61"/>
    <w:rsid w:val="000E7881"/>
    <w:rsid w:val="000F5889"/>
    <w:rsid w:val="00101AE1"/>
    <w:rsid w:val="001134AD"/>
    <w:rsid w:val="00117647"/>
    <w:rsid w:val="001265F9"/>
    <w:rsid w:val="00130F5F"/>
    <w:rsid w:val="001314FF"/>
    <w:rsid w:val="001521E2"/>
    <w:rsid w:val="00157919"/>
    <w:rsid w:val="00160E96"/>
    <w:rsid w:val="00161624"/>
    <w:rsid w:val="001936B3"/>
    <w:rsid w:val="001A13D1"/>
    <w:rsid w:val="001A3DA3"/>
    <w:rsid w:val="001A40FA"/>
    <w:rsid w:val="001B559E"/>
    <w:rsid w:val="001B575D"/>
    <w:rsid w:val="001B606B"/>
    <w:rsid w:val="001C002E"/>
    <w:rsid w:val="001C24C9"/>
    <w:rsid w:val="001D5AC9"/>
    <w:rsid w:val="001D604F"/>
    <w:rsid w:val="001F1F19"/>
    <w:rsid w:val="00203552"/>
    <w:rsid w:val="0022319B"/>
    <w:rsid w:val="00224FA6"/>
    <w:rsid w:val="0022757A"/>
    <w:rsid w:val="00247D33"/>
    <w:rsid w:val="0025147C"/>
    <w:rsid w:val="00253F74"/>
    <w:rsid w:val="00254BD5"/>
    <w:rsid w:val="00261D04"/>
    <w:rsid w:val="00262F08"/>
    <w:rsid w:val="0026394E"/>
    <w:rsid w:val="00291EE8"/>
    <w:rsid w:val="002A31EA"/>
    <w:rsid w:val="002A395B"/>
    <w:rsid w:val="002A6E0B"/>
    <w:rsid w:val="002C37E1"/>
    <w:rsid w:val="002D60F9"/>
    <w:rsid w:val="002E198D"/>
    <w:rsid w:val="002F2356"/>
    <w:rsid w:val="002F4ACF"/>
    <w:rsid w:val="00303F58"/>
    <w:rsid w:val="003109DA"/>
    <w:rsid w:val="003114BD"/>
    <w:rsid w:val="00334341"/>
    <w:rsid w:val="0033463B"/>
    <w:rsid w:val="00343270"/>
    <w:rsid w:val="0035628C"/>
    <w:rsid w:val="003628EC"/>
    <w:rsid w:val="00362B96"/>
    <w:rsid w:val="00381BF4"/>
    <w:rsid w:val="00391E43"/>
    <w:rsid w:val="003A3BB2"/>
    <w:rsid w:val="003D2620"/>
    <w:rsid w:val="003F1124"/>
    <w:rsid w:val="00430899"/>
    <w:rsid w:val="00434E23"/>
    <w:rsid w:val="00442614"/>
    <w:rsid w:val="00455AB4"/>
    <w:rsid w:val="00496651"/>
    <w:rsid w:val="004A1BD2"/>
    <w:rsid w:val="004A460B"/>
    <w:rsid w:val="004C1159"/>
    <w:rsid w:val="004D3027"/>
    <w:rsid w:val="004F1726"/>
    <w:rsid w:val="004F40F3"/>
    <w:rsid w:val="0050664F"/>
    <w:rsid w:val="005122FF"/>
    <w:rsid w:val="00512B0D"/>
    <w:rsid w:val="00517019"/>
    <w:rsid w:val="005278FA"/>
    <w:rsid w:val="00534E6D"/>
    <w:rsid w:val="0054283D"/>
    <w:rsid w:val="005513C2"/>
    <w:rsid w:val="00561F65"/>
    <w:rsid w:val="005713B6"/>
    <w:rsid w:val="00573997"/>
    <w:rsid w:val="00575DE5"/>
    <w:rsid w:val="005779CD"/>
    <w:rsid w:val="005820A8"/>
    <w:rsid w:val="00584F61"/>
    <w:rsid w:val="005914CE"/>
    <w:rsid w:val="00591EE8"/>
    <w:rsid w:val="00597E6C"/>
    <w:rsid w:val="00597F84"/>
    <w:rsid w:val="005A2D3B"/>
    <w:rsid w:val="005B1A64"/>
    <w:rsid w:val="005C67CA"/>
    <w:rsid w:val="005F44EA"/>
    <w:rsid w:val="005F56F3"/>
    <w:rsid w:val="00604E60"/>
    <w:rsid w:val="00630065"/>
    <w:rsid w:val="00635D4B"/>
    <w:rsid w:val="00642DE4"/>
    <w:rsid w:val="006728B7"/>
    <w:rsid w:val="00690762"/>
    <w:rsid w:val="00694C44"/>
    <w:rsid w:val="006A2381"/>
    <w:rsid w:val="006A5964"/>
    <w:rsid w:val="006A6FBA"/>
    <w:rsid w:val="006B004A"/>
    <w:rsid w:val="006B752F"/>
    <w:rsid w:val="006D1906"/>
    <w:rsid w:val="007007A1"/>
    <w:rsid w:val="007029CA"/>
    <w:rsid w:val="007200C7"/>
    <w:rsid w:val="00723DAB"/>
    <w:rsid w:val="00753366"/>
    <w:rsid w:val="00754AF2"/>
    <w:rsid w:val="007623A1"/>
    <w:rsid w:val="007675FE"/>
    <w:rsid w:val="00783324"/>
    <w:rsid w:val="0079469F"/>
    <w:rsid w:val="007956C7"/>
    <w:rsid w:val="007961E3"/>
    <w:rsid w:val="007A4CE5"/>
    <w:rsid w:val="007A7D7D"/>
    <w:rsid w:val="007B433F"/>
    <w:rsid w:val="007B54C3"/>
    <w:rsid w:val="007B6D3A"/>
    <w:rsid w:val="007D234B"/>
    <w:rsid w:val="007D511D"/>
    <w:rsid w:val="007E1FEB"/>
    <w:rsid w:val="007F7707"/>
    <w:rsid w:val="00801051"/>
    <w:rsid w:val="008144FD"/>
    <w:rsid w:val="00815327"/>
    <w:rsid w:val="0082242D"/>
    <w:rsid w:val="00833EBB"/>
    <w:rsid w:val="00844909"/>
    <w:rsid w:val="00847507"/>
    <w:rsid w:val="008653F2"/>
    <w:rsid w:val="008735FF"/>
    <w:rsid w:val="00875A75"/>
    <w:rsid w:val="0087623F"/>
    <w:rsid w:val="00890A69"/>
    <w:rsid w:val="0089104A"/>
    <w:rsid w:val="008A6016"/>
    <w:rsid w:val="008B404B"/>
    <w:rsid w:val="008C1ADD"/>
    <w:rsid w:val="008E315B"/>
    <w:rsid w:val="008F18C5"/>
    <w:rsid w:val="008F40EB"/>
    <w:rsid w:val="00902266"/>
    <w:rsid w:val="00905916"/>
    <w:rsid w:val="0091010C"/>
    <w:rsid w:val="00911178"/>
    <w:rsid w:val="00925B60"/>
    <w:rsid w:val="0092755B"/>
    <w:rsid w:val="00943B13"/>
    <w:rsid w:val="0095116F"/>
    <w:rsid w:val="009551EE"/>
    <w:rsid w:val="0095673B"/>
    <w:rsid w:val="00973423"/>
    <w:rsid w:val="00974BC2"/>
    <w:rsid w:val="00977244"/>
    <w:rsid w:val="009815AE"/>
    <w:rsid w:val="00986846"/>
    <w:rsid w:val="009B0775"/>
    <w:rsid w:val="009B3E7B"/>
    <w:rsid w:val="009D2E32"/>
    <w:rsid w:val="009E0139"/>
    <w:rsid w:val="009E03CE"/>
    <w:rsid w:val="009E3EB0"/>
    <w:rsid w:val="00A0024B"/>
    <w:rsid w:val="00A050A7"/>
    <w:rsid w:val="00A06E44"/>
    <w:rsid w:val="00A22356"/>
    <w:rsid w:val="00A2369D"/>
    <w:rsid w:val="00A27305"/>
    <w:rsid w:val="00A7083E"/>
    <w:rsid w:val="00A708F8"/>
    <w:rsid w:val="00A71079"/>
    <w:rsid w:val="00A72C5C"/>
    <w:rsid w:val="00A77400"/>
    <w:rsid w:val="00A8556F"/>
    <w:rsid w:val="00A95A36"/>
    <w:rsid w:val="00AA6CDA"/>
    <w:rsid w:val="00AC3C5E"/>
    <w:rsid w:val="00AC75EB"/>
    <w:rsid w:val="00AD7E26"/>
    <w:rsid w:val="00AE188E"/>
    <w:rsid w:val="00AE3485"/>
    <w:rsid w:val="00AF4970"/>
    <w:rsid w:val="00B11AE1"/>
    <w:rsid w:val="00B150D2"/>
    <w:rsid w:val="00B15604"/>
    <w:rsid w:val="00B16758"/>
    <w:rsid w:val="00B175B9"/>
    <w:rsid w:val="00B21B73"/>
    <w:rsid w:val="00B348DF"/>
    <w:rsid w:val="00B449E0"/>
    <w:rsid w:val="00B50A5B"/>
    <w:rsid w:val="00B50C03"/>
    <w:rsid w:val="00B61259"/>
    <w:rsid w:val="00B67CDA"/>
    <w:rsid w:val="00B87C0E"/>
    <w:rsid w:val="00BA6AE7"/>
    <w:rsid w:val="00BB4C2A"/>
    <w:rsid w:val="00BD29D6"/>
    <w:rsid w:val="00BD64BB"/>
    <w:rsid w:val="00BE1724"/>
    <w:rsid w:val="00BF07C9"/>
    <w:rsid w:val="00BF7576"/>
    <w:rsid w:val="00C10269"/>
    <w:rsid w:val="00C116C0"/>
    <w:rsid w:val="00C25AE2"/>
    <w:rsid w:val="00C279DA"/>
    <w:rsid w:val="00C4332C"/>
    <w:rsid w:val="00C43958"/>
    <w:rsid w:val="00C451C2"/>
    <w:rsid w:val="00C45672"/>
    <w:rsid w:val="00C4591C"/>
    <w:rsid w:val="00C5461E"/>
    <w:rsid w:val="00C752B8"/>
    <w:rsid w:val="00C8099A"/>
    <w:rsid w:val="00C90393"/>
    <w:rsid w:val="00C921CE"/>
    <w:rsid w:val="00C9357A"/>
    <w:rsid w:val="00CC3ACE"/>
    <w:rsid w:val="00CC4DAF"/>
    <w:rsid w:val="00CC6BDF"/>
    <w:rsid w:val="00CE795A"/>
    <w:rsid w:val="00CF4AE5"/>
    <w:rsid w:val="00D14E0A"/>
    <w:rsid w:val="00D21D64"/>
    <w:rsid w:val="00D2254C"/>
    <w:rsid w:val="00D27BB9"/>
    <w:rsid w:val="00D323BD"/>
    <w:rsid w:val="00D3475A"/>
    <w:rsid w:val="00D34BF8"/>
    <w:rsid w:val="00D40C6C"/>
    <w:rsid w:val="00D4317C"/>
    <w:rsid w:val="00D565DC"/>
    <w:rsid w:val="00D7046F"/>
    <w:rsid w:val="00D819EB"/>
    <w:rsid w:val="00D9100A"/>
    <w:rsid w:val="00D954C6"/>
    <w:rsid w:val="00D96950"/>
    <w:rsid w:val="00DA3133"/>
    <w:rsid w:val="00DB1FD9"/>
    <w:rsid w:val="00DB7D1A"/>
    <w:rsid w:val="00DC2A55"/>
    <w:rsid w:val="00DC3939"/>
    <w:rsid w:val="00DC3F45"/>
    <w:rsid w:val="00DC4DD0"/>
    <w:rsid w:val="00DC715F"/>
    <w:rsid w:val="00DD3716"/>
    <w:rsid w:val="00DD6A4E"/>
    <w:rsid w:val="00DD6F1C"/>
    <w:rsid w:val="00DE0A38"/>
    <w:rsid w:val="00DE21E8"/>
    <w:rsid w:val="00DE4AEC"/>
    <w:rsid w:val="00DF710D"/>
    <w:rsid w:val="00DF73B6"/>
    <w:rsid w:val="00E01258"/>
    <w:rsid w:val="00E15EB9"/>
    <w:rsid w:val="00E26922"/>
    <w:rsid w:val="00E30881"/>
    <w:rsid w:val="00E315A0"/>
    <w:rsid w:val="00E4159E"/>
    <w:rsid w:val="00E44A76"/>
    <w:rsid w:val="00E54240"/>
    <w:rsid w:val="00E743B8"/>
    <w:rsid w:val="00E86346"/>
    <w:rsid w:val="00E90AC0"/>
    <w:rsid w:val="00E93493"/>
    <w:rsid w:val="00E964BB"/>
    <w:rsid w:val="00EA10B9"/>
    <w:rsid w:val="00EA64DB"/>
    <w:rsid w:val="00EA79B6"/>
    <w:rsid w:val="00EB2722"/>
    <w:rsid w:val="00EB457C"/>
    <w:rsid w:val="00EB48C2"/>
    <w:rsid w:val="00EC68BA"/>
    <w:rsid w:val="00F049F0"/>
    <w:rsid w:val="00F13B0C"/>
    <w:rsid w:val="00F22D0A"/>
    <w:rsid w:val="00F3433C"/>
    <w:rsid w:val="00F50499"/>
    <w:rsid w:val="00F51B9B"/>
    <w:rsid w:val="00F562D3"/>
    <w:rsid w:val="00F63583"/>
    <w:rsid w:val="00F72C4A"/>
    <w:rsid w:val="00F75F77"/>
    <w:rsid w:val="00F82CB4"/>
    <w:rsid w:val="00F915C7"/>
    <w:rsid w:val="00F94918"/>
    <w:rsid w:val="00FC2A49"/>
    <w:rsid w:val="00FC4FB8"/>
    <w:rsid w:val="00FC70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2D3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87623F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qFormat/>
    <w:rsid w:val="006A2381"/>
    <w:pPr>
      <w:keepNext/>
      <w:jc w:val="center"/>
      <w:outlineLvl w:val="1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1"/>
    <w:rsid w:val="006A238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6A238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6A2381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6A2381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3">
    <w:name w:val="List Paragraph"/>
    <w:basedOn w:val="a"/>
    <w:link w:val="a4"/>
    <w:uiPriority w:val="34"/>
    <w:qFormat/>
    <w:rsid w:val="007B433F"/>
    <w:pPr>
      <w:ind w:left="720"/>
      <w:contextualSpacing/>
    </w:pPr>
  </w:style>
  <w:style w:type="character" w:customStyle="1" w:styleId="a4">
    <w:name w:val="Абзац списка Знак"/>
    <w:link w:val="a3"/>
    <w:uiPriority w:val="34"/>
    <w:locked/>
    <w:rsid w:val="007B433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header"/>
    <w:basedOn w:val="a"/>
    <w:link w:val="a6"/>
    <w:uiPriority w:val="99"/>
    <w:unhideWhenUsed/>
    <w:rsid w:val="002F235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2F2356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footer"/>
    <w:basedOn w:val="a"/>
    <w:link w:val="a8"/>
    <w:uiPriority w:val="99"/>
    <w:unhideWhenUsed/>
    <w:rsid w:val="002F235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2F2356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ConsPlusNormal1">
    <w:name w:val="ConsPlusNormal1"/>
    <w:link w:val="ConsPlusNormal"/>
    <w:locked/>
    <w:rsid w:val="006728B7"/>
    <w:rPr>
      <w:rFonts w:ascii="Calibri" w:eastAsia="Times New Roman" w:hAnsi="Calibri" w:cs="Calibri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FC4FB8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FC4FB8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87623F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ru-RU"/>
    </w:rPr>
  </w:style>
  <w:style w:type="paragraph" w:styleId="ab">
    <w:name w:val="caption"/>
    <w:basedOn w:val="a"/>
    <w:qFormat/>
    <w:rsid w:val="0087623F"/>
    <w:pPr>
      <w:jc w:val="center"/>
    </w:pPr>
    <w:rPr>
      <w:sz w:val="28"/>
    </w:rPr>
  </w:style>
  <w:style w:type="paragraph" w:styleId="ac">
    <w:name w:val="Body Text"/>
    <w:basedOn w:val="a"/>
    <w:link w:val="ad"/>
    <w:rsid w:val="0087623F"/>
    <w:pPr>
      <w:jc w:val="center"/>
    </w:pPr>
    <w:rPr>
      <w:b/>
      <w:sz w:val="28"/>
      <w:szCs w:val="24"/>
    </w:rPr>
  </w:style>
  <w:style w:type="character" w:customStyle="1" w:styleId="ad">
    <w:name w:val="Основной текст Знак"/>
    <w:basedOn w:val="a0"/>
    <w:link w:val="ac"/>
    <w:rsid w:val="0087623F"/>
    <w:rPr>
      <w:rFonts w:ascii="Times New Roman" w:eastAsia="Times New Roman" w:hAnsi="Times New Roman" w:cs="Times New Roman"/>
      <w:b/>
      <w:sz w:val="28"/>
      <w:szCs w:val="24"/>
      <w:lang w:eastAsia="ru-RU"/>
    </w:rPr>
  </w:style>
  <w:style w:type="paragraph" w:styleId="21">
    <w:name w:val="Body Text 2"/>
    <w:basedOn w:val="a"/>
    <w:link w:val="22"/>
    <w:rsid w:val="0087623F"/>
    <w:pPr>
      <w:jc w:val="both"/>
    </w:pPr>
    <w:rPr>
      <w:sz w:val="28"/>
      <w:szCs w:val="24"/>
    </w:rPr>
  </w:style>
  <w:style w:type="character" w:customStyle="1" w:styleId="22">
    <w:name w:val="Основной текст 2 Знак"/>
    <w:basedOn w:val="a0"/>
    <w:link w:val="21"/>
    <w:rsid w:val="0087623F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styleId="ae">
    <w:name w:val="Hyperlink"/>
    <w:unhideWhenUsed/>
    <w:rsid w:val="0087623F"/>
    <w:rPr>
      <w:color w:val="0000FF"/>
      <w:u w:val="single"/>
    </w:rPr>
  </w:style>
  <w:style w:type="paragraph" w:customStyle="1" w:styleId="af">
    <w:name w:val="Содержимое врезки"/>
    <w:basedOn w:val="ac"/>
    <w:rsid w:val="0087623F"/>
    <w:pPr>
      <w:jc w:val="both"/>
    </w:pPr>
    <w:rPr>
      <w:b w:val="0"/>
      <w:szCs w:val="20"/>
      <w:lang w:eastAsia="ar-SA"/>
    </w:rPr>
  </w:style>
  <w:style w:type="character" w:customStyle="1" w:styleId="ConsPlusNormal0">
    <w:name w:val="ConsPlusNormal Знак"/>
    <w:locked/>
    <w:rsid w:val="0087623F"/>
    <w:rPr>
      <w:sz w:val="24"/>
      <w:szCs w:val="24"/>
    </w:rPr>
  </w:style>
  <w:style w:type="paragraph" w:styleId="af0">
    <w:name w:val="Normal (Web)"/>
    <w:basedOn w:val="a"/>
    <w:uiPriority w:val="99"/>
    <w:unhideWhenUsed/>
    <w:rsid w:val="0079469F"/>
    <w:pPr>
      <w:spacing w:before="100" w:beforeAutospacing="1" w:after="100" w:afterAutospacing="1"/>
    </w:pPr>
    <w:rPr>
      <w:sz w:val="24"/>
      <w:szCs w:val="24"/>
    </w:rPr>
  </w:style>
  <w:style w:type="character" w:styleId="af1">
    <w:name w:val="FollowedHyperlink"/>
    <w:basedOn w:val="a0"/>
    <w:uiPriority w:val="99"/>
    <w:semiHidden/>
    <w:unhideWhenUsed/>
    <w:rsid w:val="00EA64DB"/>
    <w:rPr>
      <w:color w:val="800080" w:themeColor="followedHyperlink"/>
      <w:u w:val="single"/>
    </w:rPr>
  </w:style>
  <w:style w:type="table" w:styleId="af2">
    <w:name w:val="Table Grid"/>
    <w:basedOn w:val="a1"/>
    <w:rsid w:val="00130F5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nformat">
    <w:name w:val="ConsPlusNonformat"/>
    <w:rsid w:val="00101AE1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2D3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87623F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qFormat/>
    <w:rsid w:val="006A2381"/>
    <w:pPr>
      <w:keepNext/>
      <w:jc w:val="center"/>
      <w:outlineLvl w:val="1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1"/>
    <w:rsid w:val="006A238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6A238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6A2381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6A2381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3">
    <w:name w:val="List Paragraph"/>
    <w:basedOn w:val="a"/>
    <w:link w:val="a4"/>
    <w:uiPriority w:val="34"/>
    <w:qFormat/>
    <w:rsid w:val="007B433F"/>
    <w:pPr>
      <w:ind w:left="720"/>
      <w:contextualSpacing/>
    </w:pPr>
  </w:style>
  <w:style w:type="character" w:customStyle="1" w:styleId="a4">
    <w:name w:val="Абзац списка Знак"/>
    <w:link w:val="a3"/>
    <w:uiPriority w:val="34"/>
    <w:locked/>
    <w:rsid w:val="007B433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header"/>
    <w:basedOn w:val="a"/>
    <w:link w:val="a6"/>
    <w:uiPriority w:val="99"/>
    <w:unhideWhenUsed/>
    <w:rsid w:val="002F235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2F2356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footer"/>
    <w:basedOn w:val="a"/>
    <w:link w:val="a8"/>
    <w:uiPriority w:val="99"/>
    <w:unhideWhenUsed/>
    <w:rsid w:val="002F235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2F2356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ConsPlusNormal1">
    <w:name w:val="ConsPlusNormal1"/>
    <w:link w:val="ConsPlusNormal"/>
    <w:locked/>
    <w:rsid w:val="006728B7"/>
    <w:rPr>
      <w:rFonts w:ascii="Calibri" w:eastAsia="Times New Roman" w:hAnsi="Calibri" w:cs="Calibri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FC4FB8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FC4FB8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87623F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ru-RU"/>
    </w:rPr>
  </w:style>
  <w:style w:type="paragraph" w:styleId="ab">
    <w:name w:val="caption"/>
    <w:basedOn w:val="a"/>
    <w:qFormat/>
    <w:rsid w:val="0087623F"/>
    <w:pPr>
      <w:jc w:val="center"/>
    </w:pPr>
    <w:rPr>
      <w:sz w:val="28"/>
    </w:rPr>
  </w:style>
  <w:style w:type="paragraph" w:styleId="ac">
    <w:name w:val="Body Text"/>
    <w:basedOn w:val="a"/>
    <w:link w:val="ad"/>
    <w:rsid w:val="0087623F"/>
    <w:pPr>
      <w:jc w:val="center"/>
    </w:pPr>
    <w:rPr>
      <w:b/>
      <w:sz w:val="28"/>
      <w:szCs w:val="24"/>
    </w:rPr>
  </w:style>
  <w:style w:type="character" w:customStyle="1" w:styleId="ad">
    <w:name w:val="Основной текст Знак"/>
    <w:basedOn w:val="a0"/>
    <w:link w:val="ac"/>
    <w:rsid w:val="0087623F"/>
    <w:rPr>
      <w:rFonts w:ascii="Times New Roman" w:eastAsia="Times New Roman" w:hAnsi="Times New Roman" w:cs="Times New Roman"/>
      <w:b/>
      <w:sz w:val="28"/>
      <w:szCs w:val="24"/>
      <w:lang w:eastAsia="ru-RU"/>
    </w:rPr>
  </w:style>
  <w:style w:type="paragraph" w:styleId="21">
    <w:name w:val="Body Text 2"/>
    <w:basedOn w:val="a"/>
    <w:link w:val="22"/>
    <w:rsid w:val="0087623F"/>
    <w:pPr>
      <w:jc w:val="both"/>
    </w:pPr>
    <w:rPr>
      <w:sz w:val="28"/>
      <w:szCs w:val="24"/>
    </w:rPr>
  </w:style>
  <w:style w:type="character" w:customStyle="1" w:styleId="22">
    <w:name w:val="Основной текст 2 Знак"/>
    <w:basedOn w:val="a0"/>
    <w:link w:val="21"/>
    <w:rsid w:val="0087623F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styleId="ae">
    <w:name w:val="Hyperlink"/>
    <w:unhideWhenUsed/>
    <w:rsid w:val="0087623F"/>
    <w:rPr>
      <w:color w:val="0000FF"/>
      <w:u w:val="single"/>
    </w:rPr>
  </w:style>
  <w:style w:type="paragraph" w:customStyle="1" w:styleId="af">
    <w:name w:val="Содержимое врезки"/>
    <w:basedOn w:val="ac"/>
    <w:rsid w:val="0087623F"/>
    <w:pPr>
      <w:jc w:val="both"/>
    </w:pPr>
    <w:rPr>
      <w:b w:val="0"/>
      <w:szCs w:val="20"/>
      <w:lang w:eastAsia="ar-SA"/>
    </w:rPr>
  </w:style>
  <w:style w:type="character" w:customStyle="1" w:styleId="ConsPlusNormal0">
    <w:name w:val="ConsPlusNormal Знак"/>
    <w:locked/>
    <w:rsid w:val="0087623F"/>
    <w:rPr>
      <w:sz w:val="24"/>
      <w:szCs w:val="24"/>
    </w:rPr>
  </w:style>
  <w:style w:type="paragraph" w:styleId="af0">
    <w:name w:val="Normal (Web)"/>
    <w:basedOn w:val="a"/>
    <w:uiPriority w:val="99"/>
    <w:unhideWhenUsed/>
    <w:rsid w:val="0079469F"/>
    <w:pPr>
      <w:spacing w:before="100" w:beforeAutospacing="1" w:after="100" w:afterAutospacing="1"/>
    </w:pPr>
    <w:rPr>
      <w:sz w:val="24"/>
      <w:szCs w:val="24"/>
    </w:rPr>
  </w:style>
  <w:style w:type="character" w:styleId="af1">
    <w:name w:val="FollowedHyperlink"/>
    <w:basedOn w:val="a0"/>
    <w:uiPriority w:val="99"/>
    <w:semiHidden/>
    <w:unhideWhenUsed/>
    <w:rsid w:val="00EA64DB"/>
    <w:rPr>
      <w:color w:val="800080" w:themeColor="followedHyperlink"/>
      <w:u w:val="single"/>
    </w:rPr>
  </w:style>
  <w:style w:type="table" w:styleId="af2">
    <w:name w:val="Table Grid"/>
    <w:basedOn w:val="a1"/>
    <w:rsid w:val="00130F5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nformat">
    <w:name w:val="ConsPlusNonformat"/>
    <w:rsid w:val="00101AE1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6566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71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52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27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76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562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185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702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098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06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05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99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449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099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041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459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688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278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562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818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169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841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412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488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652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380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664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088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282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094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534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765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744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426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874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428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57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613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254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696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012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551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405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396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336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90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173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271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468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271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978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557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943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login.consultant.ru/link/?req=doc&amp;base=LAW&amp;n=531468&amp;dst=100719&amp;field=134&amp;date=22.05.2026" TargetMode="External"/><Relationship Id="rId5" Type="http://schemas.openxmlformats.org/officeDocument/2006/relationships/settings" Target="settings.xml"/><Relationship Id="rId10" Type="http://schemas.openxmlformats.org/officeDocument/2006/relationships/hyperlink" Target="https://login.consultant.ru/link/?req=doc&amp;base=LAW&amp;n=531468&amp;dst=100714&amp;field=134&amp;date=22.05.2026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40D8081-1B68-4DF4-8314-F0CF006451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539</TotalTime>
  <Pages>8</Pages>
  <Words>2632</Words>
  <Characters>15004</Characters>
  <Application>Microsoft Office Word</Application>
  <DocSecurity>0</DocSecurity>
  <Lines>125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Митрофанова</dc:creator>
  <cp:lastModifiedBy>user</cp:lastModifiedBy>
  <cp:revision>23</cp:revision>
  <cp:lastPrinted>2025-11-25T07:03:00Z</cp:lastPrinted>
  <dcterms:created xsi:type="dcterms:W3CDTF">2026-02-27T02:00:00Z</dcterms:created>
  <dcterms:modified xsi:type="dcterms:W3CDTF">2026-07-17T07:19:00Z</dcterms:modified>
</cp:coreProperties>
</file>