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9FF" w:rsidRPr="00396B8F" w:rsidRDefault="00D179FF" w:rsidP="001A391E">
      <w:pPr>
        <w:keepNext/>
        <w:suppressLineNumbers/>
        <w:shd w:val="clear" w:color="auto" w:fill="FFFFFF"/>
        <w:suppressAutoHyphens/>
        <w:contextualSpacing/>
        <w:rPr>
          <w:b/>
          <w:snapToGrid w:val="0"/>
          <w:color w:val="000000" w:themeColor="text1"/>
          <w:sz w:val="28"/>
          <w:szCs w:val="28"/>
          <w:u w:val="single"/>
        </w:rPr>
      </w:pPr>
      <w:bookmarkStart w:id="0" w:name="_GoBack"/>
      <w:bookmarkEnd w:id="0"/>
      <w:r w:rsidRPr="00396B8F">
        <w:rPr>
          <w:b/>
          <w:snapToGrid w:val="0"/>
          <w:color w:val="000000" w:themeColor="text1"/>
          <w:sz w:val="28"/>
          <w:szCs w:val="28"/>
          <w:u w:val="single"/>
        </w:rPr>
        <w:t>П Р О Е К Т</w:t>
      </w:r>
    </w:p>
    <w:p w:rsidR="00F819CA" w:rsidRPr="00396B8F" w:rsidRDefault="00F819CA" w:rsidP="001A391E">
      <w:pPr>
        <w:keepNext/>
        <w:suppressLineNumbers/>
        <w:shd w:val="clear" w:color="auto" w:fill="FFFFFF"/>
        <w:suppressAutoHyphens/>
        <w:contextualSpacing/>
        <w:rPr>
          <w:b/>
          <w:snapToGrid w:val="0"/>
          <w:color w:val="000000" w:themeColor="text1"/>
          <w:sz w:val="24"/>
          <w:szCs w:val="24"/>
          <w:u w:val="single"/>
        </w:rPr>
      </w:pPr>
    </w:p>
    <w:tbl>
      <w:tblPr>
        <w:tblW w:w="9606" w:type="dxa"/>
        <w:tblLook w:val="04A0" w:firstRow="1" w:lastRow="0" w:firstColumn="1" w:lastColumn="0" w:noHBand="0" w:noVBand="1"/>
      </w:tblPr>
      <w:tblGrid>
        <w:gridCol w:w="3369"/>
        <w:gridCol w:w="2410"/>
        <w:gridCol w:w="3827"/>
      </w:tblGrid>
      <w:tr w:rsidR="00F819CA" w:rsidRPr="00396B8F" w:rsidTr="00F819CA">
        <w:trPr>
          <w:trHeight w:val="983"/>
        </w:trPr>
        <w:tc>
          <w:tcPr>
            <w:tcW w:w="3369" w:type="dxa"/>
            <w:hideMark/>
          </w:tcPr>
          <w:p w:rsidR="00F819CA" w:rsidRPr="00396B8F" w:rsidRDefault="00F819CA" w:rsidP="001A391E">
            <w:pPr>
              <w:keepNext/>
              <w:suppressLineNumbers/>
              <w:suppressAutoHyphens/>
              <w:contextualSpacing/>
              <w:jc w:val="center"/>
              <w:rPr>
                <w:b/>
                <w:bCs/>
                <w:color w:val="000000" w:themeColor="text1"/>
                <w:lang w:eastAsia="ar-SA"/>
              </w:rPr>
            </w:pPr>
            <w:r w:rsidRPr="00396B8F">
              <w:rPr>
                <w:b/>
                <w:bCs/>
                <w:color w:val="000000" w:themeColor="text1"/>
              </w:rPr>
              <w:t>Российская Федерация</w:t>
            </w:r>
          </w:p>
          <w:p w:rsidR="00F819CA" w:rsidRPr="00396B8F" w:rsidRDefault="00F819CA" w:rsidP="001A391E">
            <w:pPr>
              <w:keepNext/>
              <w:suppressLineNumbers/>
              <w:suppressAutoHyphens/>
              <w:contextualSpacing/>
              <w:jc w:val="center"/>
              <w:rPr>
                <w:b/>
                <w:bCs/>
                <w:color w:val="000000" w:themeColor="text1"/>
              </w:rPr>
            </w:pPr>
            <w:r w:rsidRPr="00396B8F">
              <w:rPr>
                <w:b/>
                <w:bCs/>
                <w:color w:val="000000" w:themeColor="text1"/>
              </w:rPr>
              <w:t>Республика Хакасия</w:t>
            </w:r>
          </w:p>
          <w:p w:rsidR="00F819CA" w:rsidRPr="00396B8F" w:rsidRDefault="00F819CA" w:rsidP="001A391E">
            <w:pPr>
              <w:keepNext/>
              <w:suppressLineNumbers/>
              <w:suppressAutoHyphens/>
              <w:contextualSpacing/>
              <w:jc w:val="center"/>
              <w:rPr>
                <w:b/>
                <w:bCs/>
                <w:color w:val="000000" w:themeColor="text1"/>
              </w:rPr>
            </w:pPr>
            <w:r w:rsidRPr="00396B8F">
              <w:rPr>
                <w:b/>
                <w:bCs/>
                <w:color w:val="000000" w:themeColor="text1"/>
              </w:rPr>
              <w:t>Совет депутатов</w:t>
            </w:r>
          </w:p>
          <w:p w:rsidR="00F819CA" w:rsidRPr="00396B8F" w:rsidRDefault="00F819CA" w:rsidP="001A391E">
            <w:pPr>
              <w:keepNext/>
              <w:suppressLineNumbers/>
              <w:suppressAutoHyphens/>
              <w:contextualSpacing/>
              <w:jc w:val="center"/>
              <w:rPr>
                <w:b/>
                <w:bCs/>
                <w:color w:val="000000" w:themeColor="text1"/>
              </w:rPr>
            </w:pPr>
            <w:r w:rsidRPr="00396B8F">
              <w:rPr>
                <w:b/>
                <w:bCs/>
                <w:color w:val="000000" w:themeColor="text1"/>
              </w:rPr>
              <w:t>муниципального образования</w:t>
            </w:r>
          </w:p>
          <w:p w:rsidR="00F819CA" w:rsidRPr="00396B8F" w:rsidRDefault="00F819CA" w:rsidP="001A391E">
            <w:pPr>
              <w:keepNext/>
              <w:suppressLineNumbers/>
              <w:suppressAutoHyphens/>
              <w:contextualSpacing/>
              <w:jc w:val="center"/>
              <w:rPr>
                <w:b/>
                <w:bCs/>
                <w:color w:val="000000" w:themeColor="text1"/>
                <w:lang w:eastAsia="ar-SA"/>
              </w:rPr>
            </w:pPr>
            <w:r w:rsidRPr="00396B8F">
              <w:rPr>
                <w:b/>
                <w:bCs/>
                <w:color w:val="000000" w:themeColor="text1"/>
              </w:rPr>
              <w:t>город Саяногорск</w:t>
            </w:r>
          </w:p>
        </w:tc>
        <w:tc>
          <w:tcPr>
            <w:tcW w:w="2410" w:type="dxa"/>
            <w:hideMark/>
          </w:tcPr>
          <w:p w:rsidR="00F819CA" w:rsidRPr="00396B8F" w:rsidRDefault="00F819CA" w:rsidP="001A391E">
            <w:pPr>
              <w:keepNext/>
              <w:suppressLineNumbers/>
              <w:tabs>
                <w:tab w:val="left" w:pos="0"/>
              </w:tabs>
              <w:suppressAutoHyphens/>
              <w:contextualSpacing/>
              <w:jc w:val="center"/>
              <w:rPr>
                <w:b/>
                <w:bCs/>
                <w:color w:val="000000" w:themeColor="text1"/>
                <w:lang w:eastAsia="ar-SA"/>
              </w:rPr>
            </w:pPr>
            <w:r w:rsidRPr="00396B8F">
              <w:rPr>
                <w:noProof/>
                <w:color w:val="000000" w:themeColor="text1"/>
              </w:rPr>
              <w:drawing>
                <wp:anchor distT="0" distB="0" distL="114300" distR="114300" simplePos="0" relativeHeight="251661312" behindDoc="0" locked="0" layoutInCell="1" allowOverlap="1" wp14:anchorId="75DFF18B" wp14:editId="2B424587">
                  <wp:simplePos x="0" y="0"/>
                  <wp:positionH relativeFrom="column">
                    <wp:posOffset>485775</wp:posOffset>
                  </wp:positionH>
                  <wp:positionV relativeFrom="paragraph">
                    <wp:posOffset>36195</wp:posOffset>
                  </wp:positionV>
                  <wp:extent cx="671289" cy="885825"/>
                  <wp:effectExtent l="0" t="0" r="0" b="0"/>
                  <wp:wrapNone/>
                  <wp:docPr id="5" name="Рисунок 7" descr="Описание: 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039"/>
                          <pic:cNvPicPr>
                            <a:picLocks noChangeAspect="1" noChangeArrowheads="1"/>
                          </pic:cNvPicPr>
                        </pic:nvPicPr>
                        <pic:blipFill>
                          <a:blip r:embed="rId8" cstate="print"/>
                          <a:srcRect/>
                          <a:stretch>
                            <a:fillRect/>
                          </a:stretch>
                        </pic:blipFill>
                        <pic:spPr bwMode="auto">
                          <a:xfrm>
                            <a:off x="0" y="0"/>
                            <a:ext cx="671289" cy="885825"/>
                          </a:xfrm>
                          <a:prstGeom prst="rect">
                            <a:avLst/>
                          </a:prstGeom>
                          <a:noFill/>
                        </pic:spPr>
                      </pic:pic>
                    </a:graphicData>
                  </a:graphic>
                </wp:anchor>
              </w:drawing>
            </w:r>
          </w:p>
        </w:tc>
        <w:tc>
          <w:tcPr>
            <w:tcW w:w="3827" w:type="dxa"/>
            <w:hideMark/>
          </w:tcPr>
          <w:p w:rsidR="00F819CA" w:rsidRPr="00396B8F" w:rsidRDefault="00F819CA" w:rsidP="001A391E">
            <w:pPr>
              <w:keepNext/>
              <w:suppressLineNumbers/>
              <w:suppressAutoHyphens/>
              <w:contextualSpacing/>
              <w:jc w:val="center"/>
              <w:rPr>
                <w:b/>
                <w:bCs/>
                <w:color w:val="000000" w:themeColor="text1"/>
                <w:lang w:eastAsia="ar-SA"/>
              </w:rPr>
            </w:pPr>
            <w:r w:rsidRPr="00396B8F">
              <w:rPr>
                <w:b/>
                <w:bCs/>
                <w:color w:val="000000" w:themeColor="text1"/>
              </w:rPr>
              <w:t>Россия Федерациязында</w:t>
            </w:r>
            <w:r w:rsidRPr="00396B8F">
              <w:rPr>
                <w:rFonts w:eastAsia="Arial Unicode MS"/>
                <w:b/>
                <w:bCs/>
                <w:color w:val="000000" w:themeColor="text1"/>
              </w:rPr>
              <w:t>ғ</w:t>
            </w:r>
            <w:r w:rsidRPr="00396B8F">
              <w:rPr>
                <w:b/>
                <w:bCs/>
                <w:color w:val="000000" w:themeColor="text1"/>
              </w:rPr>
              <w:t>ы</w:t>
            </w:r>
          </w:p>
          <w:p w:rsidR="00F819CA" w:rsidRPr="00396B8F" w:rsidRDefault="00F819CA" w:rsidP="001A391E">
            <w:pPr>
              <w:keepNext/>
              <w:suppressLineNumbers/>
              <w:suppressAutoHyphens/>
              <w:contextualSpacing/>
              <w:jc w:val="center"/>
              <w:rPr>
                <w:b/>
                <w:bCs/>
                <w:color w:val="000000" w:themeColor="text1"/>
              </w:rPr>
            </w:pPr>
            <w:r w:rsidRPr="00396B8F">
              <w:rPr>
                <w:b/>
                <w:bCs/>
                <w:color w:val="000000" w:themeColor="text1"/>
              </w:rPr>
              <w:t>Хакас Республика</w:t>
            </w:r>
          </w:p>
          <w:p w:rsidR="00F819CA" w:rsidRPr="00396B8F" w:rsidRDefault="00F819CA" w:rsidP="001A391E">
            <w:pPr>
              <w:keepNext/>
              <w:suppressLineNumbers/>
              <w:suppressAutoHyphens/>
              <w:contextualSpacing/>
              <w:jc w:val="center"/>
              <w:rPr>
                <w:b/>
                <w:bCs/>
                <w:color w:val="000000" w:themeColor="text1"/>
              </w:rPr>
            </w:pPr>
            <w:r w:rsidRPr="00396B8F">
              <w:rPr>
                <w:b/>
                <w:bCs/>
                <w:color w:val="000000" w:themeColor="text1"/>
              </w:rPr>
              <w:t>муниципальнай п</w:t>
            </w:r>
            <w:r w:rsidRPr="00396B8F">
              <w:rPr>
                <w:b/>
                <w:bCs/>
                <w:color w:val="000000" w:themeColor="text1"/>
                <w:lang w:val="en-US"/>
              </w:rPr>
              <w:t>e</w:t>
            </w:r>
            <w:r w:rsidRPr="00396B8F">
              <w:rPr>
                <w:b/>
                <w:bCs/>
                <w:color w:val="000000" w:themeColor="text1"/>
              </w:rPr>
              <w:t>д</w:t>
            </w:r>
            <w:r w:rsidRPr="00396B8F">
              <w:rPr>
                <w:b/>
                <w:bCs/>
                <w:color w:val="000000" w:themeColor="text1"/>
                <w:lang w:val="en-US"/>
              </w:rPr>
              <w:t>i</w:t>
            </w:r>
            <w:r w:rsidRPr="00396B8F">
              <w:rPr>
                <w:b/>
                <w:bCs/>
                <w:color w:val="000000" w:themeColor="text1"/>
              </w:rPr>
              <w:t>ст</w:t>
            </w:r>
            <w:r w:rsidRPr="00396B8F">
              <w:rPr>
                <w:b/>
                <w:bCs/>
                <w:color w:val="000000" w:themeColor="text1"/>
                <w:lang w:val="en-US"/>
              </w:rPr>
              <w:t>iy</w:t>
            </w:r>
          </w:p>
          <w:p w:rsidR="00F819CA" w:rsidRPr="00396B8F" w:rsidRDefault="00F819CA" w:rsidP="001A391E">
            <w:pPr>
              <w:keepNext/>
              <w:suppressLineNumbers/>
              <w:suppressAutoHyphens/>
              <w:contextualSpacing/>
              <w:jc w:val="center"/>
              <w:rPr>
                <w:b/>
                <w:bCs/>
                <w:color w:val="000000" w:themeColor="text1"/>
              </w:rPr>
            </w:pPr>
            <w:r w:rsidRPr="00396B8F">
              <w:rPr>
                <w:b/>
                <w:bCs/>
                <w:color w:val="000000" w:themeColor="text1"/>
              </w:rPr>
              <w:t>депутатты</w:t>
            </w:r>
            <w:r w:rsidRPr="00396B8F">
              <w:rPr>
                <w:rFonts w:eastAsia="Arial Unicode MS"/>
                <w:b/>
                <w:bCs/>
                <w:color w:val="000000" w:themeColor="text1"/>
              </w:rPr>
              <w:t>ң</w:t>
            </w:r>
            <w:r w:rsidRPr="00396B8F">
              <w:rPr>
                <w:b/>
                <w:bCs/>
                <w:color w:val="000000" w:themeColor="text1"/>
              </w:rPr>
              <w:t xml:space="preserve"> Чöби</w:t>
            </w:r>
          </w:p>
          <w:p w:rsidR="00F819CA" w:rsidRPr="00396B8F" w:rsidRDefault="00F819CA" w:rsidP="001A391E">
            <w:pPr>
              <w:keepNext/>
              <w:suppressLineNumbers/>
              <w:suppressAutoHyphens/>
              <w:contextualSpacing/>
              <w:jc w:val="center"/>
              <w:rPr>
                <w:b/>
                <w:bCs/>
                <w:color w:val="000000" w:themeColor="text1"/>
              </w:rPr>
            </w:pPr>
            <w:r w:rsidRPr="00396B8F">
              <w:rPr>
                <w:b/>
                <w:bCs/>
                <w:color w:val="000000" w:themeColor="text1"/>
              </w:rPr>
              <w:t>Саяногорск город</w:t>
            </w:r>
          </w:p>
          <w:p w:rsidR="00F819CA" w:rsidRPr="00396B8F" w:rsidRDefault="00F819CA" w:rsidP="001A391E">
            <w:pPr>
              <w:keepNext/>
              <w:suppressLineNumbers/>
              <w:suppressAutoHyphens/>
              <w:contextualSpacing/>
              <w:jc w:val="center"/>
              <w:rPr>
                <w:b/>
                <w:bCs/>
                <w:color w:val="000000" w:themeColor="text1"/>
              </w:rPr>
            </w:pPr>
          </w:p>
          <w:p w:rsidR="00F819CA" w:rsidRPr="00396B8F" w:rsidRDefault="00F819CA" w:rsidP="001A391E">
            <w:pPr>
              <w:keepNext/>
              <w:suppressLineNumbers/>
              <w:suppressAutoHyphens/>
              <w:contextualSpacing/>
              <w:jc w:val="center"/>
              <w:rPr>
                <w:b/>
                <w:bCs/>
                <w:color w:val="000000" w:themeColor="text1"/>
                <w:lang w:eastAsia="ar-SA"/>
              </w:rPr>
            </w:pPr>
          </w:p>
        </w:tc>
      </w:tr>
    </w:tbl>
    <w:p w:rsidR="00F819CA" w:rsidRPr="00396B8F" w:rsidRDefault="00F819CA" w:rsidP="001A391E">
      <w:pPr>
        <w:keepNext/>
        <w:suppressLineNumbers/>
        <w:shd w:val="clear" w:color="auto" w:fill="FFFFFF"/>
        <w:suppressAutoHyphens/>
        <w:contextualSpacing/>
        <w:jc w:val="center"/>
        <w:rPr>
          <w:b/>
          <w:snapToGrid w:val="0"/>
          <w:color w:val="000000" w:themeColor="text1"/>
          <w:sz w:val="10"/>
          <w:szCs w:val="10"/>
        </w:rPr>
      </w:pPr>
    </w:p>
    <w:p w:rsidR="00AF65C4" w:rsidRPr="00396B8F" w:rsidRDefault="00AF65C4" w:rsidP="001A391E">
      <w:pPr>
        <w:keepNext/>
        <w:suppressLineNumbers/>
        <w:shd w:val="clear" w:color="auto" w:fill="FFFFFF"/>
        <w:suppressAutoHyphens/>
        <w:contextualSpacing/>
        <w:jc w:val="center"/>
        <w:rPr>
          <w:b/>
          <w:snapToGrid w:val="0"/>
          <w:color w:val="000000" w:themeColor="text1"/>
          <w:sz w:val="10"/>
          <w:szCs w:val="10"/>
        </w:rPr>
      </w:pPr>
    </w:p>
    <w:p w:rsidR="00CA76A7" w:rsidRPr="00396B8F" w:rsidRDefault="00CA76A7" w:rsidP="001A391E">
      <w:pPr>
        <w:keepNext/>
        <w:suppressLineNumbers/>
        <w:shd w:val="clear" w:color="auto" w:fill="FFFFFF"/>
        <w:suppressAutoHyphens/>
        <w:contextualSpacing/>
        <w:jc w:val="center"/>
        <w:rPr>
          <w:b/>
          <w:snapToGrid w:val="0"/>
          <w:color w:val="000000" w:themeColor="text1"/>
          <w:sz w:val="24"/>
          <w:szCs w:val="24"/>
        </w:rPr>
      </w:pPr>
      <w:r w:rsidRPr="00396B8F">
        <w:rPr>
          <w:b/>
          <w:snapToGrid w:val="0"/>
          <w:color w:val="000000" w:themeColor="text1"/>
          <w:sz w:val="24"/>
          <w:szCs w:val="24"/>
        </w:rPr>
        <w:t xml:space="preserve">РЕШЕНИЕ </w:t>
      </w:r>
    </w:p>
    <w:p w:rsidR="00CA76A7" w:rsidRPr="00396B8F" w:rsidRDefault="003D75E1" w:rsidP="001A391E">
      <w:pPr>
        <w:pStyle w:val="2"/>
        <w:suppressLineNumbers/>
        <w:suppressAutoHyphens/>
        <w:contextualSpacing/>
        <w:rPr>
          <w:color w:val="000000" w:themeColor="text1"/>
          <w:sz w:val="24"/>
          <w:szCs w:val="24"/>
        </w:rPr>
      </w:pPr>
      <w:r w:rsidRPr="00396B8F">
        <w:rPr>
          <w:color w:val="000000" w:themeColor="text1"/>
          <w:sz w:val="24"/>
          <w:szCs w:val="24"/>
        </w:rPr>
        <w:t>п</w:t>
      </w:r>
      <w:r w:rsidR="00CA76A7" w:rsidRPr="00396B8F">
        <w:rPr>
          <w:color w:val="000000" w:themeColor="text1"/>
          <w:sz w:val="24"/>
          <w:szCs w:val="24"/>
        </w:rPr>
        <w:t xml:space="preserve">ринято Советом депутатов </w:t>
      </w:r>
      <w:r w:rsidR="006F2640" w:rsidRPr="00396B8F">
        <w:rPr>
          <w:color w:val="000000" w:themeColor="text1"/>
          <w:sz w:val="24"/>
          <w:szCs w:val="24"/>
        </w:rPr>
        <w:t xml:space="preserve">муниципального образования </w:t>
      </w:r>
      <w:r w:rsidR="00643D11" w:rsidRPr="00396B8F">
        <w:rPr>
          <w:color w:val="000000" w:themeColor="text1"/>
          <w:sz w:val="24"/>
          <w:szCs w:val="24"/>
        </w:rPr>
        <w:t xml:space="preserve">город </w:t>
      </w:r>
      <w:r w:rsidR="006F2640" w:rsidRPr="00396B8F">
        <w:rPr>
          <w:color w:val="000000" w:themeColor="text1"/>
          <w:sz w:val="24"/>
          <w:szCs w:val="24"/>
        </w:rPr>
        <w:t xml:space="preserve">Саяногорск </w:t>
      </w:r>
    </w:p>
    <w:p w:rsidR="00CA76A7" w:rsidRPr="00396B8F" w:rsidRDefault="004346BB" w:rsidP="001A391E">
      <w:pPr>
        <w:keepNext/>
        <w:suppressLineNumbers/>
        <w:suppressAutoHyphens/>
        <w:ind w:firstLine="709"/>
        <w:contextualSpacing/>
        <w:jc w:val="center"/>
        <w:rPr>
          <w:color w:val="000000" w:themeColor="text1"/>
          <w:sz w:val="24"/>
          <w:szCs w:val="24"/>
        </w:rPr>
      </w:pPr>
      <w:r w:rsidRPr="00396B8F">
        <w:rPr>
          <w:color w:val="000000" w:themeColor="text1"/>
          <w:sz w:val="24"/>
          <w:szCs w:val="24"/>
        </w:rPr>
        <w:t>________________</w:t>
      </w:r>
      <w:r w:rsidR="00CA76A7" w:rsidRPr="00396B8F">
        <w:rPr>
          <w:color w:val="000000" w:themeColor="text1"/>
          <w:sz w:val="24"/>
          <w:szCs w:val="24"/>
        </w:rPr>
        <w:t>20</w:t>
      </w:r>
      <w:r w:rsidR="00E818F4" w:rsidRPr="00396B8F">
        <w:rPr>
          <w:color w:val="000000" w:themeColor="text1"/>
          <w:sz w:val="24"/>
          <w:szCs w:val="24"/>
        </w:rPr>
        <w:t>2</w:t>
      </w:r>
      <w:r w:rsidR="00F119B6" w:rsidRPr="00396B8F">
        <w:rPr>
          <w:color w:val="000000" w:themeColor="text1"/>
          <w:sz w:val="24"/>
          <w:szCs w:val="24"/>
        </w:rPr>
        <w:t>4</w:t>
      </w:r>
      <w:r w:rsidR="00CA76A7" w:rsidRPr="00396B8F">
        <w:rPr>
          <w:color w:val="000000" w:themeColor="text1"/>
          <w:sz w:val="24"/>
          <w:szCs w:val="24"/>
        </w:rPr>
        <w:t xml:space="preserve"> года</w:t>
      </w:r>
    </w:p>
    <w:p w:rsidR="000F2DAF" w:rsidRPr="00396B8F" w:rsidRDefault="000F2DAF" w:rsidP="001A391E">
      <w:pPr>
        <w:pStyle w:val="ConsPlusTitle"/>
        <w:keepNext/>
        <w:widowControl/>
        <w:suppressLineNumbers/>
        <w:suppressAutoHyphens/>
        <w:ind w:firstLine="709"/>
        <w:contextualSpacing/>
        <w:jc w:val="both"/>
        <w:rPr>
          <w:rFonts w:ascii="Times New Roman" w:hAnsi="Times New Roman" w:cs="Times New Roman"/>
          <w:b w:val="0"/>
          <w:color w:val="000000" w:themeColor="text1"/>
          <w:sz w:val="10"/>
          <w:szCs w:val="10"/>
        </w:rPr>
      </w:pPr>
    </w:p>
    <w:p w:rsidR="00F119B6" w:rsidRPr="00396B8F" w:rsidRDefault="003D75E1" w:rsidP="001A391E">
      <w:pPr>
        <w:pStyle w:val="ConsPlusTitle"/>
        <w:keepNext/>
        <w:widowControl/>
        <w:suppressLineNumbers/>
        <w:suppressAutoHyphens/>
        <w:ind w:right="-2"/>
        <w:contextualSpacing/>
        <w:jc w:val="center"/>
        <w:rPr>
          <w:rFonts w:ascii="Times New Roman" w:hAnsi="Times New Roman" w:cs="Times New Roman"/>
          <w:color w:val="000000" w:themeColor="text1"/>
          <w:sz w:val="24"/>
          <w:szCs w:val="24"/>
        </w:rPr>
      </w:pPr>
      <w:r w:rsidRPr="00396B8F">
        <w:rPr>
          <w:rFonts w:ascii="Times New Roman" w:hAnsi="Times New Roman" w:cs="Times New Roman"/>
          <w:color w:val="000000" w:themeColor="text1"/>
          <w:sz w:val="24"/>
          <w:szCs w:val="24"/>
        </w:rPr>
        <w:t xml:space="preserve">О внесении изменений в </w:t>
      </w:r>
      <w:r w:rsidR="00BA4DE6" w:rsidRPr="00396B8F">
        <w:rPr>
          <w:rFonts w:ascii="Times New Roman" w:hAnsi="Times New Roman" w:cs="Times New Roman"/>
          <w:color w:val="000000" w:themeColor="text1"/>
          <w:sz w:val="24"/>
          <w:szCs w:val="24"/>
        </w:rPr>
        <w:t>р</w:t>
      </w:r>
      <w:r w:rsidRPr="00396B8F">
        <w:rPr>
          <w:rFonts w:ascii="Times New Roman" w:hAnsi="Times New Roman" w:cs="Times New Roman"/>
          <w:color w:val="000000" w:themeColor="text1"/>
          <w:sz w:val="24"/>
          <w:szCs w:val="24"/>
        </w:rPr>
        <w:t xml:space="preserve">ешение </w:t>
      </w:r>
    </w:p>
    <w:p w:rsidR="00F119B6" w:rsidRPr="00396B8F" w:rsidRDefault="003D75E1" w:rsidP="001A391E">
      <w:pPr>
        <w:pStyle w:val="ConsPlusTitle"/>
        <w:keepNext/>
        <w:widowControl/>
        <w:suppressLineNumbers/>
        <w:suppressAutoHyphens/>
        <w:ind w:right="-2"/>
        <w:contextualSpacing/>
        <w:jc w:val="center"/>
        <w:rPr>
          <w:rFonts w:ascii="Times New Roman" w:hAnsi="Times New Roman" w:cs="Times New Roman"/>
          <w:color w:val="000000" w:themeColor="text1"/>
          <w:sz w:val="24"/>
          <w:szCs w:val="24"/>
        </w:rPr>
      </w:pPr>
      <w:r w:rsidRPr="00396B8F">
        <w:rPr>
          <w:rFonts w:ascii="Times New Roman" w:hAnsi="Times New Roman" w:cs="Times New Roman"/>
          <w:color w:val="000000" w:themeColor="text1"/>
          <w:sz w:val="24"/>
          <w:szCs w:val="24"/>
        </w:rPr>
        <w:t xml:space="preserve">Совета депутатов </w:t>
      </w:r>
      <w:r w:rsidR="009536C9" w:rsidRPr="00396B8F">
        <w:rPr>
          <w:rFonts w:ascii="Times New Roman" w:hAnsi="Times New Roman" w:cs="Times New Roman"/>
          <w:color w:val="000000" w:themeColor="text1"/>
          <w:sz w:val="24"/>
          <w:szCs w:val="24"/>
        </w:rPr>
        <w:t xml:space="preserve">муниципального образования город Саяногорск </w:t>
      </w:r>
    </w:p>
    <w:p w:rsidR="00AF65C4" w:rsidRPr="00396B8F" w:rsidRDefault="003D75E1" w:rsidP="001A391E">
      <w:pPr>
        <w:pStyle w:val="ConsPlusTitle"/>
        <w:keepNext/>
        <w:widowControl/>
        <w:suppressLineNumbers/>
        <w:suppressAutoHyphens/>
        <w:ind w:right="-2"/>
        <w:contextualSpacing/>
        <w:jc w:val="center"/>
        <w:rPr>
          <w:rFonts w:ascii="Times New Roman" w:hAnsi="Times New Roman" w:cs="Times New Roman"/>
          <w:color w:val="000000" w:themeColor="text1"/>
          <w:sz w:val="10"/>
          <w:szCs w:val="10"/>
        </w:rPr>
      </w:pPr>
      <w:r w:rsidRPr="00396B8F">
        <w:rPr>
          <w:rFonts w:ascii="Times New Roman" w:hAnsi="Times New Roman" w:cs="Times New Roman"/>
          <w:color w:val="000000" w:themeColor="text1"/>
          <w:sz w:val="24"/>
          <w:szCs w:val="24"/>
        </w:rPr>
        <w:t xml:space="preserve">от </w:t>
      </w:r>
      <w:r w:rsidR="00E818F4" w:rsidRPr="00396B8F">
        <w:rPr>
          <w:rFonts w:ascii="Times New Roman" w:hAnsi="Times New Roman" w:cs="Times New Roman"/>
          <w:color w:val="000000" w:themeColor="text1"/>
          <w:sz w:val="24"/>
          <w:szCs w:val="24"/>
        </w:rPr>
        <w:t>19</w:t>
      </w:r>
      <w:r w:rsidRPr="00396B8F">
        <w:rPr>
          <w:rFonts w:ascii="Times New Roman" w:hAnsi="Times New Roman" w:cs="Times New Roman"/>
          <w:color w:val="000000" w:themeColor="text1"/>
          <w:sz w:val="24"/>
          <w:szCs w:val="24"/>
        </w:rPr>
        <w:t>.</w:t>
      </w:r>
      <w:r w:rsidR="00E818F4" w:rsidRPr="00396B8F">
        <w:rPr>
          <w:rFonts w:ascii="Times New Roman" w:hAnsi="Times New Roman" w:cs="Times New Roman"/>
          <w:color w:val="000000" w:themeColor="text1"/>
          <w:sz w:val="24"/>
          <w:szCs w:val="24"/>
        </w:rPr>
        <w:t>0</w:t>
      </w:r>
      <w:r w:rsidRPr="00396B8F">
        <w:rPr>
          <w:rFonts w:ascii="Times New Roman" w:hAnsi="Times New Roman" w:cs="Times New Roman"/>
          <w:color w:val="000000" w:themeColor="text1"/>
          <w:sz w:val="24"/>
          <w:szCs w:val="24"/>
        </w:rPr>
        <w:t>2.20</w:t>
      </w:r>
      <w:r w:rsidR="00E818F4" w:rsidRPr="00396B8F">
        <w:rPr>
          <w:rFonts w:ascii="Times New Roman" w:hAnsi="Times New Roman" w:cs="Times New Roman"/>
          <w:color w:val="000000" w:themeColor="text1"/>
          <w:sz w:val="24"/>
          <w:szCs w:val="24"/>
        </w:rPr>
        <w:t>1</w:t>
      </w:r>
      <w:r w:rsidRPr="00396B8F">
        <w:rPr>
          <w:rFonts w:ascii="Times New Roman" w:hAnsi="Times New Roman" w:cs="Times New Roman"/>
          <w:color w:val="000000" w:themeColor="text1"/>
          <w:sz w:val="24"/>
          <w:szCs w:val="24"/>
        </w:rPr>
        <w:t>9 №</w:t>
      </w:r>
      <w:r w:rsidR="009536C9" w:rsidRPr="00396B8F">
        <w:rPr>
          <w:rFonts w:ascii="Times New Roman" w:hAnsi="Times New Roman" w:cs="Times New Roman"/>
          <w:color w:val="000000" w:themeColor="text1"/>
          <w:sz w:val="24"/>
          <w:szCs w:val="24"/>
        </w:rPr>
        <w:t xml:space="preserve"> </w:t>
      </w:r>
      <w:r w:rsidRPr="00396B8F">
        <w:rPr>
          <w:rFonts w:ascii="Times New Roman" w:hAnsi="Times New Roman" w:cs="Times New Roman"/>
          <w:color w:val="000000" w:themeColor="text1"/>
          <w:sz w:val="24"/>
          <w:szCs w:val="24"/>
        </w:rPr>
        <w:t>1</w:t>
      </w:r>
      <w:r w:rsidR="00E818F4" w:rsidRPr="00396B8F">
        <w:rPr>
          <w:rFonts w:ascii="Times New Roman" w:hAnsi="Times New Roman" w:cs="Times New Roman"/>
          <w:color w:val="000000" w:themeColor="text1"/>
          <w:sz w:val="24"/>
          <w:szCs w:val="24"/>
        </w:rPr>
        <w:t>27</w:t>
      </w:r>
    </w:p>
    <w:p w:rsidR="00AF65C4" w:rsidRPr="00396B8F" w:rsidRDefault="00AF65C4" w:rsidP="001A391E">
      <w:pPr>
        <w:pStyle w:val="ConsPlusTitle"/>
        <w:keepNext/>
        <w:widowControl/>
        <w:suppressLineNumbers/>
        <w:suppressAutoHyphens/>
        <w:ind w:right="5245"/>
        <w:contextualSpacing/>
        <w:rPr>
          <w:rFonts w:ascii="Times New Roman" w:hAnsi="Times New Roman" w:cs="Times New Roman"/>
          <w:b w:val="0"/>
          <w:color w:val="000000" w:themeColor="text1"/>
          <w:sz w:val="10"/>
          <w:szCs w:val="10"/>
        </w:rPr>
      </w:pPr>
    </w:p>
    <w:p w:rsidR="00CA76A7" w:rsidRPr="00396B8F" w:rsidRDefault="00CA76A7" w:rsidP="001A391E">
      <w:pPr>
        <w:pStyle w:val="ConsPlusTitle"/>
        <w:keepNext/>
        <w:widowControl/>
        <w:suppressLineNumbers/>
        <w:suppressAutoHyphens/>
        <w:ind w:firstLine="709"/>
        <w:contextualSpacing/>
        <w:jc w:val="both"/>
        <w:rPr>
          <w:rFonts w:ascii="Times New Roman" w:hAnsi="Times New Roman" w:cs="Times New Roman"/>
          <w:b w:val="0"/>
          <w:bCs w:val="0"/>
          <w:color w:val="000000" w:themeColor="text1"/>
          <w:sz w:val="24"/>
          <w:szCs w:val="24"/>
        </w:rPr>
      </w:pPr>
      <w:r w:rsidRPr="00396B8F">
        <w:rPr>
          <w:rFonts w:ascii="Times New Roman" w:hAnsi="Times New Roman" w:cs="Times New Roman"/>
          <w:b w:val="0"/>
          <w:bCs w:val="0"/>
          <w:color w:val="000000" w:themeColor="text1"/>
          <w:sz w:val="24"/>
          <w:szCs w:val="24"/>
        </w:rPr>
        <w:t xml:space="preserve">Рассмотрев ходатайство Главы муниципального образования город Саяногорск по вопросу внесения изменений в </w:t>
      </w:r>
      <w:r w:rsidR="00BA4DE6" w:rsidRPr="00396B8F">
        <w:rPr>
          <w:rFonts w:ascii="Times New Roman" w:hAnsi="Times New Roman" w:cs="Times New Roman"/>
          <w:b w:val="0"/>
          <w:bCs w:val="0"/>
          <w:color w:val="000000" w:themeColor="text1"/>
          <w:sz w:val="24"/>
          <w:szCs w:val="24"/>
        </w:rPr>
        <w:t>р</w:t>
      </w:r>
      <w:r w:rsidR="003D75E1" w:rsidRPr="00396B8F">
        <w:rPr>
          <w:rFonts w:ascii="Times New Roman" w:hAnsi="Times New Roman" w:cs="Times New Roman"/>
          <w:b w:val="0"/>
          <w:bCs w:val="0"/>
          <w:color w:val="000000" w:themeColor="text1"/>
          <w:sz w:val="24"/>
          <w:szCs w:val="24"/>
        </w:rPr>
        <w:t xml:space="preserve">ешение Совета депутатов </w:t>
      </w:r>
      <w:r w:rsidR="009536C9" w:rsidRPr="00396B8F">
        <w:rPr>
          <w:rFonts w:ascii="Times New Roman" w:hAnsi="Times New Roman" w:cs="Times New Roman"/>
          <w:b w:val="0"/>
          <w:bCs w:val="0"/>
          <w:color w:val="000000" w:themeColor="text1"/>
          <w:sz w:val="24"/>
          <w:szCs w:val="24"/>
        </w:rPr>
        <w:t xml:space="preserve">муниципального образования город Саяногорск </w:t>
      </w:r>
      <w:r w:rsidR="003D75E1" w:rsidRPr="00396B8F">
        <w:rPr>
          <w:rFonts w:ascii="Times New Roman" w:hAnsi="Times New Roman" w:cs="Times New Roman"/>
          <w:b w:val="0"/>
          <w:bCs w:val="0"/>
          <w:color w:val="000000" w:themeColor="text1"/>
          <w:sz w:val="24"/>
          <w:szCs w:val="24"/>
        </w:rPr>
        <w:t xml:space="preserve">от </w:t>
      </w:r>
      <w:r w:rsidR="00AB52C5" w:rsidRPr="00396B8F">
        <w:rPr>
          <w:rFonts w:ascii="Times New Roman" w:hAnsi="Times New Roman" w:cs="Times New Roman"/>
          <w:b w:val="0"/>
          <w:bCs w:val="0"/>
          <w:color w:val="000000" w:themeColor="text1"/>
          <w:sz w:val="24"/>
          <w:szCs w:val="24"/>
        </w:rPr>
        <w:t>19</w:t>
      </w:r>
      <w:r w:rsidR="003D75E1" w:rsidRPr="00396B8F">
        <w:rPr>
          <w:rFonts w:ascii="Times New Roman" w:hAnsi="Times New Roman" w:cs="Times New Roman"/>
          <w:b w:val="0"/>
          <w:bCs w:val="0"/>
          <w:color w:val="000000" w:themeColor="text1"/>
          <w:sz w:val="24"/>
          <w:szCs w:val="24"/>
        </w:rPr>
        <w:t>.</w:t>
      </w:r>
      <w:r w:rsidR="00AB52C5" w:rsidRPr="00396B8F">
        <w:rPr>
          <w:rFonts w:ascii="Times New Roman" w:hAnsi="Times New Roman" w:cs="Times New Roman"/>
          <w:b w:val="0"/>
          <w:bCs w:val="0"/>
          <w:color w:val="000000" w:themeColor="text1"/>
          <w:sz w:val="24"/>
          <w:szCs w:val="24"/>
        </w:rPr>
        <w:t>0</w:t>
      </w:r>
      <w:r w:rsidR="003D75E1" w:rsidRPr="00396B8F">
        <w:rPr>
          <w:rFonts w:ascii="Times New Roman" w:hAnsi="Times New Roman" w:cs="Times New Roman"/>
          <w:b w:val="0"/>
          <w:bCs w:val="0"/>
          <w:color w:val="000000" w:themeColor="text1"/>
          <w:sz w:val="24"/>
          <w:szCs w:val="24"/>
        </w:rPr>
        <w:t>2.20</w:t>
      </w:r>
      <w:r w:rsidR="00AB52C5" w:rsidRPr="00396B8F">
        <w:rPr>
          <w:rFonts w:ascii="Times New Roman" w:hAnsi="Times New Roman" w:cs="Times New Roman"/>
          <w:b w:val="0"/>
          <w:bCs w:val="0"/>
          <w:color w:val="000000" w:themeColor="text1"/>
          <w:sz w:val="24"/>
          <w:szCs w:val="24"/>
        </w:rPr>
        <w:t>19 №127</w:t>
      </w:r>
      <w:r w:rsidR="003D75E1" w:rsidRPr="00396B8F">
        <w:rPr>
          <w:rFonts w:ascii="Times New Roman" w:hAnsi="Times New Roman" w:cs="Times New Roman"/>
          <w:b w:val="0"/>
          <w:bCs w:val="0"/>
          <w:color w:val="000000" w:themeColor="text1"/>
          <w:sz w:val="24"/>
          <w:szCs w:val="24"/>
        </w:rPr>
        <w:t xml:space="preserve"> </w:t>
      </w:r>
      <w:r w:rsidR="00AB52C5" w:rsidRPr="00396B8F">
        <w:rPr>
          <w:rFonts w:ascii="Times New Roman" w:hAnsi="Times New Roman" w:cs="Times New Roman"/>
          <w:b w:val="0"/>
          <w:bCs w:val="0"/>
          <w:color w:val="000000" w:themeColor="text1"/>
          <w:sz w:val="24"/>
          <w:szCs w:val="24"/>
        </w:rPr>
        <w:t>«Об утверждении «Стратегии социально-экономического развития муниципального образования город Саяногорск до 2030 года»</w:t>
      </w:r>
      <w:r w:rsidRPr="00396B8F">
        <w:rPr>
          <w:rFonts w:ascii="Times New Roman" w:hAnsi="Times New Roman" w:cs="Times New Roman"/>
          <w:b w:val="0"/>
          <w:bCs w:val="0"/>
          <w:color w:val="000000" w:themeColor="text1"/>
          <w:sz w:val="24"/>
          <w:szCs w:val="24"/>
        </w:rPr>
        <w:t xml:space="preserve">, </w:t>
      </w:r>
      <w:r w:rsidR="00F85408" w:rsidRPr="00396B8F">
        <w:rPr>
          <w:rFonts w:ascii="Times New Roman" w:hAnsi="Times New Roman" w:cs="Times New Roman"/>
          <w:b w:val="0"/>
          <w:bCs w:val="0"/>
          <w:color w:val="000000" w:themeColor="text1"/>
          <w:sz w:val="24"/>
          <w:szCs w:val="24"/>
        </w:rPr>
        <w:t xml:space="preserve">в целях актуализации и приведения в соответствие </w:t>
      </w:r>
      <w:r w:rsidR="00C72FD0" w:rsidRPr="00396B8F">
        <w:rPr>
          <w:rFonts w:ascii="Times New Roman" w:hAnsi="Times New Roman" w:cs="Times New Roman"/>
          <w:b w:val="0"/>
          <w:bCs w:val="0"/>
          <w:color w:val="000000" w:themeColor="text1"/>
          <w:sz w:val="24"/>
          <w:szCs w:val="24"/>
        </w:rPr>
        <w:t xml:space="preserve">с </w:t>
      </w:r>
      <w:r w:rsidR="00F85408" w:rsidRPr="00396B8F">
        <w:rPr>
          <w:rFonts w:ascii="Times New Roman" w:hAnsi="Times New Roman" w:cs="Times New Roman"/>
          <w:b w:val="0"/>
          <w:bCs w:val="0"/>
          <w:color w:val="000000" w:themeColor="text1"/>
          <w:sz w:val="24"/>
          <w:szCs w:val="24"/>
        </w:rPr>
        <w:t xml:space="preserve">действующим законодательством,  </w:t>
      </w:r>
      <w:r w:rsidRPr="00396B8F">
        <w:rPr>
          <w:rFonts w:ascii="Times New Roman" w:hAnsi="Times New Roman" w:cs="Times New Roman"/>
          <w:b w:val="0"/>
          <w:bCs w:val="0"/>
          <w:color w:val="000000" w:themeColor="text1"/>
          <w:sz w:val="24"/>
          <w:szCs w:val="24"/>
        </w:rPr>
        <w:t>руководствуясь ст</w:t>
      </w:r>
      <w:r w:rsidR="003D75E1" w:rsidRPr="00396B8F">
        <w:rPr>
          <w:rFonts w:ascii="Times New Roman" w:hAnsi="Times New Roman" w:cs="Times New Roman"/>
          <w:b w:val="0"/>
          <w:bCs w:val="0"/>
          <w:color w:val="000000" w:themeColor="text1"/>
          <w:sz w:val="24"/>
          <w:szCs w:val="24"/>
        </w:rPr>
        <w:t xml:space="preserve">атьей </w:t>
      </w:r>
      <w:r w:rsidRPr="00396B8F">
        <w:rPr>
          <w:rFonts w:ascii="Times New Roman" w:hAnsi="Times New Roman" w:cs="Times New Roman"/>
          <w:b w:val="0"/>
          <w:bCs w:val="0"/>
          <w:color w:val="000000" w:themeColor="text1"/>
          <w:sz w:val="24"/>
          <w:szCs w:val="24"/>
        </w:rPr>
        <w:t>25 Устава муниципального образования г</w:t>
      </w:r>
      <w:r w:rsidR="00466B38" w:rsidRPr="00396B8F">
        <w:rPr>
          <w:rFonts w:ascii="Times New Roman" w:hAnsi="Times New Roman" w:cs="Times New Roman"/>
          <w:b w:val="0"/>
          <w:bCs w:val="0"/>
          <w:color w:val="000000" w:themeColor="text1"/>
          <w:sz w:val="24"/>
          <w:szCs w:val="24"/>
        </w:rPr>
        <w:t>ород</w:t>
      </w:r>
      <w:r w:rsidR="00847030" w:rsidRPr="00396B8F">
        <w:rPr>
          <w:rFonts w:ascii="Times New Roman" w:hAnsi="Times New Roman" w:cs="Times New Roman"/>
          <w:b w:val="0"/>
          <w:bCs w:val="0"/>
          <w:color w:val="000000" w:themeColor="text1"/>
          <w:sz w:val="24"/>
          <w:szCs w:val="24"/>
        </w:rPr>
        <w:t xml:space="preserve"> </w:t>
      </w:r>
      <w:r w:rsidRPr="00396B8F">
        <w:rPr>
          <w:rFonts w:ascii="Times New Roman" w:hAnsi="Times New Roman" w:cs="Times New Roman"/>
          <w:b w:val="0"/>
          <w:bCs w:val="0"/>
          <w:color w:val="000000" w:themeColor="text1"/>
          <w:sz w:val="24"/>
          <w:szCs w:val="24"/>
        </w:rPr>
        <w:t>Саяногорск, Совет депутатов</w:t>
      </w:r>
      <w:r w:rsidR="00847030" w:rsidRPr="00396B8F">
        <w:rPr>
          <w:rFonts w:ascii="Times New Roman" w:hAnsi="Times New Roman" w:cs="Times New Roman"/>
          <w:b w:val="0"/>
          <w:bCs w:val="0"/>
          <w:color w:val="000000" w:themeColor="text1"/>
          <w:sz w:val="24"/>
          <w:szCs w:val="24"/>
        </w:rPr>
        <w:t xml:space="preserve"> муниципального образования города Саяногорск</w:t>
      </w:r>
      <w:r w:rsidRPr="00396B8F">
        <w:rPr>
          <w:rFonts w:ascii="Times New Roman" w:hAnsi="Times New Roman" w:cs="Times New Roman"/>
          <w:b w:val="0"/>
          <w:bCs w:val="0"/>
          <w:color w:val="000000" w:themeColor="text1"/>
          <w:sz w:val="24"/>
          <w:szCs w:val="24"/>
        </w:rPr>
        <w:t xml:space="preserve"> </w:t>
      </w:r>
    </w:p>
    <w:p w:rsidR="00D179FF" w:rsidRPr="00396B8F" w:rsidRDefault="00D179FF" w:rsidP="001A391E">
      <w:pPr>
        <w:keepNext/>
        <w:suppressLineNumbers/>
        <w:suppressAutoHyphens/>
        <w:ind w:firstLine="709"/>
        <w:contextualSpacing/>
        <w:rPr>
          <w:color w:val="000000" w:themeColor="text1"/>
          <w:sz w:val="10"/>
          <w:szCs w:val="10"/>
        </w:rPr>
      </w:pPr>
    </w:p>
    <w:p w:rsidR="00CA76A7" w:rsidRPr="00396B8F" w:rsidRDefault="00CA76A7" w:rsidP="001A391E">
      <w:pPr>
        <w:keepNext/>
        <w:suppressLineNumbers/>
        <w:suppressAutoHyphens/>
        <w:contextualSpacing/>
        <w:jc w:val="center"/>
        <w:rPr>
          <w:b/>
          <w:color w:val="000000" w:themeColor="text1"/>
          <w:sz w:val="24"/>
          <w:szCs w:val="24"/>
        </w:rPr>
      </w:pPr>
      <w:r w:rsidRPr="00396B8F">
        <w:rPr>
          <w:b/>
          <w:color w:val="000000" w:themeColor="text1"/>
          <w:sz w:val="24"/>
          <w:szCs w:val="24"/>
        </w:rPr>
        <w:t>Р Е Ш И Л:</w:t>
      </w:r>
    </w:p>
    <w:p w:rsidR="00AF65C4" w:rsidRPr="00396B8F" w:rsidRDefault="00AF65C4" w:rsidP="001A391E">
      <w:pPr>
        <w:keepNext/>
        <w:suppressLineNumbers/>
        <w:suppressAutoHyphens/>
        <w:contextualSpacing/>
        <w:jc w:val="center"/>
        <w:rPr>
          <w:b/>
          <w:color w:val="000000" w:themeColor="text1"/>
          <w:sz w:val="10"/>
          <w:szCs w:val="10"/>
        </w:rPr>
      </w:pPr>
    </w:p>
    <w:p w:rsidR="00CA76A7" w:rsidRPr="00396B8F" w:rsidRDefault="009E1235" w:rsidP="001A391E">
      <w:pPr>
        <w:keepNext/>
        <w:suppressLineNumbers/>
        <w:suppressAutoHyphens/>
        <w:ind w:firstLine="709"/>
        <w:contextualSpacing/>
        <w:jc w:val="both"/>
        <w:rPr>
          <w:b/>
          <w:color w:val="000000" w:themeColor="text1"/>
          <w:sz w:val="24"/>
          <w:szCs w:val="24"/>
        </w:rPr>
      </w:pPr>
      <w:r w:rsidRPr="00396B8F">
        <w:rPr>
          <w:b/>
          <w:color w:val="000000" w:themeColor="text1"/>
          <w:sz w:val="24"/>
          <w:szCs w:val="24"/>
        </w:rPr>
        <w:t>Статья</w:t>
      </w:r>
      <w:r w:rsidR="00C943B4" w:rsidRPr="00396B8F">
        <w:rPr>
          <w:b/>
          <w:color w:val="000000" w:themeColor="text1"/>
          <w:sz w:val="24"/>
          <w:szCs w:val="24"/>
        </w:rPr>
        <w:t xml:space="preserve"> </w:t>
      </w:r>
      <w:r w:rsidRPr="00396B8F">
        <w:rPr>
          <w:b/>
          <w:color w:val="000000" w:themeColor="text1"/>
          <w:sz w:val="24"/>
          <w:szCs w:val="24"/>
        </w:rPr>
        <w:t>1</w:t>
      </w:r>
      <w:r w:rsidR="005364FE" w:rsidRPr="00396B8F">
        <w:rPr>
          <w:b/>
          <w:color w:val="000000" w:themeColor="text1"/>
          <w:sz w:val="24"/>
          <w:szCs w:val="24"/>
        </w:rPr>
        <w:t>. Внесение изменений в решение Совета депутатов муниципального образования город Саяногорск от 19.02.2019 № 127</w:t>
      </w:r>
    </w:p>
    <w:p w:rsidR="00B308EB" w:rsidRPr="00396B8F" w:rsidRDefault="00BA4DE6" w:rsidP="001A391E">
      <w:pPr>
        <w:keepNext/>
        <w:numPr>
          <w:ilvl w:val="0"/>
          <w:numId w:val="1"/>
        </w:numPr>
        <w:suppressLineNumbers/>
        <w:shd w:val="clear" w:color="auto" w:fill="FFFFFF"/>
        <w:tabs>
          <w:tab w:val="left" w:pos="993"/>
        </w:tabs>
        <w:suppressAutoHyphens/>
        <w:autoSpaceDE w:val="0"/>
        <w:autoSpaceDN w:val="0"/>
        <w:adjustRightInd w:val="0"/>
        <w:ind w:left="0" w:firstLine="709"/>
        <w:contextualSpacing/>
        <w:jc w:val="both"/>
        <w:rPr>
          <w:color w:val="000000" w:themeColor="text1"/>
          <w:sz w:val="24"/>
          <w:szCs w:val="24"/>
        </w:rPr>
      </w:pPr>
      <w:r w:rsidRPr="00396B8F">
        <w:rPr>
          <w:color w:val="000000" w:themeColor="text1"/>
          <w:sz w:val="24"/>
          <w:szCs w:val="24"/>
        </w:rPr>
        <w:t xml:space="preserve">Внести в </w:t>
      </w:r>
      <w:r w:rsidR="00C25208" w:rsidRPr="00396B8F">
        <w:rPr>
          <w:color w:val="000000" w:themeColor="text1"/>
          <w:sz w:val="24"/>
          <w:szCs w:val="24"/>
        </w:rPr>
        <w:t xml:space="preserve">приложение к </w:t>
      </w:r>
      <w:r w:rsidRPr="00396B8F">
        <w:rPr>
          <w:color w:val="000000" w:themeColor="text1"/>
          <w:sz w:val="24"/>
          <w:szCs w:val="24"/>
        </w:rPr>
        <w:t>р</w:t>
      </w:r>
      <w:r w:rsidR="00B308EB" w:rsidRPr="00396B8F">
        <w:rPr>
          <w:color w:val="000000" w:themeColor="text1"/>
          <w:sz w:val="24"/>
          <w:szCs w:val="24"/>
        </w:rPr>
        <w:t>ешени</w:t>
      </w:r>
      <w:r w:rsidR="005364FE" w:rsidRPr="00396B8F">
        <w:rPr>
          <w:color w:val="000000" w:themeColor="text1"/>
          <w:sz w:val="24"/>
          <w:szCs w:val="24"/>
        </w:rPr>
        <w:t>ю</w:t>
      </w:r>
      <w:r w:rsidR="00B308EB" w:rsidRPr="00396B8F">
        <w:rPr>
          <w:color w:val="000000" w:themeColor="text1"/>
          <w:sz w:val="24"/>
          <w:szCs w:val="24"/>
        </w:rPr>
        <w:t xml:space="preserve"> Совета депутатов</w:t>
      </w:r>
      <w:r w:rsidR="00C25208" w:rsidRPr="00396B8F">
        <w:rPr>
          <w:color w:val="000000" w:themeColor="text1"/>
          <w:sz w:val="24"/>
          <w:szCs w:val="24"/>
        </w:rPr>
        <w:t xml:space="preserve"> муниципального образования город Саяногорск</w:t>
      </w:r>
      <w:r w:rsidR="00B308EB" w:rsidRPr="00396B8F">
        <w:rPr>
          <w:color w:val="000000" w:themeColor="text1"/>
          <w:sz w:val="24"/>
          <w:szCs w:val="24"/>
        </w:rPr>
        <w:t xml:space="preserve"> от </w:t>
      </w:r>
      <w:r w:rsidR="00C25208" w:rsidRPr="00396B8F">
        <w:rPr>
          <w:color w:val="000000" w:themeColor="text1"/>
          <w:sz w:val="24"/>
          <w:szCs w:val="24"/>
        </w:rPr>
        <w:t>19.0</w:t>
      </w:r>
      <w:r w:rsidR="00B308EB" w:rsidRPr="00396B8F">
        <w:rPr>
          <w:color w:val="000000" w:themeColor="text1"/>
          <w:sz w:val="24"/>
          <w:szCs w:val="24"/>
        </w:rPr>
        <w:t>2.20</w:t>
      </w:r>
      <w:r w:rsidR="00C25208" w:rsidRPr="00396B8F">
        <w:rPr>
          <w:color w:val="000000" w:themeColor="text1"/>
          <w:sz w:val="24"/>
          <w:szCs w:val="24"/>
        </w:rPr>
        <w:t>1</w:t>
      </w:r>
      <w:r w:rsidR="00B308EB" w:rsidRPr="00396B8F">
        <w:rPr>
          <w:color w:val="000000" w:themeColor="text1"/>
          <w:sz w:val="24"/>
          <w:szCs w:val="24"/>
        </w:rPr>
        <w:t>9 №</w:t>
      </w:r>
      <w:r w:rsidR="009536C9" w:rsidRPr="00396B8F">
        <w:rPr>
          <w:color w:val="000000" w:themeColor="text1"/>
          <w:sz w:val="24"/>
          <w:szCs w:val="24"/>
        </w:rPr>
        <w:t xml:space="preserve"> </w:t>
      </w:r>
      <w:r w:rsidR="00C25208" w:rsidRPr="00396B8F">
        <w:rPr>
          <w:color w:val="000000" w:themeColor="text1"/>
          <w:sz w:val="24"/>
          <w:szCs w:val="24"/>
        </w:rPr>
        <w:t>127</w:t>
      </w:r>
      <w:r w:rsidR="00B308EB" w:rsidRPr="00396B8F">
        <w:rPr>
          <w:color w:val="000000" w:themeColor="text1"/>
          <w:sz w:val="24"/>
          <w:szCs w:val="24"/>
        </w:rPr>
        <w:t xml:space="preserve"> </w:t>
      </w:r>
      <w:r w:rsidR="00C25208" w:rsidRPr="00396B8F">
        <w:rPr>
          <w:color w:val="000000" w:themeColor="text1"/>
          <w:sz w:val="24"/>
          <w:szCs w:val="24"/>
        </w:rPr>
        <w:t>«Об утверждении «Стратегии социально-экономического развития муниципального образования город Саяногорск до 2030 года»</w:t>
      </w:r>
      <w:r w:rsidR="00B308EB" w:rsidRPr="00396B8F">
        <w:rPr>
          <w:color w:val="000000" w:themeColor="text1"/>
          <w:sz w:val="24"/>
          <w:szCs w:val="24"/>
        </w:rPr>
        <w:t xml:space="preserve"> (далее – </w:t>
      </w:r>
      <w:r w:rsidR="00252901" w:rsidRPr="00396B8F">
        <w:rPr>
          <w:color w:val="000000" w:themeColor="text1"/>
          <w:sz w:val="24"/>
          <w:szCs w:val="24"/>
        </w:rPr>
        <w:t>Стратегия</w:t>
      </w:r>
      <w:r w:rsidR="00CF3297" w:rsidRPr="00396B8F">
        <w:rPr>
          <w:color w:val="000000" w:themeColor="text1"/>
          <w:sz w:val="24"/>
          <w:szCs w:val="24"/>
        </w:rPr>
        <w:t>)</w:t>
      </w:r>
      <w:r w:rsidR="00B308EB" w:rsidRPr="00396B8F">
        <w:rPr>
          <w:color w:val="000000" w:themeColor="text1"/>
          <w:sz w:val="24"/>
          <w:szCs w:val="24"/>
        </w:rPr>
        <w:t xml:space="preserve"> следующие изменения:</w:t>
      </w:r>
    </w:p>
    <w:p w:rsidR="00D179FF" w:rsidRPr="00396B8F" w:rsidRDefault="00D179FF" w:rsidP="001A391E">
      <w:pPr>
        <w:keepNext/>
        <w:suppressLineNumbers/>
        <w:shd w:val="clear" w:color="auto" w:fill="FFFFFF"/>
        <w:tabs>
          <w:tab w:val="left" w:pos="993"/>
        </w:tabs>
        <w:suppressAutoHyphens/>
        <w:autoSpaceDE w:val="0"/>
        <w:autoSpaceDN w:val="0"/>
        <w:adjustRightInd w:val="0"/>
        <w:ind w:left="709"/>
        <w:contextualSpacing/>
        <w:jc w:val="both"/>
        <w:rPr>
          <w:color w:val="000000" w:themeColor="text1"/>
          <w:sz w:val="10"/>
          <w:szCs w:val="10"/>
        </w:rPr>
      </w:pPr>
    </w:p>
    <w:p w:rsidR="006D2871" w:rsidRPr="00396B8F" w:rsidRDefault="002E1506" w:rsidP="001A391E">
      <w:pPr>
        <w:pStyle w:val="ac"/>
        <w:keepNext/>
        <w:numPr>
          <w:ilvl w:val="1"/>
          <w:numId w:val="28"/>
        </w:numPr>
        <w:suppressLineNumbers/>
        <w:shd w:val="clear" w:color="auto" w:fill="FFFFFF"/>
        <w:tabs>
          <w:tab w:val="left" w:pos="993"/>
        </w:tabs>
        <w:suppressAutoHyphens/>
        <w:autoSpaceDE w:val="0"/>
        <w:autoSpaceDN w:val="0"/>
        <w:adjustRightInd w:val="0"/>
        <w:ind w:left="0" w:firstLine="709"/>
        <w:jc w:val="both"/>
        <w:rPr>
          <w:color w:val="000000" w:themeColor="text1"/>
          <w:sz w:val="24"/>
          <w:szCs w:val="24"/>
        </w:rPr>
      </w:pPr>
      <w:r w:rsidRPr="00396B8F">
        <w:rPr>
          <w:color w:val="000000" w:themeColor="text1"/>
          <w:sz w:val="24"/>
          <w:szCs w:val="24"/>
        </w:rPr>
        <w:t>в разделе 2.1 слова</w:t>
      </w:r>
      <w:r w:rsidR="006D2871" w:rsidRPr="00396B8F">
        <w:rPr>
          <w:color w:val="000000" w:themeColor="text1"/>
          <w:sz w:val="24"/>
          <w:szCs w:val="24"/>
        </w:rPr>
        <w:t>:</w:t>
      </w:r>
      <w:r w:rsidRPr="00396B8F">
        <w:rPr>
          <w:color w:val="000000" w:themeColor="text1"/>
          <w:sz w:val="24"/>
          <w:szCs w:val="24"/>
        </w:rPr>
        <w:t xml:space="preserve"> </w:t>
      </w:r>
    </w:p>
    <w:p w:rsidR="006D2871" w:rsidRPr="00396B8F" w:rsidRDefault="006D2871" w:rsidP="001A391E">
      <w:pPr>
        <w:keepNext/>
        <w:suppressLineNumbers/>
        <w:shd w:val="clear" w:color="auto" w:fill="FFFFFF"/>
        <w:tabs>
          <w:tab w:val="left" w:pos="709"/>
        </w:tabs>
        <w:suppressAutoHyphens/>
        <w:autoSpaceDE w:val="0"/>
        <w:autoSpaceDN w:val="0"/>
        <w:adjustRightInd w:val="0"/>
        <w:ind w:firstLine="709"/>
        <w:contextualSpacing/>
        <w:jc w:val="both"/>
        <w:rPr>
          <w:color w:val="000000" w:themeColor="text1"/>
          <w:sz w:val="24"/>
          <w:szCs w:val="24"/>
        </w:rPr>
      </w:pPr>
      <w:r w:rsidRPr="00396B8F">
        <w:rPr>
          <w:color w:val="000000" w:themeColor="text1"/>
          <w:sz w:val="24"/>
          <w:szCs w:val="24"/>
        </w:rPr>
        <w:tab/>
      </w:r>
      <w:r w:rsidR="002E1506" w:rsidRPr="00396B8F">
        <w:rPr>
          <w:color w:val="000000" w:themeColor="text1"/>
          <w:sz w:val="24"/>
          <w:szCs w:val="24"/>
        </w:rPr>
        <w:t xml:space="preserve">«Спортивную деятельность в муниципальном образовании г. Саяногорск осуществляют 9 организаций различных форм собственности. На территории муниципального образования г. Саяногорск расположены 126 спортивных объектов, из них: 3 стадиона (спорткомплекс "Юность" в рп. Майна, стадион "Строитель", стадион "Саяногорск" на ул. И. Ярыгина); 42 плоскостных спортивных сооружения (в том числе 4 футбольных поля); 32 спортивных зала; 8 плавательных бассейнов; 3 лыжные базы; 3 сооружения для стрелковых видов спорта; 30 других спортивных сооружений (лыжные трассы, манеж на базе МБО ДО ДЮСШ МО г. Саяногорск), 8 объектов городской и рекреационной инфраструктуры спортивной направленности.» </w:t>
      </w:r>
    </w:p>
    <w:p w:rsidR="006D2871" w:rsidRPr="00396B8F" w:rsidRDefault="006D2871" w:rsidP="001A391E">
      <w:pPr>
        <w:keepNext/>
        <w:suppressLineNumbers/>
        <w:shd w:val="clear" w:color="auto" w:fill="FFFFFF"/>
        <w:tabs>
          <w:tab w:val="left" w:pos="709"/>
        </w:tabs>
        <w:suppressAutoHyphens/>
        <w:autoSpaceDE w:val="0"/>
        <w:autoSpaceDN w:val="0"/>
        <w:adjustRightInd w:val="0"/>
        <w:ind w:firstLine="709"/>
        <w:contextualSpacing/>
        <w:jc w:val="both"/>
        <w:rPr>
          <w:color w:val="000000" w:themeColor="text1"/>
          <w:sz w:val="24"/>
          <w:szCs w:val="24"/>
        </w:rPr>
      </w:pPr>
      <w:r w:rsidRPr="00396B8F">
        <w:rPr>
          <w:color w:val="000000" w:themeColor="text1"/>
          <w:sz w:val="24"/>
          <w:szCs w:val="24"/>
        </w:rPr>
        <w:tab/>
      </w:r>
      <w:r w:rsidR="002E1506" w:rsidRPr="00396B8F">
        <w:rPr>
          <w:color w:val="000000" w:themeColor="text1"/>
          <w:sz w:val="24"/>
          <w:szCs w:val="24"/>
        </w:rPr>
        <w:t>заменить словами</w:t>
      </w:r>
      <w:r w:rsidRPr="00396B8F">
        <w:rPr>
          <w:color w:val="000000" w:themeColor="text1"/>
          <w:sz w:val="24"/>
          <w:szCs w:val="24"/>
        </w:rPr>
        <w:t>:</w:t>
      </w:r>
    </w:p>
    <w:p w:rsidR="002E1506" w:rsidRPr="00396B8F" w:rsidRDefault="002E1506" w:rsidP="001A391E">
      <w:pPr>
        <w:keepNext/>
        <w:suppressLineNumbers/>
        <w:shd w:val="clear" w:color="auto" w:fill="FFFFFF"/>
        <w:tabs>
          <w:tab w:val="left" w:pos="709"/>
        </w:tabs>
        <w:suppressAutoHyphens/>
        <w:autoSpaceDE w:val="0"/>
        <w:autoSpaceDN w:val="0"/>
        <w:adjustRightInd w:val="0"/>
        <w:ind w:firstLine="709"/>
        <w:contextualSpacing/>
        <w:jc w:val="both"/>
        <w:rPr>
          <w:color w:val="000000" w:themeColor="text1"/>
          <w:sz w:val="24"/>
          <w:szCs w:val="24"/>
        </w:rPr>
      </w:pPr>
      <w:r w:rsidRPr="00396B8F">
        <w:rPr>
          <w:color w:val="000000" w:themeColor="text1"/>
          <w:sz w:val="24"/>
          <w:szCs w:val="24"/>
        </w:rPr>
        <w:t>«Спортивную деятельность в муниципальном образовании г.Саяногорск осуществляют 9 организаций различных форм собственности. На территории муниципального образования г.Саяногорск расположены 130 спортивных объектов, из них: 3 стадиона (в рп.Майна: стадион спорткомплекса "Юность", в г.Саяногорск: стадион "Строитель" и стадион "Саяногорск" на ул.И.Ярыгина); 42 плоскостных спортивных сооружения (в том числе 4 футбольных поля); 32 спортивных зала; 8 плавательных бассейнов; 3 лыжные базы; 3 сооружения для стрелковых видов спорта; 30 других спортивных сооружений (лыжные трассы, манеж на базе МБО ДО «Спортивная школа г.Саяногорска»), 8 объектов городской и рекреационной инфраструктуры.»;</w:t>
      </w:r>
    </w:p>
    <w:p w:rsidR="002E1506" w:rsidRPr="00396B8F" w:rsidRDefault="002E1506" w:rsidP="001A391E">
      <w:pPr>
        <w:pStyle w:val="ac"/>
        <w:keepNext/>
        <w:suppressLineNumbers/>
        <w:shd w:val="clear" w:color="auto" w:fill="FFFFFF"/>
        <w:tabs>
          <w:tab w:val="left" w:pos="993"/>
        </w:tabs>
        <w:suppressAutoHyphens/>
        <w:autoSpaceDE w:val="0"/>
        <w:autoSpaceDN w:val="0"/>
        <w:adjustRightInd w:val="0"/>
        <w:ind w:left="709"/>
        <w:jc w:val="both"/>
        <w:rPr>
          <w:color w:val="000000" w:themeColor="text1"/>
          <w:sz w:val="10"/>
          <w:szCs w:val="10"/>
        </w:rPr>
      </w:pPr>
    </w:p>
    <w:p w:rsidR="006D2871" w:rsidRPr="00396B8F" w:rsidRDefault="006D2871" w:rsidP="001A391E">
      <w:pPr>
        <w:pStyle w:val="ac"/>
        <w:keepNext/>
        <w:numPr>
          <w:ilvl w:val="1"/>
          <w:numId w:val="28"/>
        </w:numPr>
        <w:suppressLineNumbers/>
        <w:shd w:val="clear" w:color="auto" w:fill="FFFFFF"/>
        <w:tabs>
          <w:tab w:val="left" w:pos="993"/>
        </w:tabs>
        <w:suppressAutoHyphens/>
        <w:autoSpaceDE w:val="0"/>
        <w:autoSpaceDN w:val="0"/>
        <w:adjustRightInd w:val="0"/>
        <w:ind w:left="0" w:firstLine="709"/>
        <w:jc w:val="both"/>
        <w:rPr>
          <w:color w:val="000000" w:themeColor="text1"/>
          <w:sz w:val="24"/>
          <w:szCs w:val="24"/>
        </w:rPr>
      </w:pPr>
      <w:r w:rsidRPr="00396B8F">
        <w:rPr>
          <w:color w:val="000000" w:themeColor="text1"/>
          <w:sz w:val="24"/>
          <w:szCs w:val="24"/>
        </w:rPr>
        <w:t>в разделе 2.2 слова:</w:t>
      </w:r>
    </w:p>
    <w:p w:rsidR="006D2871" w:rsidRPr="00396B8F" w:rsidRDefault="006D2871" w:rsidP="001A391E">
      <w:pPr>
        <w:keepNext/>
        <w:suppressLineNumbers/>
        <w:shd w:val="clear" w:color="auto" w:fill="FFFFFF"/>
        <w:tabs>
          <w:tab w:val="left" w:pos="0"/>
        </w:tabs>
        <w:suppressAutoHyphens/>
        <w:autoSpaceDE w:val="0"/>
        <w:autoSpaceDN w:val="0"/>
        <w:adjustRightInd w:val="0"/>
        <w:ind w:firstLine="709"/>
        <w:contextualSpacing/>
        <w:jc w:val="both"/>
        <w:rPr>
          <w:color w:val="000000" w:themeColor="text1"/>
          <w:sz w:val="24"/>
          <w:szCs w:val="24"/>
        </w:rPr>
      </w:pPr>
      <w:r w:rsidRPr="00396B8F">
        <w:rPr>
          <w:color w:val="000000" w:themeColor="text1"/>
          <w:sz w:val="24"/>
          <w:szCs w:val="24"/>
        </w:rPr>
        <w:t xml:space="preserve">«"Городское" сельское хозяйство - это получение продукции растениеводства и животноводства на ограниченных площадях в пределах города и в пригородной части </w:t>
      </w:r>
      <w:r w:rsidRPr="00396B8F">
        <w:rPr>
          <w:color w:val="000000" w:themeColor="text1"/>
          <w:sz w:val="24"/>
          <w:szCs w:val="24"/>
        </w:rPr>
        <w:lastRenderedPageBreak/>
        <w:t>(например, в зонах частной застройки, на садовых и огородных участках, на свободных участках земли).</w:t>
      </w:r>
    </w:p>
    <w:p w:rsidR="006D2871" w:rsidRPr="00396B8F" w:rsidRDefault="006D2871" w:rsidP="001A391E">
      <w:pPr>
        <w:keepNext/>
        <w:suppressLineNumbers/>
        <w:shd w:val="clear" w:color="auto" w:fill="FFFFFF"/>
        <w:tabs>
          <w:tab w:val="left" w:pos="0"/>
        </w:tabs>
        <w:suppressAutoHyphens/>
        <w:autoSpaceDE w:val="0"/>
        <w:autoSpaceDN w:val="0"/>
        <w:adjustRightInd w:val="0"/>
        <w:ind w:firstLine="709"/>
        <w:contextualSpacing/>
        <w:jc w:val="both"/>
        <w:rPr>
          <w:color w:val="000000" w:themeColor="text1"/>
          <w:sz w:val="24"/>
          <w:szCs w:val="24"/>
        </w:rPr>
      </w:pPr>
      <w:r w:rsidRPr="00396B8F">
        <w:rPr>
          <w:color w:val="000000" w:themeColor="text1"/>
          <w:sz w:val="24"/>
          <w:szCs w:val="24"/>
        </w:rPr>
        <w:t>Городское и пригородное сельское хозяйство (ГПСХ) включает в себя также лесоводство с целью получения недревесных лесных растений и мелкомасштабную аквакультуру.</w:t>
      </w:r>
    </w:p>
    <w:p w:rsidR="006D2871" w:rsidRPr="00396B8F" w:rsidRDefault="006D2871" w:rsidP="001A391E">
      <w:pPr>
        <w:keepNext/>
        <w:suppressLineNumbers/>
        <w:shd w:val="clear" w:color="auto" w:fill="FFFFFF"/>
        <w:tabs>
          <w:tab w:val="left" w:pos="0"/>
        </w:tabs>
        <w:suppressAutoHyphens/>
        <w:autoSpaceDE w:val="0"/>
        <w:autoSpaceDN w:val="0"/>
        <w:adjustRightInd w:val="0"/>
        <w:ind w:firstLine="709"/>
        <w:contextualSpacing/>
        <w:jc w:val="both"/>
        <w:rPr>
          <w:color w:val="000000" w:themeColor="text1"/>
          <w:sz w:val="24"/>
          <w:szCs w:val="24"/>
        </w:rPr>
      </w:pPr>
      <w:r w:rsidRPr="00396B8F">
        <w:rPr>
          <w:color w:val="000000" w:themeColor="text1"/>
          <w:sz w:val="24"/>
          <w:szCs w:val="24"/>
        </w:rPr>
        <w:t>Земельные ресурсы МО г. Саяногорск составляют 11749,46 га, из них площадь земельных участков, предназначенных для сельскохозяйственного использования - 3027 га. Основная доля земель данного вида использования приходится на садоводческие объединения. В пределах городской черты расположено 22 официально зарегистрированных садоводческих объединения.</w:t>
      </w:r>
    </w:p>
    <w:p w:rsidR="006D2871" w:rsidRPr="00396B8F" w:rsidRDefault="006D2871" w:rsidP="001A391E">
      <w:pPr>
        <w:keepNext/>
        <w:suppressLineNumbers/>
        <w:shd w:val="clear" w:color="auto" w:fill="FFFFFF"/>
        <w:tabs>
          <w:tab w:val="left" w:pos="0"/>
        </w:tabs>
        <w:suppressAutoHyphens/>
        <w:autoSpaceDE w:val="0"/>
        <w:autoSpaceDN w:val="0"/>
        <w:adjustRightInd w:val="0"/>
        <w:ind w:firstLine="709"/>
        <w:contextualSpacing/>
        <w:jc w:val="both"/>
        <w:rPr>
          <w:color w:val="000000" w:themeColor="text1"/>
          <w:sz w:val="24"/>
          <w:szCs w:val="24"/>
        </w:rPr>
      </w:pPr>
      <w:r w:rsidRPr="00396B8F">
        <w:rPr>
          <w:color w:val="000000" w:themeColor="text1"/>
          <w:sz w:val="24"/>
          <w:szCs w:val="24"/>
        </w:rPr>
        <w:t>Следует обратить внимание на то, что за последние годы значительно омолодился контингент садоводов-любителей. Данная категория горожан желает не только проводить свое свободное время в комфортных условиях, но и старается организовать на садовых участках собственное минипроизводство. Приоритетом муниципальной политики в этом направлении является поддержка развития инфраструктуры садоводческих объединений.</w:t>
      </w:r>
    </w:p>
    <w:p w:rsidR="006D2871" w:rsidRPr="00396B8F" w:rsidRDefault="006D2871" w:rsidP="001A391E">
      <w:pPr>
        <w:keepNext/>
        <w:suppressLineNumbers/>
        <w:shd w:val="clear" w:color="auto" w:fill="FFFFFF"/>
        <w:tabs>
          <w:tab w:val="left" w:pos="0"/>
        </w:tabs>
        <w:suppressAutoHyphens/>
        <w:autoSpaceDE w:val="0"/>
        <w:autoSpaceDN w:val="0"/>
        <w:adjustRightInd w:val="0"/>
        <w:ind w:firstLine="709"/>
        <w:contextualSpacing/>
        <w:jc w:val="both"/>
        <w:rPr>
          <w:color w:val="000000" w:themeColor="text1"/>
          <w:sz w:val="24"/>
          <w:szCs w:val="24"/>
        </w:rPr>
      </w:pPr>
      <w:r w:rsidRPr="00396B8F">
        <w:rPr>
          <w:color w:val="000000" w:themeColor="text1"/>
          <w:sz w:val="24"/>
          <w:szCs w:val="24"/>
        </w:rPr>
        <w:t>Личные подсобные хозяйства на территории муниципального образования город Саяногорск ведут свою деятельность в основном на землях, предназначенных для индивидуального жилищного строительства. Но они так же, как и садоводческие объединения, представляют собой относительно устойчивую и динамичную форму ведения мелкого сельскохозяйственного производства силами членов семьи, направленную на удовлетворение потребностей семьи в отдельных видах продукции и получение дополнительных доходов. Развитие данного сектора государство связывает с развитием кооперативных форм личных подсобных хозяйств. На территории муниципального образования город Саяногорск имеется хороший потенциал для создания кооперативного движения и это, в первую очередь, пчеловодческие и садоводческие кооперативы.</w:t>
      </w:r>
    </w:p>
    <w:p w:rsidR="006D2871" w:rsidRPr="00396B8F" w:rsidRDefault="006D2871" w:rsidP="001A391E">
      <w:pPr>
        <w:keepNext/>
        <w:suppressLineNumbers/>
        <w:shd w:val="clear" w:color="auto" w:fill="FFFFFF"/>
        <w:tabs>
          <w:tab w:val="left" w:pos="0"/>
        </w:tabs>
        <w:suppressAutoHyphens/>
        <w:autoSpaceDE w:val="0"/>
        <w:autoSpaceDN w:val="0"/>
        <w:adjustRightInd w:val="0"/>
        <w:ind w:firstLine="709"/>
        <w:contextualSpacing/>
        <w:jc w:val="both"/>
        <w:rPr>
          <w:color w:val="000000" w:themeColor="text1"/>
          <w:sz w:val="24"/>
          <w:szCs w:val="24"/>
        </w:rPr>
      </w:pPr>
      <w:r w:rsidRPr="00396B8F">
        <w:rPr>
          <w:color w:val="000000" w:themeColor="text1"/>
          <w:sz w:val="24"/>
          <w:szCs w:val="24"/>
        </w:rPr>
        <w:t xml:space="preserve">В целом, перспективы развития мелких форм хозяйствования связаны, прежде всего, с общегосударственной политикой на импортозамещение в продовольственной сфере и ориентирование регионов на максимально возможное продовольственное самообеспечение.» </w:t>
      </w:r>
    </w:p>
    <w:p w:rsidR="006D2871" w:rsidRPr="00396B8F" w:rsidRDefault="006D2871" w:rsidP="001A391E">
      <w:pPr>
        <w:keepNext/>
        <w:suppressLineNumbers/>
        <w:shd w:val="clear" w:color="auto" w:fill="FFFFFF"/>
        <w:tabs>
          <w:tab w:val="left" w:pos="0"/>
        </w:tabs>
        <w:suppressAutoHyphens/>
        <w:autoSpaceDE w:val="0"/>
        <w:autoSpaceDN w:val="0"/>
        <w:adjustRightInd w:val="0"/>
        <w:ind w:firstLine="709"/>
        <w:contextualSpacing/>
        <w:jc w:val="both"/>
        <w:rPr>
          <w:color w:val="000000" w:themeColor="text1"/>
          <w:sz w:val="24"/>
          <w:szCs w:val="24"/>
        </w:rPr>
      </w:pPr>
      <w:r w:rsidRPr="00396B8F">
        <w:rPr>
          <w:color w:val="000000" w:themeColor="text1"/>
          <w:sz w:val="24"/>
          <w:szCs w:val="24"/>
        </w:rPr>
        <w:t>заменить словами:</w:t>
      </w:r>
    </w:p>
    <w:p w:rsidR="006D2871" w:rsidRPr="00396B8F" w:rsidRDefault="006D2871" w:rsidP="001A391E">
      <w:pPr>
        <w:keepNext/>
        <w:suppressLineNumbers/>
        <w:shd w:val="clear" w:color="auto" w:fill="FFFFFF"/>
        <w:tabs>
          <w:tab w:val="left" w:pos="0"/>
        </w:tabs>
        <w:suppressAutoHyphens/>
        <w:autoSpaceDE w:val="0"/>
        <w:autoSpaceDN w:val="0"/>
        <w:adjustRightInd w:val="0"/>
        <w:ind w:firstLine="709"/>
        <w:contextualSpacing/>
        <w:jc w:val="both"/>
        <w:rPr>
          <w:color w:val="000000" w:themeColor="text1"/>
          <w:sz w:val="24"/>
          <w:szCs w:val="24"/>
        </w:rPr>
      </w:pPr>
      <w:r w:rsidRPr="00396B8F">
        <w:rPr>
          <w:color w:val="000000" w:themeColor="text1"/>
          <w:sz w:val="24"/>
          <w:szCs w:val="24"/>
        </w:rPr>
        <w:t>«"Городское" сельское хозяйство - это получение продукции растениеводства и животноводства на ограниченных площадях в пределах города и в пригородной части (например, в зонах частной застройки, на садовых и огородных участках, на свободных участках земли).</w:t>
      </w:r>
      <w:r w:rsidRPr="00396B8F">
        <w:rPr>
          <w:color w:val="000000" w:themeColor="text1"/>
          <w:sz w:val="24"/>
          <w:szCs w:val="24"/>
        </w:rPr>
        <w:br/>
        <w:t>Городское и пригородное сельское хозяйство (ГПСХ) включает в себя также лесоводство с целью получения недревесных лесных растений и мелкомасштабную аквакультуру.</w:t>
      </w:r>
    </w:p>
    <w:p w:rsidR="006D2871" w:rsidRPr="00396B8F" w:rsidRDefault="006D2871" w:rsidP="001A391E">
      <w:pPr>
        <w:keepNext/>
        <w:suppressLineNumbers/>
        <w:shd w:val="clear" w:color="auto" w:fill="FFFFFF"/>
        <w:tabs>
          <w:tab w:val="left" w:pos="0"/>
        </w:tabs>
        <w:suppressAutoHyphens/>
        <w:autoSpaceDE w:val="0"/>
        <w:autoSpaceDN w:val="0"/>
        <w:adjustRightInd w:val="0"/>
        <w:ind w:firstLine="709"/>
        <w:contextualSpacing/>
        <w:jc w:val="both"/>
        <w:rPr>
          <w:color w:val="000000" w:themeColor="text1"/>
          <w:sz w:val="24"/>
          <w:szCs w:val="24"/>
        </w:rPr>
      </w:pPr>
      <w:r w:rsidRPr="00396B8F">
        <w:rPr>
          <w:color w:val="000000" w:themeColor="text1"/>
          <w:sz w:val="24"/>
          <w:szCs w:val="24"/>
        </w:rPr>
        <w:t>Земельные ресурсы МО г. Саяногорск составляют 11749,46 га, из них площадь земельных участков, предназначенных для сельскохозяйственного использования - 3027 га. Основная доля земель данного вида использования приходится на садоводческие объединения. В пределах городской черты расположено 20 официально зарегистрированных садоводческих объединения.</w:t>
      </w:r>
    </w:p>
    <w:p w:rsidR="006D2871" w:rsidRPr="00396B8F" w:rsidRDefault="006D2871" w:rsidP="001A391E">
      <w:pPr>
        <w:keepNext/>
        <w:suppressLineNumbers/>
        <w:shd w:val="clear" w:color="auto" w:fill="FFFFFF"/>
        <w:tabs>
          <w:tab w:val="left" w:pos="0"/>
        </w:tabs>
        <w:suppressAutoHyphens/>
        <w:autoSpaceDE w:val="0"/>
        <w:autoSpaceDN w:val="0"/>
        <w:adjustRightInd w:val="0"/>
        <w:ind w:firstLine="709"/>
        <w:contextualSpacing/>
        <w:jc w:val="both"/>
        <w:rPr>
          <w:color w:val="000000" w:themeColor="text1"/>
          <w:sz w:val="24"/>
          <w:szCs w:val="24"/>
        </w:rPr>
      </w:pPr>
      <w:r w:rsidRPr="00396B8F">
        <w:rPr>
          <w:color w:val="000000" w:themeColor="text1"/>
          <w:sz w:val="24"/>
          <w:szCs w:val="24"/>
        </w:rPr>
        <w:t xml:space="preserve">Следует обратить внимание на то, что за последние годы значительно омолодился контингент садоводов-любителей. Данная категория горожан желает не только проводить свое свободное время в комфортных условиях, но и старается организовать на садовых участках собственное минипроизводство. </w:t>
      </w:r>
    </w:p>
    <w:p w:rsidR="006D2871" w:rsidRPr="00396B8F" w:rsidRDefault="006D2871" w:rsidP="001A391E">
      <w:pPr>
        <w:keepNext/>
        <w:suppressLineNumbers/>
        <w:shd w:val="clear" w:color="auto" w:fill="FFFFFF"/>
        <w:tabs>
          <w:tab w:val="left" w:pos="0"/>
        </w:tabs>
        <w:suppressAutoHyphens/>
        <w:autoSpaceDE w:val="0"/>
        <w:autoSpaceDN w:val="0"/>
        <w:adjustRightInd w:val="0"/>
        <w:ind w:firstLine="709"/>
        <w:contextualSpacing/>
        <w:jc w:val="both"/>
        <w:rPr>
          <w:color w:val="000000" w:themeColor="text1"/>
          <w:sz w:val="24"/>
          <w:szCs w:val="24"/>
        </w:rPr>
      </w:pPr>
      <w:r w:rsidRPr="00396B8F">
        <w:rPr>
          <w:color w:val="000000" w:themeColor="text1"/>
          <w:sz w:val="24"/>
          <w:szCs w:val="24"/>
        </w:rPr>
        <w:t>Приоритетом муниципальной политики в этом направлении является поддержка развития инфраструктуры садоводческих объединений.</w:t>
      </w:r>
    </w:p>
    <w:p w:rsidR="006D2871" w:rsidRPr="00396B8F" w:rsidRDefault="006D2871" w:rsidP="001A391E">
      <w:pPr>
        <w:keepNext/>
        <w:suppressLineNumbers/>
        <w:shd w:val="clear" w:color="auto" w:fill="FFFFFF"/>
        <w:tabs>
          <w:tab w:val="left" w:pos="0"/>
        </w:tabs>
        <w:suppressAutoHyphens/>
        <w:autoSpaceDE w:val="0"/>
        <w:autoSpaceDN w:val="0"/>
        <w:adjustRightInd w:val="0"/>
        <w:ind w:firstLine="709"/>
        <w:contextualSpacing/>
        <w:jc w:val="both"/>
        <w:rPr>
          <w:color w:val="000000" w:themeColor="text1"/>
          <w:sz w:val="24"/>
          <w:szCs w:val="24"/>
        </w:rPr>
      </w:pPr>
      <w:r w:rsidRPr="00396B8F">
        <w:rPr>
          <w:color w:val="000000" w:themeColor="text1"/>
          <w:sz w:val="24"/>
          <w:szCs w:val="24"/>
        </w:rPr>
        <w:t xml:space="preserve">Личные подсобные хозяйства на территории муниципального образования город Саяногорск ведут свою деятельность в основном на землях, предназначенных для индивидуального жилищного строительства. Но они так же, как и садоводческие объединения, представляют собой относительно устойчивую и динамичную форму ведения мелкого сельскохозяйственного производства силами членов семьи, направленную на удовлетворение потребностей семьи в отдельных видах продукции и получение дополнительных доходов. </w:t>
      </w:r>
    </w:p>
    <w:p w:rsidR="006D2871" w:rsidRPr="00396B8F" w:rsidRDefault="006D2871" w:rsidP="001A391E">
      <w:pPr>
        <w:keepNext/>
        <w:suppressLineNumbers/>
        <w:shd w:val="clear" w:color="auto" w:fill="FFFFFF"/>
        <w:tabs>
          <w:tab w:val="left" w:pos="0"/>
        </w:tabs>
        <w:suppressAutoHyphens/>
        <w:autoSpaceDE w:val="0"/>
        <w:autoSpaceDN w:val="0"/>
        <w:adjustRightInd w:val="0"/>
        <w:ind w:firstLine="709"/>
        <w:contextualSpacing/>
        <w:jc w:val="both"/>
        <w:rPr>
          <w:color w:val="000000" w:themeColor="text1"/>
          <w:sz w:val="24"/>
          <w:szCs w:val="24"/>
        </w:rPr>
      </w:pPr>
      <w:r w:rsidRPr="00396B8F">
        <w:rPr>
          <w:color w:val="000000" w:themeColor="text1"/>
          <w:sz w:val="24"/>
          <w:szCs w:val="24"/>
        </w:rPr>
        <w:lastRenderedPageBreak/>
        <w:t>В целом, перспективы развития мелких форм хозяйствования связаны, прежде всего, с общегосударственной политикой на импортозамещение в продовольственной сфере и ориентирование регионов на максимально возможное продовольственное самообеспечение.»;</w:t>
      </w:r>
    </w:p>
    <w:p w:rsidR="006D2871" w:rsidRPr="00396B8F" w:rsidRDefault="006D2871" w:rsidP="001A391E">
      <w:pPr>
        <w:pStyle w:val="ac"/>
        <w:keepNext/>
        <w:suppressLineNumbers/>
        <w:shd w:val="clear" w:color="auto" w:fill="FFFFFF"/>
        <w:tabs>
          <w:tab w:val="left" w:pos="993"/>
        </w:tabs>
        <w:suppressAutoHyphens/>
        <w:autoSpaceDE w:val="0"/>
        <w:autoSpaceDN w:val="0"/>
        <w:adjustRightInd w:val="0"/>
        <w:ind w:left="709"/>
        <w:jc w:val="both"/>
        <w:rPr>
          <w:color w:val="000000" w:themeColor="text1"/>
          <w:sz w:val="10"/>
          <w:szCs w:val="10"/>
        </w:rPr>
      </w:pPr>
    </w:p>
    <w:p w:rsidR="002E1506" w:rsidRPr="00396B8F" w:rsidRDefault="002E1506" w:rsidP="001A391E">
      <w:pPr>
        <w:pStyle w:val="ac"/>
        <w:keepNext/>
        <w:numPr>
          <w:ilvl w:val="1"/>
          <w:numId w:val="28"/>
        </w:numPr>
        <w:suppressLineNumbers/>
        <w:shd w:val="clear" w:color="auto" w:fill="FFFFFF"/>
        <w:tabs>
          <w:tab w:val="left" w:pos="993"/>
        </w:tabs>
        <w:suppressAutoHyphens/>
        <w:autoSpaceDE w:val="0"/>
        <w:autoSpaceDN w:val="0"/>
        <w:adjustRightInd w:val="0"/>
        <w:ind w:left="0" w:firstLine="709"/>
        <w:jc w:val="both"/>
        <w:rPr>
          <w:color w:val="000000" w:themeColor="text1"/>
          <w:sz w:val="24"/>
          <w:szCs w:val="24"/>
        </w:rPr>
      </w:pPr>
      <w:r w:rsidRPr="00396B8F">
        <w:rPr>
          <w:color w:val="000000" w:themeColor="text1"/>
          <w:sz w:val="24"/>
          <w:szCs w:val="24"/>
        </w:rPr>
        <w:t>пункт 4.3 раздела 3.2 изложить в следующей редакции:</w:t>
      </w:r>
    </w:p>
    <w:p w:rsidR="00052990" w:rsidRPr="00396B8F" w:rsidRDefault="007D01A2" w:rsidP="001A391E">
      <w:pPr>
        <w:keepNext/>
        <w:suppressLineNumbers/>
        <w:suppressAutoHyphens/>
        <w:autoSpaceDE w:val="0"/>
        <w:autoSpaceDN w:val="0"/>
        <w:adjustRightInd w:val="0"/>
        <w:ind w:firstLine="540"/>
        <w:contextualSpacing/>
        <w:jc w:val="both"/>
        <w:rPr>
          <w:color w:val="000000" w:themeColor="text1"/>
          <w:sz w:val="24"/>
          <w:szCs w:val="24"/>
        </w:rPr>
      </w:pPr>
      <w:r w:rsidRPr="00396B8F">
        <w:rPr>
          <w:color w:val="000000" w:themeColor="text1"/>
          <w:sz w:val="24"/>
          <w:szCs w:val="24"/>
        </w:rPr>
        <w:t>«</w:t>
      </w:r>
      <w:r w:rsidR="00052990" w:rsidRPr="00396B8F">
        <w:rPr>
          <w:color w:val="000000" w:themeColor="text1"/>
          <w:sz w:val="24"/>
          <w:szCs w:val="24"/>
        </w:rPr>
        <w:t>4.3) Сбалансированная бюджетная политика:</w:t>
      </w:r>
    </w:p>
    <w:p w:rsidR="00052990" w:rsidRPr="00396B8F" w:rsidRDefault="00052990" w:rsidP="001A391E">
      <w:pPr>
        <w:pStyle w:val="ac"/>
        <w:keepNext/>
        <w:numPr>
          <w:ilvl w:val="0"/>
          <w:numId w:val="26"/>
        </w:numPr>
        <w:suppressLineNumbers/>
        <w:tabs>
          <w:tab w:val="left" w:pos="284"/>
        </w:tabs>
        <w:suppressAutoHyphens/>
        <w:ind w:left="0" w:firstLine="0"/>
        <w:jc w:val="both"/>
        <w:rPr>
          <w:color w:val="000000" w:themeColor="text1"/>
          <w:sz w:val="24"/>
          <w:szCs w:val="24"/>
        </w:rPr>
      </w:pPr>
      <w:r w:rsidRPr="00396B8F">
        <w:rPr>
          <w:color w:val="000000" w:themeColor="text1"/>
          <w:sz w:val="24"/>
          <w:szCs w:val="24"/>
        </w:rPr>
        <w:t>увеличить объем доходной части бюджета города и обеспечить динамичное поступление налоговых и неналоговых доходов;</w:t>
      </w:r>
    </w:p>
    <w:p w:rsidR="00052990" w:rsidRPr="00396B8F" w:rsidRDefault="00052990" w:rsidP="001A391E">
      <w:pPr>
        <w:pStyle w:val="ac"/>
        <w:keepNext/>
        <w:numPr>
          <w:ilvl w:val="0"/>
          <w:numId w:val="26"/>
        </w:numPr>
        <w:suppressLineNumbers/>
        <w:tabs>
          <w:tab w:val="left" w:pos="284"/>
        </w:tabs>
        <w:suppressAutoHyphens/>
        <w:ind w:left="0" w:firstLine="0"/>
        <w:jc w:val="both"/>
        <w:rPr>
          <w:color w:val="000000" w:themeColor="text1"/>
          <w:sz w:val="24"/>
          <w:szCs w:val="24"/>
        </w:rPr>
      </w:pPr>
      <w:r w:rsidRPr="00396B8F">
        <w:rPr>
          <w:color w:val="000000" w:themeColor="text1"/>
          <w:sz w:val="24"/>
          <w:szCs w:val="24"/>
        </w:rPr>
        <w:t>повысить качество управления бюджетным процессом для сохранения лидерских позиций города по ключевым показателям финансового саморазвития;</w:t>
      </w:r>
    </w:p>
    <w:p w:rsidR="00052990" w:rsidRPr="00396B8F" w:rsidRDefault="00052990" w:rsidP="001A391E">
      <w:pPr>
        <w:pStyle w:val="ac"/>
        <w:keepNext/>
        <w:numPr>
          <w:ilvl w:val="0"/>
          <w:numId w:val="26"/>
        </w:numPr>
        <w:suppressLineNumbers/>
        <w:tabs>
          <w:tab w:val="left" w:pos="284"/>
        </w:tabs>
        <w:suppressAutoHyphens/>
        <w:ind w:left="0" w:firstLine="0"/>
        <w:jc w:val="both"/>
        <w:rPr>
          <w:color w:val="000000" w:themeColor="text1"/>
          <w:sz w:val="24"/>
          <w:szCs w:val="24"/>
        </w:rPr>
      </w:pPr>
      <w:r w:rsidRPr="00396B8F">
        <w:rPr>
          <w:color w:val="000000" w:themeColor="text1"/>
          <w:sz w:val="24"/>
          <w:szCs w:val="24"/>
        </w:rPr>
        <w:t>обеспечить формирование ресурсной базы для реализации полномочий органов местного самоуправления, в том числе путем реализация программно-целевых методов в максимальной степени;</w:t>
      </w:r>
    </w:p>
    <w:p w:rsidR="00052990" w:rsidRPr="00396B8F" w:rsidRDefault="00052990" w:rsidP="001A391E">
      <w:pPr>
        <w:pStyle w:val="ac"/>
        <w:keepNext/>
        <w:numPr>
          <w:ilvl w:val="0"/>
          <w:numId w:val="26"/>
        </w:numPr>
        <w:suppressLineNumbers/>
        <w:tabs>
          <w:tab w:val="left" w:pos="284"/>
        </w:tabs>
        <w:suppressAutoHyphens/>
        <w:ind w:left="0" w:firstLine="0"/>
        <w:jc w:val="both"/>
        <w:rPr>
          <w:color w:val="000000" w:themeColor="text1"/>
          <w:sz w:val="24"/>
          <w:szCs w:val="24"/>
        </w:rPr>
      </w:pPr>
      <w:r w:rsidRPr="00396B8F">
        <w:rPr>
          <w:color w:val="000000" w:themeColor="text1"/>
          <w:sz w:val="24"/>
          <w:szCs w:val="24"/>
        </w:rPr>
        <w:t>повысить гибкость расходов, за счет выявления резервов и перераспределения ресурсов в пользу приоритетных направлений развития города.</w:t>
      </w:r>
    </w:p>
    <w:p w:rsidR="00052990" w:rsidRPr="00396B8F" w:rsidRDefault="00052990" w:rsidP="001A391E">
      <w:pPr>
        <w:keepNext/>
        <w:suppressLineNumbers/>
        <w:suppressAutoHyphens/>
        <w:autoSpaceDE w:val="0"/>
        <w:autoSpaceDN w:val="0"/>
        <w:adjustRightInd w:val="0"/>
        <w:ind w:firstLine="709"/>
        <w:contextualSpacing/>
        <w:jc w:val="both"/>
        <w:rPr>
          <w:color w:val="000000" w:themeColor="text1"/>
          <w:sz w:val="24"/>
          <w:szCs w:val="24"/>
        </w:rPr>
      </w:pPr>
      <w:r w:rsidRPr="00396B8F">
        <w:rPr>
          <w:color w:val="000000" w:themeColor="text1"/>
          <w:sz w:val="24"/>
          <w:szCs w:val="24"/>
        </w:rPr>
        <w:t>С учетом сложившихся реалий, существует необходимость приводить расходы бюджета города в соответствие с имеющимися финансовыми возможностями, что требует особого внимания к управлению бюджетными средствами, повышению результативности и рациональности их использования, что в свою очередь обеспечит сбалансированность бюджета, сокращение размера дефицита.</w:t>
      </w:r>
    </w:p>
    <w:p w:rsidR="00052990" w:rsidRPr="00396B8F" w:rsidRDefault="00052990" w:rsidP="001A391E">
      <w:pPr>
        <w:pStyle w:val="ac"/>
        <w:keepNext/>
        <w:numPr>
          <w:ilvl w:val="0"/>
          <w:numId w:val="26"/>
        </w:numPr>
        <w:suppressLineNumbers/>
        <w:tabs>
          <w:tab w:val="left" w:pos="284"/>
        </w:tabs>
        <w:suppressAutoHyphens/>
        <w:ind w:left="0" w:firstLine="0"/>
        <w:jc w:val="both"/>
        <w:rPr>
          <w:color w:val="000000" w:themeColor="text1"/>
          <w:sz w:val="24"/>
          <w:szCs w:val="24"/>
        </w:rPr>
      </w:pPr>
      <w:r w:rsidRPr="00396B8F">
        <w:rPr>
          <w:color w:val="000000" w:themeColor="text1"/>
          <w:sz w:val="24"/>
          <w:szCs w:val="24"/>
        </w:rPr>
        <w:t>усилить финансовый контроль за целевым и результативным использованием бюджетных средств  органов местного самоуправления, муниципальных учреждений, предприятий города и иных организаций, получающих средства из бюджета города.</w:t>
      </w:r>
    </w:p>
    <w:p w:rsidR="00052990" w:rsidRPr="00396B8F" w:rsidRDefault="00052990" w:rsidP="001A391E">
      <w:pPr>
        <w:keepNext/>
        <w:suppressLineNumbers/>
        <w:suppressAutoHyphens/>
        <w:autoSpaceDE w:val="0"/>
        <w:autoSpaceDN w:val="0"/>
        <w:adjustRightInd w:val="0"/>
        <w:ind w:firstLine="709"/>
        <w:contextualSpacing/>
        <w:jc w:val="both"/>
        <w:rPr>
          <w:color w:val="000000" w:themeColor="text1"/>
          <w:sz w:val="24"/>
          <w:szCs w:val="24"/>
        </w:rPr>
      </w:pPr>
      <w:r w:rsidRPr="00396B8F">
        <w:rPr>
          <w:color w:val="000000" w:themeColor="text1"/>
          <w:sz w:val="24"/>
          <w:szCs w:val="24"/>
        </w:rPr>
        <w:t>Контроль за правомерным, целевым и эффективным использованием бюджетных средств, соблюдением требований бюджетного законодательства и законодательства в сфере закупок обеспечит соблюдение получателями бюджетных средств финансовой дисциплины и повысит их ответственность за использование бюджетных ресурсов.</w:t>
      </w:r>
    </w:p>
    <w:p w:rsidR="00052990" w:rsidRPr="00396B8F" w:rsidRDefault="00052990" w:rsidP="001A391E">
      <w:pPr>
        <w:keepNext/>
        <w:suppressLineNumbers/>
        <w:tabs>
          <w:tab w:val="left" w:pos="1276"/>
        </w:tabs>
        <w:suppressAutoHyphens/>
        <w:autoSpaceDE w:val="0"/>
        <w:autoSpaceDN w:val="0"/>
        <w:adjustRightInd w:val="0"/>
        <w:ind w:firstLine="709"/>
        <w:contextualSpacing/>
        <w:jc w:val="both"/>
        <w:rPr>
          <w:color w:val="000000" w:themeColor="text1"/>
          <w:sz w:val="24"/>
          <w:szCs w:val="24"/>
        </w:rPr>
      </w:pPr>
      <w:r w:rsidRPr="00396B8F">
        <w:rPr>
          <w:color w:val="000000" w:themeColor="text1"/>
          <w:sz w:val="24"/>
          <w:szCs w:val="24"/>
        </w:rPr>
        <w:t>Целевые индикаторы:</w:t>
      </w:r>
    </w:p>
    <w:p w:rsidR="00052990" w:rsidRPr="00396B8F" w:rsidRDefault="00052990" w:rsidP="001A391E">
      <w:pPr>
        <w:pStyle w:val="ac"/>
        <w:keepNext/>
        <w:numPr>
          <w:ilvl w:val="0"/>
          <w:numId w:val="27"/>
        </w:numPr>
        <w:suppressLineNumbers/>
        <w:tabs>
          <w:tab w:val="left" w:pos="284"/>
        </w:tabs>
        <w:suppressAutoHyphens/>
        <w:autoSpaceDE w:val="0"/>
        <w:autoSpaceDN w:val="0"/>
        <w:adjustRightInd w:val="0"/>
        <w:ind w:left="0" w:firstLine="0"/>
        <w:jc w:val="both"/>
        <w:rPr>
          <w:color w:val="000000" w:themeColor="text1"/>
          <w:sz w:val="24"/>
          <w:szCs w:val="24"/>
        </w:rPr>
      </w:pPr>
      <w:r w:rsidRPr="00396B8F">
        <w:rPr>
          <w:color w:val="000000" w:themeColor="text1"/>
          <w:sz w:val="24"/>
          <w:szCs w:val="24"/>
        </w:rPr>
        <w:t>рост объема налоговых и неналоговых доходов к 2030 г. до 1 200 млн. руб. или в 2,5 раза (при ежегодном установлении для МО г. Саяногорск дополнительного норматива по НДФЛ на уровне 25 - 30%);</w:t>
      </w:r>
    </w:p>
    <w:p w:rsidR="00052990" w:rsidRPr="00396B8F" w:rsidRDefault="00052990" w:rsidP="001A391E">
      <w:pPr>
        <w:pStyle w:val="ac"/>
        <w:keepNext/>
        <w:numPr>
          <w:ilvl w:val="0"/>
          <w:numId w:val="27"/>
        </w:numPr>
        <w:suppressLineNumbers/>
        <w:tabs>
          <w:tab w:val="left" w:pos="284"/>
        </w:tabs>
        <w:suppressAutoHyphens/>
        <w:autoSpaceDE w:val="0"/>
        <w:autoSpaceDN w:val="0"/>
        <w:adjustRightInd w:val="0"/>
        <w:ind w:left="0" w:firstLine="0"/>
        <w:jc w:val="both"/>
        <w:rPr>
          <w:color w:val="000000" w:themeColor="text1"/>
          <w:sz w:val="24"/>
          <w:szCs w:val="24"/>
        </w:rPr>
      </w:pPr>
      <w:r w:rsidRPr="00396B8F">
        <w:rPr>
          <w:color w:val="000000" w:themeColor="text1"/>
          <w:sz w:val="24"/>
          <w:szCs w:val="24"/>
        </w:rPr>
        <w:t>сохранение доли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на уровне 40%;</w:t>
      </w:r>
    </w:p>
    <w:p w:rsidR="00052990" w:rsidRPr="00396B8F" w:rsidRDefault="00052990" w:rsidP="001A391E">
      <w:pPr>
        <w:pStyle w:val="ac"/>
        <w:keepNext/>
        <w:numPr>
          <w:ilvl w:val="0"/>
          <w:numId w:val="27"/>
        </w:numPr>
        <w:suppressLineNumbers/>
        <w:tabs>
          <w:tab w:val="left" w:pos="284"/>
        </w:tabs>
        <w:suppressAutoHyphens/>
        <w:autoSpaceDE w:val="0"/>
        <w:autoSpaceDN w:val="0"/>
        <w:adjustRightInd w:val="0"/>
        <w:ind w:left="0" w:firstLine="0"/>
        <w:jc w:val="both"/>
        <w:rPr>
          <w:color w:val="000000" w:themeColor="text1"/>
          <w:sz w:val="24"/>
          <w:szCs w:val="24"/>
        </w:rPr>
      </w:pPr>
      <w:r w:rsidRPr="00396B8F">
        <w:rPr>
          <w:color w:val="000000" w:themeColor="text1"/>
          <w:sz w:val="24"/>
          <w:szCs w:val="24"/>
        </w:rPr>
        <w:t>рост показателя бюджетной обеспеченности (объем доходов местного бюджета на душу населения) с 20,8 тыс. руб./чел. в 2017 г. до 40,0 тыс. руб. к 2030 г. или в 2 раза;</w:t>
      </w:r>
    </w:p>
    <w:p w:rsidR="00052990" w:rsidRPr="00396B8F" w:rsidRDefault="00052990" w:rsidP="001A391E">
      <w:pPr>
        <w:pStyle w:val="ac"/>
        <w:keepNext/>
        <w:numPr>
          <w:ilvl w:val="0"/>
          <w:numId w:val="27"/>
        </w:numPr>
        <w:suppressLineNumbers/>
        <w:tabs>
          <w:tab w:val="left" w:pos="284"/>
        </w:tabs>
        <w:suppressAutoHyphens/>
        <w:autoSpaceDE w:val="0"/>
        <w:autoSpaceDN w:val="0"/>
        <w:adjustRightInd w:val="0"/>
        <w:ind w:left="0" w:firstLine="0"/>
        <w:jc w:val="both"/>
        <w:rPr>
          <w:color w:val="000000" w:themeColor="text1"/>
          <w:sz w:val="24"/>
          <w:szCs w:val="24"/>
        </w:rPr>
      </w:pPr>
      <w:r w:rsidRPr="00396B8F">
        <w:rPr>
          <w:color w:val="000000" w:themeColor="text1"/>
          <w:sz w:val="24"/>
          <w:szCs w:val="24"/>
        </w:rPr>
        <w:t>обеспечение значения показателя доли расходов местного бюджета, формируемых в рамках программ, в общем объеме расходов бюджета не менее 90%;</w:t>
      </w:r>
    </w:p>
    <w:p w:rsidR="007D01A2" w:rsidRPr="00396B8F" w:rsidRDefault="00052990" w:rsidP="001A391E">
      <w:pPr>
        <w:pStyle w:val="ac"/>
        <w:keepNext/>
        <w:numPr>
          <w:ilvl w:val="0"/>
          <w:numId w:val="27"/>
        </w:numPr>
        <w:suppressLineNumbers/>
        <w:tabs>
          <w:tab w:val="left" w:pos="284"/>
        </w:tabs>
        <w:suppressAutoHyphens/>
        <w:autoSpaceDE w:val="0"/>
        <w:autoSpaceDN w:val="0"/>
        <w:adjustRightInd w:val="0"/>
        <w:ind w:left="0" w:firstLine="0"/>
        <w:jc w:val="both"/>
        <w:rPr>
          <w:color w:val="000000" w:themeColor="text1"/>
          <w:sz w:val="24"/>
          <w:szCs w:val="24"/>
        </w:rPr>
      </w:pPr>
      <w:r w:rsidRPr="00396B8F">
        <w:rPr>
          <w:color w:val="000000" w:themeColor="text1"/>
          <w:sz w:val="24"/>
          <w:szCs w:val="24"/>
        </w:rPr>
        <w:t>сохранение уровня высокой долговой устойчивости.»</w:t>
      </w:r>
      <w:r w:rsidR="0006168E" w:rsidRPr="00396B8F">
        <w:rPr>
          <w:color w:val="000000" w:themeColor="text1"/>
          <w:sz w:val="24"/>
          <w:szCs w:val="24"/>
        </w:rPr>
        <w:t>;</w:t>
      </w:r>
    </w:p>
    <w:p w:rsidR="007D01A2" w:rsidRPr="00396B8F" w:rsidRDefault="007D01A2" w:rsidP="001A391E">
      <w:pPr>
        <w:pStyle w:val="ac"/>
        <w:keepNext/>
        <w:suppressLineNumbers/>
        <w:tabs>
          <w:tab w:val="left" w:pos="284"/>
        </w:tabs>
        <w:suppressAutoHyphens/>
        <w:autoSpaceDE w:val="0"/>
        <w:autoSpaceDN w:val="0"/>
        <w:adjustRightInd w:val="0"/>
        <w:ind w:left="0"/>
        <w:jc w:val="both"/>
        <w:rPr>
          <w:color w:val="000000" w:themeColor="text1"/>
          <w:sz w:val="10"/>
          <w:szCs w:val="10"/>
        </w:rPr>
      </w:pPr>
    </w:p>
    <w:p w:rsidR="00AA5068" w:rsidRPr="00396B8F" w:rsidRDefault="00AA5068" w:rsidP="001A391E">
      <w:pPr>
        <w:pStyle w:val="ac"/>
        <w:keepNext/>
        <w:numPr>
          <w:ilvl w:val="1"/>
          <w:numId w:val="28"/>
        </w:numPr>
        <w:suppressLineNumbers/>
        <w:shd w:val="clear" w:color="auto" w:fill="FFFFFF"/>
        <w:tabs>
          <w:tab w:val="left" w:pos="993"/>
        </w:tabs>
        <w:suppressAutoHyphens/>
        <w:autoSpaceDE w:val="0"/>
        <w:autoSpaceDN w:val="0"/>
        <w:adjustRightInd w:val="0"/>
        <w:ind w:left="0" w:firstLine="709"/>
        <w:jc w:val="both"/>
        <w:rPr>
          <w:color w:val="000000" w:themeColor="text1"/>
          <w:sz w:val="24"/>
          <w:szCs w:val="24"/>
        </w:rPr>
      </w:pPr>
      <w:r w:rsidRPr="00396B8F">
        <w:rPr>
          <w:color w:val="000000" w:themeColor="text1"/>
          <w:sz w:val="24"/>
          <w:szCs w:val="24"/>
        </w:rPr>
        <w:t>в разделе 4.1 слова «Для улучшения инвестиционного потенциала муниципального образования г. Саяногорск, доступности и открытости информации органов местного самоуправления дополнительно формировать и размещать сведения об объектах муниципального нежилого фонда, предназначенных для передачи в аренду хозяйствующим субъектам (юридическим лицам, индивидуальным предпринимателям, самозанятым) (</w:t>
      </w:r>
      <w:hyperlink r:id="rId9" w:history="1">
        <w:r w:rsidRPr="00396B8F">
          <w:rPr>
            <w:color w:val="000000" w:themeColor="text1"/>
            <w:sz w:val="24"/>
            <w:szCs w:val="24"/>
          </w:rPr>
          <w:t>приложение 7</w:t>
        </w:r>
      </w:hyperlink>
      <w:r w:rsidRPr="00396B8F">
        <w:rPr>
          <w:color w:val="000000" w:themeColor="text1"/>
          <w:sz w:val="24"/>
          <w:szCs w:val="24"/>
        </w:rPr>
        <w:t xml:space="preserve"> к настоящей Стратегии).» заменить словами «Для улучшения инвестиционного потенциала муниципального образования г. Саяногорск, доступности и открытости информации органов местного самоуправления дополнительно формировать и размещать Перечень объектов муниципального имущества, возможных для передачи хозяйствующим субъектам (юридическим лицам, индивидуальным предпринимателям, самозанятым) (</w:t>
      </w:r>
      <w:hyperlink r:id="rId10" w:history="1">
        <w:r w:rsidRPr="00396B8F">
          <w:rPr>
            <w:color w:val="000000" w:themeColor="text1"/>
            <w:sz w:val="24"/>
            <w:szCs w:val="24"/>
          </w:rPr>
          <w:t>приложение 7</w:t>
        </w:r>
      </w:hyperlink>
      <w:r w:rsidRPr="00396B8F">
        <w:rPr>
          <w:color w:val="000000" w:themeColor="text1"/>
          <w:sz w:val="24"/>
          <w:szCs w:val="24"/>
        </w:rPr>
        <w:t xml:space="preserve"> к настоящей Стратегии).»;</w:t>
      </w:r>
    </w:p>
    <w:p w:rsidR="00AA5068" w:rsidRPr="00396B8F" w:rsidRDefault="00AA5068" w:rsidP="001A391E">
      <w:pPr>
        <w:pStyle w:val="ac"/>
        <w:keepNext/>
        <w:suppressLineNumbers/>
        <w:shd w:val="clear" w:color="auto" w:fill="FFFFFF"/>
        <w:tabs>
          <w:tab w:val="left" w:pos="993"/>
        </w:tabs>
        <w:suppressAutoHyphens/>
        <w:autoSpaceDE w:val="0"/>
        <w:autoSpaceDN w:val="0"/>
        <w:adjustRightInd w:val="0"/>
        <w:ind w:left="709"/>
        <w:jc w:val="both"/>
        <w:rPr>
          <w:color w:val="000000" w:themeColor="text1"/>
          <w:sz w:val="10"/>
          <w:szCs w:val="10"/>
        </w:rPr>
      </w:pPr>
    </w:p>
    <w:p w:rsidR="00C032EE" w:rsidRPr="00396B8F" w:rsidRDefault="00C67986" w:rsidP="001A391E">
      <w:pPr>
        <w:pStyle w:val="ac"/>
        <w:keepNext/>
        <w:numPr>
          <w:ilvl w:val="1"/>
          <w:numId w:val="28"/>
        </w:numPr>
        <w:suppressLineNumbers/>
        <w:shd w:val="clear" w:color="auto" w:fill="FFFFFF"/>
        <w:tabs>
          <w:tab w:val="left" w:pos="993"/>
        </w:tabs>
        <w:suppressAutoHyphens/>
        <w:autoSpaceDE w:val="0"/>
        <w:autoSpaceDN w:val="0"/>
        <w:adjustRightInd w:val="0"/>
        <w:ind w:left="0" w:firstLine="709"/>
        <w:jc w:val="both"/>
        <w:rPr>
          <w:color w:val="000000" w:themeColor="text1"/>
          <w:sz w:val="24"/>
          <w:szCs w:val="24"/>
        </w:rPr>
      </w:pPr>
      <w:r w:rsidRPr="00396B8F">
        <w:rPr>
          <w:color w:val="000000" w:themeColor="text1"/>
          <w:sz w:val="24"/>
          <w:szCs w:val="24"/>
        </w:rPr>
        <w:t xml:space="preserve">в </w:t>
      </w:r>
      <w:r w:rsidR="0086240E" w:rsidRPr="00396B8F">
        <w:rPr>
          <w:color w:val="000000" w:themeColor="text1"/>
          <w:sz w:val="24"/>
          <w:szCs w:val="24"/>
        </w:rPr>
        <w:t>раздел</w:t>
      </w:r>
      <w:r w:rsidR="002E1506" w:rsidRPr="00396B8F">
        <w:rPr>
          <w:color w:val="000000" w:themeColor="text1"/>
          <w:sz w:val="24"/>
          <w:szCs w:val="24"/>
        </w:rPr>
        <w:t>е</w:t>
      </w:r>
      <w:r w:rsidR="0086240E" w:rsidRPr="00396B8F">
        <w:rPr>
          <w:color w:val="000000" w:themeColor="text1"/>
          <w:sz w:val="24"/>
          <w:szCs w:val="24"/>
        </w:rPr>
        <w:t xml:space="preserve"> </w:t>
      </w:r>
      <w:r w:rsidRPr="00396B8F">
        <w:rPr>
          <w:color w:val="000000" w:themeColor="text1"/>
          <w:sz w:val="24"/>
          <w:szCs w:val="24"/>
        </w:rPr>
        <w:t>4.4</w:t>
      </w:r>
      <w:r w:rsidR="0086240E" w:rsidRPr="00396B8F">
        <w:rPr>
          <w:color w:val="000000" w:themeColor="text1"/>
          <w:sz w:val="24"/>
          <w:szCs w:val="24"/>
        </w:rPr>
        <w:t xml:space="preserve"> </w:t>
      </w:r>
      <w:r w:rsidRPr="00396B8F">
        <w:rPr>
          <w:color w:val="000000" w:themeColor="text1"/>
          <w:sz w:val="24"/>
          <w:szCs w:val="24"/>
        </w:rPr>
        <w:t xml:space="preserve">слова «- "Самообложение граждан" - информирование населения на официальном сайте о возможностях внедрения самообложения граждан, процедуре его осуществления. Целью проекта является как повышение активности населения в решении </w:t>
      </w:r>
      <w:r w:rsidRPr="00396B8F">
        <w:rPr>
          <w:color w:val="000000" w:themeColor="text1"/>
          <w:sz w:val="24"/>
          <w:szCs w:val="24"/>
        </w:rPr>
        <w:lastRenderedPageBreak/>
        <w:t>местных задач, так и в привлечении дополнительных финансовых ресурсов для решения конкретных проблем города.» заменить словами «- "Инициативное бюджетирование" - информирование населения о возможности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посредством внесения инициативного проекта. Целью проекта является создание условий для формирования у значительной части населения экономической инициативности и самостоятельности в решении вопросов местного значения, повышение роли общественности в создании и управлении городской средой, расширение практики привлечения горожан, коммерческих и некоммерческих организаций к проектированию и преобразованию городских пространств, привлечение дополнительных финансовых, трудовых и имущественных ресурсов граждан в процессе реализации инициативного проекта, повышение взаимной ответственности власти и гражданского общества за развитие муниципального образования г.Саяногорск.»</w:t>
      </w:r>
      <w:r w:rsidR="00AA5068" w:rsidRPr="00396B8F">
        <w:rPr>
          <w:color w:val="000000" w:themeColor="text1"/>
          <w:sz w:val="24"/>
          <w:szCs w:val="24"/>
        </w:rPr>
        <w:t>.</w:t>
      </w:r>
    </w:p>
    <w:p w:rsidR="000A015C" w:rsidRPr="00396B8F" w:rsidRDefault="000A015C" w:rsidP="001A391E">
      <w:pPr>
        <w:pStyle w:val="ac"/>
        <w:keepNext/>
        <w:suppressLineNumbers/>
        <w:shd w:val="clear" w:color="auto" w:fill="FFFFFF"/>
        <w:tabs>
          <w:tab w:val="left" w:pos="993"/>
        </w:tabs>
        <w:suppressAutoHyphens/>
        <w:autoSpaceDE w:val="0"/>
        <w:autoSpaceDN w:val="0"/>
        <w:adjustRightInd w:val="0"/>
        <w:ind w:left="709"/>
        <w:jc w:val="both"/>
        <w:rPr>
          <w:color w:val="000000" w:themeColor="text1"/>
          <w:sz w:val="10"/>
          <w:szCs w:val="10"/>
        </w:rPr>
      </w:pPr>
    </w:p>
    <w:p w:rsidR="007A2D0B" w:rsidRPr="00396B8F" w:rsidRDefault="007A2D0B" w:rsidP="001A391E">
      <w:pPr>
        <w:pStyle w:val="ac"/>
        <w:keepNext/>
        <w:numPr>
          <w:ilvl w:val="1"/>
          <w:numId w:val="28"/>
        </w:numPr>
        <w:suppressLineNumbers/>
        <w:shd w:val="clear" w:color="auto" w:fill="FFFFFF"/>
        <w:tabs>
          <w:tab w:val="left" w:pos="993"/>
        </w:tabs>
        <w:suppressAutoHyphens/>
        <w:autoSpaceDE w:val="0"/>
        <w:autoSpaceDN w:val="0"/>
        <w:adjustRightInd w:val="0"/>
        <w:ind w:left="0" w:firstLine="709"/>
        <w:jc w:val="both"/>
        <w:rPr>
          <w:color w:val="000000" w:themeColor="text1"/>
          <w:sz w:val="24"/>
          <w:szCs w:val="24"/>
        </w:rPr>
      </w:pPr>
      <w:r w:rsidRPr="00396B8F">
        <w:rPr>
          <w:color w:val="000000" w:themeColor="text1"/>
          <w:sz w:val="24"/>
          <w:szCs w:val="24"/>
        </w:rPr>
        <w:t>приложения 5, 6, 7, 8 изложить в редакции приложений 1, 2, 3, 4 к настоящему решению соответственно.</w:t>
      </w:r>
    </w:p>
    <w:p w:rsidR="00E73A7A" w:rsidRPr="00396B8F" w:rsidRDefault="00E73A7A" w:rsidP="001A391E">
      <w:pPr>
        <w:keepNext/>
        <w:suppressLineNumbers/>
        <w:shd w:val="clear" w:color="auto" w:fill="FFFFFF"/>
        <w:tabs>
          <w:tab w:val="left" w:pos="993"/>
        </w:tabs>
        <w:suppressAutoHyphens/>
        <w:autoSpaceDE w:val="0"/>
        <w:autoSpaceDN w:val="0"/>
        <w:adjustRightInd w:val="0"/>
        <w:ind w:firstLine="709"/>
        <w:contextualSpacing/>
        <w:jc w:val="both"/>
        <w:rPr>
          <w:b/>
          <w:color w:val="000000" w:themeColor="text1"/>
          <w:sz w:val="10"/>
          <w:szCs w:val="10"/>
        </w:rPr>
      </w:pPr>
    </w:p>
    <w:p w:rsidR="007F581E" w:rsidRPr="00396B8F" w:rsidRDefault="007F581E" w:rsidP="001A391E">
      <w:pPr>
        <w:keepNext/>
        <w:suppressLineNumbers/>
        <w:shd w:val="clear" w:color="auto" w:fill="FFFFFF"/>
        <w:tabs>
          <w:tab w:val="left" w:pos="993"/>
        </w:tabs>
        <w:suppressAutoHyphens/>
        <w:autoSpaceDE w:val="0"/>
        <w:autoSpaceDN w:val="0"/>
        <w:adjustRightInd w:val="0"/>
        <w:ind w:firstLine="709"/>
        <w:contextualSpacing/>
        <w:jc w:val="both"/>
        <w:rPr>
          <w:b/>
          <w:color w:val="000000" w:themeColor="text1"/>
          <w:sz w:val="24"/>
          <w:szCs w:val="24"/>
        </w:rPr>
      </w:pPr>
      <w:r w:rsidRPr="00396B8F">
        <w:rPr>
          <w:b/>
          <w:color w:val="000000" w:themeColor="text1"/>
          <w:sz w:val="24"/>
          <w:szCs w:val="24"/>
        </w:rPr>
        <w:t xml:space="preserve">Статья </w:t>
      </w:r>
      <w:r w:rsidR="0087154E" w:rsidRPr="00396B8F">
        <w:rPr>
          <w:b/>
          <w:color w:val="000000" w:themeColor="text1"/>
          <w:sz w:val="24"/>
          <w:szCs w:val="24"/>
        </w:rPr>
        <w:t>2</w:t>
      </w:r>
      <w:r w:rsidRPr="00396B8F">
        <w:rPr>
          <w:b/>
          <w:color w:val="000000" w:themeColor="text1"/>
          <w:sz w:val="24"/>
          <w:szCs w:val="24"/>
        </w:rPr>
        <w:t>. Контроль за исполнением настоящего решения</w:t>
      </w:r>
    </w:p>
    <w:p w:rsidR="00CA76A7" w:rsidRPr="00396B8F" w:rsidRDefault="00CA76A7" w:rsidP="001A391E">
      <w:pPr>
        <w:keepNext/>
        <w:numPr>
          <w:ilvl w:val="0"/>
          <w:numId w:val="2"/>
        </w:numPr>
        <w:suppressLineNumbers/>
        <w:shd w:val="clear" w:color="auto" w:fill="FFFFFF"/>
        <w:tabs>
          <w:tab w:val="left" w:pos="993"/>
        </w:tabs>
        <w:suppressAutoHyphens/>
        <w:autoSpaceDE w:val="0"/>
        <w:autoSpaceDN w:val="0"/>
        <w:adjustRightInd w:val="0"/>
        <w:ind w:left="0" w:firstLine="709"/>
        <w:contextualSpacing/>
        <w:jc w:val="both"/>
        <w:rPr>
          <w:color w:val="000000" w:themeColor="text1"/>
          <w:sz w:val="24"/>
          <w:szCs w:val="24"/>
        </w:rPr>
      </w:pPr>
      <w:r w:rsidRPr="00396B8F">
        <w:rPr>
          <w:color w:val="000000" w:themeColor="text1"/>
          <w:sz w:val="24"/>
          <w:szCs w:val="24"/>
        </w:rPr>
        <w:t xml:space="preserve">Контроль над исполнением настоящего </w:t>
      </w:r>
      <w:r w:rsidR="003661AA" w:rsidRPr="00396B8F">
        <w:rPr>
          <w:color w:val="000000" w:themeColor="text1"/>
          <w:sz w:val="24"/>
          <w:szCs w:val="24"/>
        </w:rPr>
        <w:t>р</w:t>
      </w:r>
      <w:r w:rsidRPr="00396B8F">
        <w:rPr>
          <w:color w:val="000000" w:themeColor="text1"/>
          <w:sz w:val="24"/>
          <w:szCs w:val="24"/>
        </w:rPr>
        <w:t xml:space="preserve">ешения возложить на постоянную комиссию </w:t>
      </w:r>
      <w:r w:rsidR="002B61B3" w:rsidRPr="00396B8F">
        <w:rPr>
          <w:color w:val="000000" w:themeColor="text1"/>
          <w:sz w:val="24"/>
          <w:szCs w:val="24"/>
        </w:rPr>
        <w:t xml:space="preserve">по вопросам бюджета, финансов, использования муниципальной собственности и земельных ресурсов </w:t>
      </w:r>
      <w:r w:rsidR="00294DCD" w:rsidRPr="00396B8F">
        <w:rPr>
          <w:color w:val="000000" w:themeColor="text1"/>
          <w:sz w:val="24"/>
          <w:szCs w:val="24"/>
        </w:rPr>
        <w:t xml:space="preserve">Совета депутатов муниципального образования города Саяногорск </w:t>
      </w:r>
      <w:r w:rsidRPr="00396B8F">
        <w:rPr>
          <w:color w:val="000000" w:themeColor="text1"/>
          <w:sz w:val="24"/>
          <w:szCs w:val="24"/>
        </w:rPr>
        <w:t>(</w:t>
      </w:r>
      <w:r w:rsidR="002B61B3" w:rsidRPr="00396B8F">
        <w:rPr>
          <w:color w:val="000000" w:themeColor="text1"/>
          <w:sz w:val="24"/>
          <w:szCs w:val="24"/>
        </w:rPr>
        <w:t>Чеглов Р.В</w:t>
      </w:r>
      <w:r w:rsidR="007B12D1" w:rsidRPr="00396B8F">
        <w:rPr>
          <w:color w:val="000000" w:themeColor="text1"/>
          <w:sz w:val="24"/>
          <w:szCs w:val="24"/>
        </w:rPr>
        <w:t>.</w:t>
      </w:r>
      <w:r w:rsidRPr="00396B8F">
        <w:rPr>
          <w:color w:val="000000" w:themeColor="text1"/>
          <w:sz w:val="24"/>
          <w:szCs w:val="24"/>
        </w:rPr>
        <w:t>).</w:t>
      </w:r>
    </w:p>
    <w:p w:rsidR="0073725F" w:rsidRPr="00396B8F" w:rsidRDefault="0073725F" w:rsidP="001A391E">
      <w:pPr>
        <w:pStyle w:val="ac"/>
        <w:keepNext/>
        <w:suppressLineNumbers/>
        <w:suppressAutoHyphens/>
        <w:ind w:left="0" w:firstLine="709"/>
        <w:rPr>
          <w:color w:val="000000" w:themeColor="text1"/>
          <w:sz w:val="10"/>
          <w:szCs w:val="10"/>
        </w:rPr>
      </w:pPr>
    </w:p>
    <w:p w:rsidR="007F581E" w:rsidRPr="00396B8F" w:rsidRDefault="007F581E" w:rsidP="001A391E">
      <w:pPr>
        <w:keepNext/>
        <w:suppressLineNumbers/>
        <w:shd w:val="clear" w:color="auto" w:fill="FFFFFF"/>
        <w:tabs>
          <w:tab w:val="left" w:pos="993"/>
        </w:tabs>
        <w:suppressAutoHyphens/>
        <w:autoSpaceDE w:val="0"/>
        <w:autoSpaceDN w:val="0"/>
        <w:adjustRightInd w:val="0"/>
        <w:ind w:firstLine="709"/>
        <w:contextualSpacing/>
        <w:jc w:val="both"/>
        <w:rPr>
          <w:b/>
          <w:color w:val="000000" w:themeColor="text1"/>
          <w:sz w:val="24"/>
          <w:szCs w:val="24"/>
        </w:rPr>
      </w:pPr>
      <w:r w:rsidRPr="00396B8F">
        <w:rPr>
          <w:b/>
          <w:color w:val="000000" w:themeColor="text1"/>
          <w:sz w:val="24"/>
          <w:szCs w:val="24"/>
        </w:rPr>
        <w:t xml:space="preserve">Статья </w:t>
      </w:r>
      <w:r w:rsidR="0087154E" w:rsidRPr="00396B8F">
        <w:rPr>
          <w:b/>
          <w:color w:val="000000" w:themeColor="text1"/>
          <w:sz w:val="24"/>
          <w:szCs w:val="24"/>
        </w:rPr>
        <w:t>3</w:t>
      </w:r>
      <w:r w:rsidRPr="00396B8F">
        <w:rPr>
          <w:b/>
          <w:color w:val="000000" w:themeColor="text1"/>
          <w:sz w:val="24"/>
          <w:szCs w:val="24"/>
        </w:rPr>
        <w:t>. Порядок вступления в силу настоящего решения</w:t>
      </w:r>
    </w:p>
    <w:p w:rsidR="005125A7" w:rsidRPr="00396B8F" w:rsidRDefault="00294DCD" w:rsidP="001A391E">
      <w:pPr>
        <w:keepNext/>
        <w:numPr>
          <w:ilvl w:val="0"/>
          <w:numId w:val="2"/>
        </w:numPr>
        <w:suppressLineNumbers/>
        <w:shd w:val="clear" w:color="auto" w:fill="FFFFFF"/>
        <w:tabs>
          <w:tab w:val="left" w:pos="993"/>
        </w:tabs>
        <w:suppressAutoHyphens/>
        <w:autoSpaceDE w:val="0"/>
        <w:autoSpaceDN w:val="0"/>
        <w:adjustRightInd w:val="0"/>
        <w:ind w:left="0" w:firstLine="709"/>
        <w:contextualSpacing/>
        <w:jc w:val="both"/>
        <w:rPr>
          <w:color w:val="000000" w:themeColor="text1"/>
          <w:sz w:val="24"/>
          <w:szCs w:val="24"/>
        </w:rPr>
      </w:pPr>
      <w:r w:rsidRPr="00396B8F">
        <w:rPr>
          <w:color w:val="000000" w:themeColor="text1"/>
          <w:sz w:val="24"/>
          <w:szCs w:val="24"/>
        </w:rPr>
        <w:t>Настоящее решение вступает в силу со дня его официального опубликования в средствах массовой информации.</w:t>
      </w:r>
    </w:p>
    <w:p w:rsidR="00E73A7A" w:rsidRPr="00396B8F" w:rsidRDefault="00E73A7A" w:rsidP="001A391E">
      <w:pPr>
        <w:pStyle w:val="ac"/>
        <w:keepNext/>
        <w:suppressLineNumbers/>
        <w:tabs>
          <w:tab w:val="left" w:pos="993"/>
        </w:tabs>
        <w:suppressAutoHyphens/>
        <w:ind w:left="709"/>
        <w:jc w:val="both"/>
        <w:rPr>
          <w:color w:val="000000" w:themeColor="text1"/>
          <w:sz w:val="24"/>
          <w:szCs w:val="24"/>
        </w:rPr>
      </w:pPr>
    </w:p>
    <w:p w:rsidR="001D3012" w:rsidRPr="00396B8F" w:rsidRDefault="001D3012" w:rsidP="001A391E">
      <w:pPr>
        <w:keepNext/>
        <w:suppressLineNumbers/>
        <w:suppressAutoHyphens/>
        <w:ind w:firstLine="709"/>
        <w:contextualSpacing/>
        <w:jc w:val="both"/>
        <w:rPr>
          <w:color w:val="000000" w:themeColor="text1"/>
          <w:sz w:val="24"/>
          <w:szCs w:val="24"/>
        </w:rPr>
      </w:pPr>
    </w:p>
    <w:p w:rsidR="008B7933" w:rsidRPr="00396B8F" w:rsidRDefault="008B7933" w:rsidP="001A391E">
      <w:pPr>
        <w:keepNext/>
        <w:suppressLineNumbers/>
        <w:suppressAutoHyphens/>
        <w:ind w:firstLine="709"/>
        <w:contextualSpacing/>
        <w:jc w:val="both"/>
        <w:rPr>
          <w:color w:val="000000" w:themeColor="text1"/>
          <w:sz w:val="24"/>
          <w:szCs w:val="24"/>
        </w:rPr>
      </w:pPr>
    </w:p>
    <w:tbl>
      <w:tblPr>
        <w:tblW w:w="9637" w:type="dxa"/>
        <w:tblLook w:val="04A0" w:firstRow="1" w:lastRow="0" w:firstColumn="1" w:lastColumn="0" w:noHBand="0" w:noVBand="1"/>
      </w:tblPr>
      <w:tblGrid>
        <w:gridCol w:w="3915"/>
        <w:gridCol w:w="1502"/>
        <w:gridCol w:w="4220"/>
      </w:tblGrid>
      <w:tr w:rsidR="002B61B3" w:rsidRPr="00396B8F" w:rsidTr="008620B3">
        <w:trPr>
          <w:trHeight w:val="1213"/>
        </w:trPr>
        <w:tc>
          <w:tcPr>
            <w:tcW w:w="3936" w:type="dxa"/>
          </w:tcPr>
          <w:p w:rsidR="00E33C4C" w:rsidRPr="00396B8F" w:rsidRDefault="00E33C4C" w:rsidP="001A391E">
            <w:pPr>
              <w:keepNext/>
              <w:suppressLineNumbers/>
              <w:suppressAutoHyphens/>
              <w:contextualSpacing/>
              <w:jc w:val="both"/>
              <w:rPr>
                <w:color w:val="000000" w:themeColor="text1"/>
                <w:sz w:val="24"/>
                <w:szCs w:val="24"/>
              </w:rPr>
            </w:pPr>
            <w:r w:rsidRPr="00396B8F">
              <w:rPr>
                <w:color w:val="000000" w:themeColor="text1"/>
                <w:sz w:val="24"/>
                <w:szCs w:val="24"/>
              </w:rPr>
              <w:t xml:space="preserve">Председатель Совета депутатов </w:t>
            </w:r>
          </w:p>
          <w:p w:rsidR="00E33C4C" w:rsidRPr="00396B8F" w:rsidRDefault="00E33C4C" w:rsidP="001A391E">
            <w:pPr>
              <w:keepNext/>
              <w:suppressLineNumbers/>
              <w:suppressAutoHyphens/>
              <w:contextualSpacing/>
              <w:rPr>
                <w:color w:val="000000" w:themeColor="text1"/>
                <w:sz w:val="24"/>
                <w:szCs w:val="24"/>
              </w:rPr>
            </w:pPr>
            <w:r w:rsidRPr="00396B8F">
              <w:rPr>
                <w:color w:val="000000" w:themeColor="text1"/>
                <w:sz w:val="24"/>
                <w:szCs w:val="24"/>
              </w:rPr>
              <w:t xml:space="preserve">муниципального образования </w:t>
            </w:r>
          </w:p>
          <w:p w:rsidR="00E33C4C" w:rsidRPr="00396B8F" w:rsidRDefault="00E33C4C" w:rsidP="001A391E">
            <w:pPr>
              <w:keepNext/>
              <w:suppressLineNumbers/>
              <w:suppressAutoHyphens/>
              <w:contextualSpacing/>
              <w:rPr>
                <w:color w:val="000000" w:themeColor="text1"/>
                <w:sz w:val="24"/>
                <w:szCs w:val="24"/>
              </w:rPr>
            </w:pPr>
            <w:r w:rsidRPr="00396B8F">
              <w:rPr>
                <w:color w:val="000000" w:themeColor="text1"/>
                <w:sz w:val="24"/>
                <w:szCs w:val="24"/>
              </w:rPr>
              <w:t>город Саяногорск</w:t>
            </w:r>
          </w:p>
          <w:p w:rsidR="00E33C4C" w:rsidRPr="00396B8F" w:rsidRDefault="00E33C4C" w:rsidP="001A391E">
            <w:pPr>
              <w:keepNext/>
              <w:suppressLineNumbers/>
              <w:suppressAutoHyphens/>
              <w:contextualSpacing/>
              <w:jc w:val="both"/>
              <w:rPr>
                <w:color w:val="000000" w:themeColor="text1"/>
                <w:sz w:val="24"/>
                <w:szCs w:val="24"/>
              </w:rPr>
            </w:pPr>
          </w:p>
          <w:p w:rsidR="002B61B3" w:rsidRPr="00396B8F" w:rsidRDefault="00E33C4C" w:rsidP="001A391E">
            <w:pPr>
              <w:keepNext/>
              <w:suppressLineNumbers/>
              <w:suppressAutoHyphens/>
              <w:contextualSpacing/>
              <w:rPr>
                <w:color w:val="000000" w:themeColor="text1"/>
                <w:sz w:val="24"/>
                <w:szCs w:val="24"/>
              </w:rPr>
            </w:pPr>
            <w:r w:rsidRPr="00396B8F">
              <w:rPr>
                <w:color w:val="000000" w:themeColor="text1"/>
                <w:sz w:val="24"/>
                <w:szCs w:val="24"/>
              </w:rPr>
              <w:t>_______________В.В.Ситников</w:t>
            </w:r>
          </w:p>
        </w:tc>
        <w:tc>
          <w:tcPr>
            <w:tcW w:w="1559" w:type="dxa"/>
          </w:tcPr>
          <w:p w:rsidR="002B61B3" w:rsidRPr="00396B8F" w:rsidRDefault="002B61B3" w:rsidP="001A391E">
            <w:pPr>
              <w:keepNext/>
              <w:suppressLineNumbers/>
              <w:suppressAutoHyphens/>
              <w:contextualSpacing/>
              <w:jc w:val="both"/>
              <w:rPr>
                <w:color w:val="000000" w:themeColor="text1"/>
                <w:sz w:val="24"/>
                <w:szCs w:val="24"/>
              </w:rPr>
            </w:pPr>
          </w:p>
        </w:tc>
        <w:tc>
          <w:tcPr>
            <w:tcW w:w="4142" w:type="dxa"/>
          </w:tcPr>
          <w:p w:rsidR="00E33C4C" w:rsidRPr="00396B8F" w:rsidRDefault="00E33C4C" w:rsidP="001A391E">
            <w:pPr>
              <w:keepNext/>
              <w:suppressLineNumbers/>
              <w:suppressAutoHyphens/>
              <w:contextualSpacing/>
              <w:rPr>
                <w:color w:val="000000" w:themeColor="text1"/>
                <w:sz w:val="24"/>
                <w:szCs w:val="24"/>
              </w:rPr>
            </w:pPr>
            <w:r w:rsidRPr="00396B8F">
              <w:rPr>
                <w:color w:val="000000" w:themeColor="text1"/>
                <w:sz w:val="24"/>
                <w:szCs w:val="24"/>
              </w:rPr>
              <w:t xml:space="preserve">Глава муниципального образования </w:t>
            </w:r>
          </w:p>
          <w:p w:rsidR="00E33C4C" w:rsidRPr="00396B8F" w:rsidRDefault="00E33C4C" w:rsidP="001A391E">
            <w:pPr>
              <w:keepNext/>
              <w:suppressLineNumbers/>
              <w:suppressAutoHyphens/>
              <w:contextualSpacing/>
              <w:rPr>
                <w:color w:val="000000" w:themeColor="text1"/>
                <w:sz w:val="24"/>
                <w:szCs w:val="24"/>
              </w:rPr>
            </w:pPr>
            <w:r w:rsidRPr="00396B8F">
              <w:rPr>
                <w:color w:val="000000" w:themeColor="text1"/>
                <w:sz w:val="24"/>
                <w:szCs w:val="24"/>
              </w:rPr>
              <w:t>город Саяногорск</w:t>
            </w:r>
          </w:p>
          <w:p w:rsidR="00E33C4C" w:rsidRPr="00396B8F" w:rsidRDefault="00E33C4C" w:rsidP="001A391E">
            <w:pPr>
              <w:keepNext/>
              <w:suppressLineNumbers/>
              <w:suppressAutoHyphens/>
              <w:contextualSpacing/>
              <w:rPr>
                <w:color w:val="000000" w:themeColor="text1"/>
                <w:sz w:val="24"/>
                <w:szCs w:val="24"/>
              </w:rPr>
            </w:pPr>
          </w:p>
          <w:p w:rsidR="00E33C4C" w:rsidRPr="00396B8F" w:rsidRDefault="00E33C4C" w:rsidP="001A391E">
            <w:pPr>
              <w:keepNext/>
              <w:suppressLineNumbers/>
              <w:suppressAutoHyphens/>
              <w:contextualSpacing/>
              <w:rPr>
                <w:color w:val="000000" w:themeColor="text1"/>
                <w:sz w:val="24"/>
                <w:szCs w:val="24"/>
              </w:rPr>
            </w:pPr>
          </w:p>
          <w:p w:rsidR="002B61B3" w:rsidRPr="00396B8F" w:rsidRDefault="00E33C4C" w:rsidP="001A391E">
            <w:pPr>
              <w:keepNext/>
              <w:suppressLineNumbers/>
              <w:suppressAutoHyphens/>
              <w:contextualSpacing/>
              <w:jc w:val="both"/>
              <w:rPr>
                <w:color w:val="000000" w:themeColor="text1"/>
                <w:sz w:val="24"/>
                <w:szCs w:val="24"/>
              </w:rPr>
            </w:pPr>
            <w:r w:rsidRPr="00396B8F">
              <w:rPr>
                <w:color w:val="000000" w:themeColor="text1"/>
                <w:sz w:val="24"/>
                <w:szCs w:val="24"/>
              </w:rPr>
              <w:t>___________________</w:t>
            </w:r>
            <w:r w:rsidR="00FA19E7" w:rsidRPr="00396B8F">
              <w:rPr>
                <w:color w:val="000000" w:themeColor="text1"/>
                <w:sz w:val="24"/>
                <w:szCs w:val="24"/>
              </w:rPr>
              <w:t>Е.И.Молодняков</w:t>
            </w:r>
          </w:p>
        </w:tc>
      </w:tr>
    </w:tbl>
    <w:p w:rsidR="00AF65C4" w:rsidRPr="00396B8F" w:rsidRDefault="00AF65C4" w:rsidP="001A391E">
      <w:pPr>
        <w:keepNext/>
        <w:suppressLineNumbers/>
        <w:suppressAutoHyphens/>
        <w:ind w:firstLine="709"/>
        <w:contextualSpacing/>
        <w:jc w:val="both"/>
        <w:rPr>
          <w:color w:val="000000" w:themeColor="text1"/>
          <w:sz w:val="10"/>
          <w:szCs w:val="10"/>
        </w:rPr>
      </w:pPr>
    </w:p>
    <w:p w:rsidR="00E73A7A" w:rsidRPr="00396B8F" w:rsidRDefault="00E73A7A" w:rsidP="001A391E">
      <w:pPr>
        <w:pStyle w:val="ConsPlusNormal"/>
        <w:keepNext/>
        <w:suppressLineNumbers/>
        <w:suppressAutoHyphens/>
        <w:ind w:firstLine="0"/>
        <w:contextualSpacing/>
        <w:jc w:val="both"/>
        <w:rPr>
          <w:rFonts w:ascii="Times New Roman" w:hAnsi="Times New Roman" w:cs="Times New Roman"/>
          <w:color w:val="000000" w:themeColor="text1"/>
          <w:sz w:val="24"/>
          <w:szCs w:val="24"/>
        </w:rPr>
      </w:pPr>
    </w:p>
    <w:p w:rsidR="00294DCD" w:rsidRPr="00396B8F" w:rsidRDefault="00294DCD" w:rsidP="001A391E">
      <w:pPr>
        <w:pStyle w:val="ConsPlusNormal"/>
        <w:keepNext/>
        <w:suppressLineNumbers/>
        <w:suppressAutoHyphens/>
        <w:ind w:firstLine="0"/>
        <w:contextualSpacing/>
        <w:jc w:val="both"/>
        <w:rPr>
          <w:rFonts w:ascii="Times New Roman" w:hAnsi="Times New Roman" w:cs="Times New Roman"/>
          <w:color w:val="000000" w:themeColor="text1"/>
          <w:sz w:val="24"/>
          <w:szCs w:val="24"/>
        </w:rPr>
      </w:pPr>
      <w:r w:rsidRPr="00396B8F">
        <w:rPr>
          <w:rFonts w:ascii="Times New Roman" w:hAnsi="Times New Roman" w:cs="Times New Roman"/>
          <w:color w:val="000000" w:themeColor="text1"/>
          <w:sz w:val="24"/>
          <w:szCs w:val="24"/>
        </w:rPr>
        <w:t>«</w:t>
      </w:r>
      <w:r w:rsidR="00DA701C" w:rsidRPr="00396B8F">
        <w:rPr>
          <w:rFonts w:ascii="Times New Roman" w:hAnsi="Times New Roman" w:cs="Times New Roman"/>
          <w:color w:val="000000" w:themeColor="text1"/>
          <w:sz w:val="24"/>
          <w:szCs w:val="24"/>
        </w:rPr>
        <w:t>_________</w:t>
      </w:r>
      <w:r w:rsidRPr="00396B8F">
        <w:rPr>
          <w:rFonts w:ascii="Times New Roman" w:hAnsi="Times New Roman" w:cs="Times New Roman"/>
          <w:color w:val="000000" w:themeColor="text1"/>
          <w:sz w:val="24"/>
          <w:szCs w:val="24"/>
        </w:rPr>
        <w:t xml:space="preserve">» </w:t>
      </w:r>
      <w:r w:rsidR="002B61B3" w:rsidRPr="00396B8F">
        <w:rPr>
          <w:rFonts w:ascii="Times New Roman" w:hAnsi="Times New Roman" w:cs="Times New Roman"/>
          <w:color w:val="000000" w:themeColor="text1"/>
          <w:sz w:val="24"/>
          <w:szCs w:val="24"/>
        </w:rPr>
        <w:t xml:space="preserve">________________ </w:t>
      </w:r>
      <w:r w:rsidRPr="00396B8F">
        <w:rPr>
          <w:rFonts w:ascii="Times New Roman" w:hAnsi="Times New Roman" w:cs="Times New Roman"/>
          <w:color w:val="000000" w:themeColor="text1"/>
          <w:sz w:val="24"/>
          <w:szCs w:val="24"/>
        </w:rPr>
        <w:t>20</w:t>
      </w:r>
      <w:r w:rsidR="00401C41" w:rsidRPr="00396B8F">
        <w:rPr>
          <w:rFonts w:ascii="Times New Roman" w:hAnsi="Times New Roman" w:cs="Times New Roman"/>
          <w:color w:val="000000" w:themeColor="text1"/>
          <w:sz w:val="24"/>
          <w:szCs w:val="24"/>
        </w:rPr>
        <w:t>2</w:t>
      </w:r>
      <w:r w:rsidR="002E646C" w:rsidRPr="00396B8F">
        <w:rPr>
          <w:rFonts w:ascii="Times New Roman" w:hAnsi="Times New Roman" w:cs="Times New Roman"/>
          <w:color w:val="000000" w:themeColor="text1"/>
          <w:sz w:val="24"/>
          <w:szCs w:val="24"/>
        </w:rPr>
        <w:t>4</w:t>
      </w:r>
      <w:r w:rsidRPr="00396B8F">
        <w:rPr>
          <w:rFonts w:ascii="Times New Roman" w:hAnsi="Times New Roman" w:cs="Times New Roman"/>
          <w:color w:val="000000" w:themeColor="text1"/>
          <w:sz w:val="24"/>
          <w:szCs w:val="24"/>
        </w:rPr>
        <w:t xml:space="preserve"> года</w:t>
      </w:r>
    </w:p>
    <w:p w:rsidR="0015690E" w:rsidRPr="00396B8F" w:rsidRDefault="00294DCD" w:rsidP="001A391E">
      <w:pPr>
        <w:pStyle w:val="ConsPlusNormal"/>
        <w:keepNext/>
        <w:suppressLineNumbers/>
        <w:suppressAutoHyphens/>
        <w:ind w:firstLine="0"/>
        <w:contextualSpacing/>
        <w:jc w:val="both"/>
        <w:rPr>
          <w:rFonts w:ascii="Times New Roman" w:hAnsi="Times New Roman" w:cs="Times New Roman"/>
          <w:color w:val="000000" w:themeColor="text1"/>
          <w:sz w:val="24"/>
          <w:szCs w:val="24"/>
        </w:rPr>
      </w:pPr>
      <w:r w:rsidRPr="00396B8F">
        <w:rPr>
          <w:rFonts w:ascii="Times New Roman" w:hAnsi="Times New Roman" w:cs="Times New Roman"/>
          <w:color w:val="000000" w:themeColor="text1"/>
          <w:sz w:val="24"/>
          <w:szCs w:val="24"/>
        </w:rPr>
        <w:t xml:space="preserve">№ </w:t>
      </w:r>
      <w:r w:rsidR="00DA701C" w:rsidRPr="00396B8F">
        <w:rPr>
          <w:rFonts w:ascii="Times New Roman" w:hAnsi="Times New Roman" w:cs="Times New Roman"/>
          <w:color w:val="000000" w:themeColor="text1"/>
          <w:sz w:val="24"/>
          <w:szCs w:val="24"/>
        </w:rPr>
        <w:t>________</w:t>
      </w:r>
    </w:p>
    <w:p w:rsidR="00A46DBF" w:rsidRPr="00396B8F" w:rsidRDefault="00A46DBF" w:rsidP="001A391E">
      <w:pPr>
        <w:keepNext/>
        <w:suppressLineNumbers/>
        <w:suppressAutoHyphens/>
        <w:ind w:left="4820"/>
        <w:contextualSpacing/>
        <w:outlineLvl w:val="0"/>
        <w:rPr>
          <w:color w:val="000000" w:themeColor="text1"/>
          <w:sz w:val="24"/>
          <w:szCs w:val="24"/>
        </w:rPr>
        <w:sectPr w:rsidR="00A46DBF" w:rsidRPr="00396B8F" w:rsidSect="000052C1">
          <w:headerReference w:type="default" r:id="rId11"/>
          <w:type w:val="continuous"/>
          <w:pgSz w:w="11906" w:h="16838" w:code="9"/>
          <w:pgMar w:top="709" w:right="851" w:bottom="709" w:left="1701" w:header="284" w:footer="720" w:gutter="0"/>
          <w:pgNumType w:start="1"/>
          <w:cols w:space="720"/>
          <w:docGrid w:linePitch="272"/>
        </w:sectPr>
      </w:pPr>
    </w:p>
    <w:p w:rsidR="00A46DBF" w:rsidRPr="00396B8F" w:rsidRDefault="00A46DBF" w:rsidP="001A391E">
      <w:pPr>
        <w:keepNext/>
        <w:suppressLineNumbers/>
        <w:suppressAutoHyphens/>
        <w:ind w:left="8505"/>
        <w:contextualSpacing/>
        <w:rPr>
          <w:color w:val="000000" w:themeColor="text1"/>
          <w:sz w:val="24"/>
          <w:szCs w:val="24"/>
        </w:rPr>
      </w:pPr>
      <w:r w:rsidRPr="00396B8F">
        <w:rPr>
          <w:color w:val="000000" w:themeColor="text1"/>
          <w:sz w:val="24"/>
          <w:szCs w:val="24"/>
        </w:rPr>
        <w:lastRenderedPageBreak/>
        <w:t xml:space="preserve">Приложение </w:t>
      </w:r>
      <w:r w:rsidR="00EC7464" w:rsidRPr="00396B8F">
        <w:rPr>
          <w:color w:val="000000" w:themeColor="text1"/>
          <w:sz w:val="24"/>
          <w:szCs w:val="24"/>
        </w:rPr>
        <w:t xml:space="preserve">1 </w:t>
      </w:r>
    </w:p>
    <w:p w:rsidR="00A46DBF" w:rsidRPr="00396B8F" w:rsidRDefault="00A46DBF" w:rsidP="001A391E">
      <w:pPr>
        <w:keepNext/>
        <w:suppressLineNumbers/>
        <w:suppressAutoHyphens/>
        <w:ind w:left="8505"/>
        <w:contextualSpacing/>
        <w:rPr>
          <w:color w:val="000000" w:themeColor="text1"/>
          <w:sz w:val="24"/>
          <w:szCs w:val="24"/>
        </w:rPr>
      </w:pPr>
      <w:r w:rsidRPr="00396B8F">
        <w:rPr>
          <w:color w:val="000000" w:themeColor="text1"/>
          <w:sz w:val="24"/>
          <w:szCs w:val="24"/>
        </w:rPr>
        <w:t>к решению Совета депутатов муниципального образования город Саяногорск от __________ 202</w:t>
      </w:r>
      <w:r w:rsidR="000851BE" w:rsidRPr="00396B8F">
        <w:rPr>
          <w:color w:val="000000" w:themeColor="text1"/>
          <w:sz w:val="24"/>
          <w:szCs w:val="24"/>
        </w:rPr>
        <w:t>4</w:t>
      </w:r>
      <w:r w:rsidRPr="00396B8F">
        <w:rPr>
          <w:color w:val="000000" w:themeColor="text1"/>
          <w:sz w:val="24"/>
          <w:szCs w:val="24"/>
        </w:rPr>
        <w:t xml:space="preserve">  № _____</w:t>
      </w:r>
    </w:p>
    <w:p w:rsidR="00A46DBF" w:rsidRPr="00396B8F" w:rsidRDefault="00A46DBF" w:rsidP="001A391E">
      <w:pPr>
        <w:keepNext/>
        <w:suppressLineNumbers/>
        <w:suppressAutoHyphens/>
        <w:ind w:left="9498"/>
        <w:contextualSpacing/>
        <w:rPr>
          <w:color w:val="000000" w:themeColor="text1"/>
          <w:sz w:val="10"/>
          <w:szCs w:val="10"/>
        </w:rPr>
      </w:pPr>
    </w:p>
    <w:p w:rsidR="00A46DBF" w:rsidRPr="00396B8F" w:rsidRDefault="00A46DBF" w:rsidP="001A391E">
      <w:pPr>
        <w:keepNext/>
        <w:suppressLineNumbers/>
        <w:suppressAutoHyphens/>
        <w:ind w:left="9072"/>
        <w:contextualSpacing/>
        <w:rPr>
          <w:color w:val="000000" w:themeColor="text1"/>
          <w:sz w:val="24"/>
          <w:szCs w:val="24"/>
        </w:rPr>
      </w:pPr>
      <w:r w:rsidRPr="00396B8F">
        <w:rPr>
          <w:color w:val="000000" w:themeColor="text1"/>
          <w:sz w:val="24"/>
          <w:szCs w:val="24"/>
        </w:rPr>
        <w:t xml:space="preserve">«Приложение </w:t>
      </w:r>
      <w:r w:rsidR="00EC7464" w:rsidRPr="00396B8F">
        <w:rPr>
          <w:color w:val="000000" w:themeColor="text1"/>
          <w:sz w:val="24"/>
          <w:szCs w:val="24"/>
        </w:rPr>
        <w:t>№ 5</w:t>
      </w:r>
    </w:p>
    <w:p w:rsidR="00035839" w:rsidRPr="00396B8F" w:rsidRDefault="00A46DBF" w:rsidP="001A391E">
      <w:pPr>
        <w:keepNext/>
        <w:suppressLineNumbers/>
        <w:suppressAutoHyphens/>
        <w:autoSpaceDE w:val="0"/>
        <w:autoSpaceDN w:val="0"/>
        <w:adjustRightInd w:val="0"/>
        <w:ind w:left="9072"/>
        <w:contextualSpacing/>
        <w:rPr>
          <w:color w:val="000000" w:themeColor="text1"/>
          <w:sz w:val="24"/>
          <w:szCs w:val="24"/>
        </w:rPr>
      </w:pPr>
      <w:r w:rsidRPr="00396B8F">
        <w:rPr>
          <w:color w:val="000000" w:themeColor="text1"/>
          <w:sz w:val="24"/>
          <w:szCs w:val="24"/>
        </w:rPr>
        <w:t xml:space="preserve">к </w:t>
      </w:r>
      <w:r w:rsidR="00035839" w:rsidRPr="00396B8F">
        <w:rPr>
          <w:color w:val="000000" w:themeColor="text1"/>
          <w:sz w:val="24"/>
          <w:szCs w:val="24"/>
        </w:rPr>
        <w:t>Стратегии</w:t>
      </w:r>
      <w:r w:rsidRPr="00396B8F">
        <w:rPr>
          <w:color w:val="000000" w:themeColor="text1"/>
          <w:sz w:val="24"/>
          <w:szCs w:val="24"/>
        </w:rPr>
        <w:t xml:space="preserve"> </w:t>
      </w:r>
      <w:r w:rsidR="00035839" w:rsidRPr="00396B8F">
        <w:rPr>
          <w:color w:val="000000" w:themeColor="text1"/>
          <w:sz w:val="24"/>
          <w:szCs w:val="24"/>
        </w:rPr>
        <w:t>социально-экономического развития муниципального образования город Саяногорск до 2030 года</w:t>
      </w:r>
    </w:p>
    <w:p w:rsidR="00A46DBF" w:rsidRPr="00396B8F" w:rsidRDefault="00A46DBF" w:rsidP="001A391E">
      <w:pPr>
        <w:keepNext/>
        <w:suppressLineNumbers/>
        <w:suppressAutoHyphens/>
        <w:ind w:left="9498"/>
        <w:contextualSpacing/>
        <w:rPr>
          <w:color w:val="000000" w:themeColor="text1"/>
          <w:sz w:val="10"/>
          <w:szCs w:val="10"/>
        </w:rPr>
      </w:pPr>
    </w:p>
    <w:p w:rsidR="00EC7464" w:rsidRPr="00396B8F" w:rsidRDefault="00411F7B" w:rsidP="001A391E">
      <w:pPr>
        <w:keepNext/>
        <w:suppressLineNumbers/>
        <w:suppressAutoHyphens/>
        <w:contextualSpacing/>
        <w:jc w:val="center"/>
        <w:rPr>
          <w:b/>
          <w:color w:val="000000" w:themeColor="text1"/>
          <w:sz w:val="24"/>
          <w:szCs w:val="24"/>
        </w:rPr>
      </w:pPr>
      <w:hyperlink r:id="rId12" w:history="1">
        <w:r w:rsidR="00EC7464" w:rsidRPr="00396B8F">
          <w:rPr>
            <w:b/>
            <w:color w:val="000000" w:themeColor="text1"/>
            <w:sz w:val="24"/>
            <w:szCs w:val="24"/>
          </w:rPr>
          <w:t>Перечень</w:t>
        </w:r>
      </w:hyperlink>
      <w:r w:rsidR="00EC7464" w:rsidRPr="00396B8F">
        <w:rPr>
          <w:b/>
          <w:color w:val="000000" w:themeColor="text1"/>
          <w:sz w:val="24"/>
          <w:szCs w:val="24"/>
        </w:rPr>
        <w:t xml:space="preserve"> инвестиционных проектов и инвестиционных предложений </w:t>
      </w:r>
      <w:r w:rsidR="00423ABB" w:rsidRPr="00396B8F">
        <w:rPr>
          <w:b/>
          <w:color w:val="000000" w:themeColor="text1"/>
          <w:sz w:val="24"/>
          <w:szCs w:val="24"/>
        </w:rPr>
        <w:t>муниципального образования город Саяногорск</w:t>
      </w:r>
    </w:p>
    <w:p w:rsidR="0084107B" w:rsidRPr="00396B8F" w:rsidRDefault="0084107B" w:rsidP="001A391E">
      <w:pPr>
        <w:keepNext/>
        <w:suppressLineNumbers/>
        <w:suppressAutoHyphens/>
        <w:contextualSpacing/>
        <w:jc w:val="center"/>
        <w:rPr>
          <w:b/>
          <w:color w:val="000000" w:themeColor="text1"/>
          <w:sz w:val="10"/>
          <w:szCs w:val="10"/>
        </w:rPr>
      </w:pPr>
    </w:p>
    <w:tbl>
      <w:tblPr>
        <w:tblW w:w="15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96"/>
        <w:gridCol w:w="4408"/>
        <w:gridCol w:w="1275"/>
        <w:gridCol w:w="1134"/>
        <w:gridCol w:w="1134"/>
        <w:gridCol w:w="2552"/>
        <w:gridCol w:w="1716"/>
        <w:gridCol w:w="2835"/>
      </w:tblGrid>
      <w:tr w:rsidR="00396B8F" w:rsidRPr="00396B8F" w:rsidTr="00233B2F">
        <w:trPr>
          <w:trHeight w:val="207"/>
          <w:tblHeader/>
        </w:trPr>
        <w:tc>
          <w:tcPr>
            <w:tcW w:w="696" w:type="dxa"/>
            <w:vMerge w:val="restart"/>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sz w:val="18"/>
                <w:szCs w:val="18"/>
              </w:rPr>
            </w:pPr>
            <w:r w:rsidRPr="00396B8F">
              <w:rPr>
                <w:color w:val="000000" w:themeColor="text1"/>
                <w:sz w:val="18"/>
                <w:szCs w:val="18"/>
              </w:rPr>
              <w:t>№ п/п</w:t>
            </w:r>
          </w:p>
        </w:tc>
        <w:tc>
          <w:tcPr>
            <w:tcW w:w="4408" w:type="dxa"/>
            <w:vMerge w:val="restart"/>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sz w:val="18"/>
                <w:szCs w:val="18"/>
              </w:rPr>
            </w:pPr>
            <w:r w:rsidRPr="00396B8F">
              <w:rPr>
                <w:color w:val="000000" w:themeColor="text1"/>
                <w:sz w:val="18"/>
                <w:szCs w:val="18"/>
              </w:rPr>
              <w:t>Наименование объекта (вид работ)*</w:t>
            </w:r>
          </w:p>
        </w:tc>
        <w:tc>
          <w:tcPr>
            <w:tcW w:w="1275" w:type="dxa"/>
            <w:vMerge w:val="restart"/>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sz w:val="18"/>
                <w:szCs w:val="18"/>
              </w:rPr>
            </w:pPr>
            <w:r w:rsidRPr="00396B8F">
              <w:rPr>
                <w:b/>
                <w:bCs/>
                <w:color w:val="000000" w:themeColor="text1"/>
                <w:sz w:val="18"/>
                <w:szCs w:val="18"/>
              </w:rPr>
              <w:t>Всего инвестиций, млн.руб.</w:t>
            </w:r>
          </w:p>
        </w:tc>
        <w:tc>
          <w:tcPr>
            <w:tcW w:w="1134" w:type="dxa"/>
            <w:vMerge w:val="restart"/>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sz w:val="18"/>
                <w:szCs w:val="18"/>
              </w:rPr>
            </w:pPr>
            <w:r w:rsidRPr="00396B8F">
              <w:rPr>
                <w:color w:val="000000" w:themeColor="text1"/>
                <w:sz w:val="18"/>
                <w:szCs w:val="18"/>
              </w:rPr>
              <w:t xml:space="preserve">Срок реализации объекта (работ) </w:t>
            </w:r>
          </w:p>
        </w:tc>
        <w:tc>
          <w:tcPr>
            <w:tcW w:w="1134" w:type="dxa"/>
            <w:vMerge w:val="restart"/>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sz w:val="18"/>
                <w:szCs w:val="18"/>
              </w:rPr>
            </w:pPr>
            <w:r w:rsidRPr="00396B8F">
              <w:rPr>
                <w:color w:val="000000" w:themeColor="text1"/>
                <w:sz w:val="18"/>
                <w:szCs w:val="18"/>
              </w:rPr>
              <w:t>Срок сдачи объекта (работ)</w:t>
            </w:r>
          </w:p>
        </w:tc>
        <w:tc>
          <w:tcPr>
            <w:tcW w:w="2552" w:type="dxa"/>
            <w:vMerge w:val="restart"/>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sz w:val="18"/>
                <w:szCs w:val="18"/>
              </w:rPr>
            </w:pPr>
            <w:r w:rsidRPr="00396B8F">
              <w:rPr>
                <w:color w:val="000000" w:themeColor="text1"/>
                <w:sz w:val="18"/>
                <w:szCs w:val="18"/>
              </w:rPr>
              <w:t xml:space="preserve">Фактическое состояние объекта** </w:t>
            </w:r>
          </w:p>
        </w:tc>
        <w:tc>
          <w:tcPr>
            <w:tcW w:w="1716" w:type="dxa"/>
            <w:vMerge w:val="restart"/>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sz w:val="18"/>
                <w:szCs w:val="18"/>
              </w:rPr>
            </w:pPr>
            <w:r w:rsidRPr="00396B8F">
              <w:rPr>
                <w:color w:val="000000" w:themeColor="text1"/>
                <w:sz w:val="18"/>
                <w:szCs w:val="18"/>
              </w:rPr>
              <w:t>Степень готовности**</w:t>
            </w:r>
          </w:p>
        </w:tc>
        <w:tc>
          <w:tcPr>
            <w:tcW w:w="2835" w:type="dxa"/>
            <w:vMerge w:val="restart"/>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sz w:val="18"/>
                <w:szCs w:val="18"/>
              </w:rPr>
            </w:pPr>
            <w:r w:rsidRPr="00396B8F">
              <w:rPr>
                <w:color w:val="000000" w:themeColor="text1"/>
                <w:sz w:val="18"/>
                <w:szCs w:val="18"/>
              </w:rPr>
              <w:t>Контакты (организация, телефон)</w:t>
            </w:r>
          </w:p>
        </w:tc>
      </w:tr>
      <w:tr w:rsidR="00396B8F" w:rsidRPr="00396B8F" w:rsidTr="00233B2F">
        <w:trPr>
          <w:trHeight w:val="230"/>
        </w:trPr>
        <w:tc>
          <w:tcPr>
            <w:tcW w:w="696" w:type="dxa"/>
            <w:vMerge/>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p>
        </w:tc>
        <w:tc>
          <w:tcPr>
            <w:tcW w:w="4408" w:type="dxa"/>
            <w:vMerge/>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p>
        </w:tc>
        <w:tc>
          <w:tcPr>
            <w:tcW w:w="1275" w:type="dxa"/>
            <w:vMerge/>
            <w:shd w:val="clear" w:color="auto" w:fill="FFFFFF" w:themeFill="background1"/>
            <w:vAlign w:val="center"/>
            <w:hideMark/>
          </w:tcPr>
          <w:p w:rsidR="0084107B" w:rsidRPr="00396B8F" w:rsidRDefault="0084107B" w:rsidP="001A391E">
            <w:pPr>
              <w:keepNext/>
              <w:suppressLineNumbers/>
              <w:suppressAutoHyphens/>
              <w:contextualSpacing/>
              <w:rPr>
                <w:b/>
                <w:bCs/>
                <w:color w:val="000000" w:themeColor="text1"/>
              </w:rPr>
            </w:pPr>
          </w:p>
        </w:tc>
        <w:tc>
          <w:tcPr>
            <w:tcW w:w="1134" w:type="dxa"/>
            <w:vMerge/>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p>
        </w:tc>
        <w:tc>
          <w:tcPr>
            <w:tcW w:w="1134" w:type="dxa"/>
            <w:vMerge/>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p>
        </w:tc>
        <w:tc>
          <w:tcPr>
            <w:tcW w:w="2552" w:type="dxa"/>
            <w:vMerge/>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p>
        </w:tc>
        <w:tc>
          <w:tcPr>
            <w:tcW w:w="1716" w:type="dxa"/>
            <w:vMerge/>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p>
        </w:tc>
        <w:tc>
          <w:tcPr>
            <w:tcW w:w="2835" w:type="dxa"/>
            <w:vMerge/>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p>
        </w:tc>
      </w:tr>
      <w:tr w:rsidR="00396B8F" w:rsidRPr="00396B8F" w:rsidTr="00233B2F">
        <w:trPr>
          <w:trHeight w:val="230"/>
        </w:trPr>
        <w:tc>
          <w:tcPr>
            <w:tcW w:w="696" w:type="dxa"/>
            <w:vMerge/>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p>
        </w:tc>
        <w:tc>
          <w:tcPr>
            <w:tcW w:w="4408" w:type="dxa"/>
            <w:vMerge/>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p>
        </w:tc>
        <w:tc>
          <w:tcPr>
            <w:tcW w:w="1275" w:type="dxa"/>
            <w:vMerge/>
            <w:shd w:val="clear" w:color="auto" w:fill="FFFFFF" w:themeFill="background1"/>
            <w:vAlign w:val="center"/>
            <w:hideMark/>
          </w:tcPr>
          <w:p w:rsidR="0084107B" w:rsidRPr="00396B8F" w:rsidRDefault="0084107B" w:rsidP="001A391E">
            <w:pPr>
              <w:keepNext/>
              <w:suppressLineNumbers/>
              <w:suppressAutoHyphens/>
              <w:contextualSpacing/>
              <w:rPr>
                <w:b/>
                <w:bCs/>
                <w:color w:val="000000" w:themeColor="text1"/>
              </w:rPr>
            </w:pPr>
          </w:p>
        </w:tc>
        <w:tc>
          <w:tcPr>
            <w:tcW w:w="1134" w:type="dxa"/>
            <w:vMerge/>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p>
        </w:tc>
        <w:tc>
          <w:tcPr>
            <w:tcW w:w="1134" w:type="dxa"/>
            <w:vMerge/>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p>
        </w:tc>
        <w:tc>
          <w:tcPr>
            <w:tcW w:w="2552" w:type="dxa"/>
            <w:vMerge/>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p>
        </w:tc>
        <w:tc>
          <w:tcPr>
            <w:tcW w:w="1716" w:type="dxa"/>
            <w:vMerge/>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p>
        </w:tc>
        <w:tc>
          <w:tcPr>
            <w:tcW w:w="2835" w:type="dxa"/>
            <w:vMerge/>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p>
        </w:tc>
      </w:tr>
      <w:tr w:rsidR="00396B8F" w:rsidRPr="00396B8F" w:rsidTr="00233B2F">
        <w:trPr>
          <w:trHeight w:val="230"/>
        </w:trPr>
        <w:tc>
          <w:tcPr>
            <w:tcW w:w="696" w:type="dxa"/>
            <w:vMerge/>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p>
        </w:tc>
        <w:tc>
          <w:tcPr>
            <w:tcW w:w="4408" w:type="dxa"/>
            <w:vMerge/>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p>
        </w:tc>
        <w:tc>
          <w:tcPr>
            <w:tcW w:w="1275" w:type="dxa"/>
            <w:vMerge/>
            <w:shd w:val="clear" w:color="auto" w:fill="FFFFFF" w:themeFill="background1"/>
            <w:vAlign w:val="center"/>
            <w:hideMark/>
          </w:tcPr>
          <w:p w:rsidR="0084107B" w:rsidRPr="00396B8F" w:rsidRDefault="0084107B" w:rsidP="001A391E">
            <w:pPr>
              <w:keepNext/>
              <w:suppressLineNumbers/>
              <w:suppressAutoHyphens/>
              <w:contextualSpacing/>
              <w:rPr>
                <w:b/>
                <w:bCs/>
                <w:color w:val="000000" w:themeColor="text1"/>
              </w:rPr>
            </w:pPr>
          </w:p>
        </w:tc>
        <w:tc>
          <w:tcPr>
            <w:tcW w:w="1134" w:type="dxa"/>
            <w:vMerge/>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p>
        </w:tc>
        <w:tc>
          <w:tcPr>
            <w:tcW w:w="1134" w:type="dxa"/>
            <w:vMerge/>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p>
        </w:tc>
        <w:tc>
          <w:tcPr>
            <w:tcW w:w="2552" w:type="dxa"/>
            <w:vMerge/>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p>
        </w:tc>
        <w:tc>
          <w:tcPr>
            <w:tcW w:w="1716" w:type="dxa"/>
            <w:vMerge/>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p>
        </w:tc>
        <w:tc>
          <w:tcPr>
            <w:tcW w:w="2835" w:type="dxa"/>
            <w:vMerge/>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1.</w:t>
            </w:r>
          </w:p>
        </w:tc>
        <w:tc>
          <w:tcPr>
            <w:tcW w:w="4408" w:type="dxa"/>
            <w:shd w:val="clear" w:color="auto" w:fill="FFFFFF" w:themeFill="background1"/>
            <w:noWrap/>
            <w:vAlign w:val="center"/>
            <w:hideMark/>
          </w:tcPr>
          <w:p w:rsidR="0084107B" w:rsidRPr="00396B8F" w:rsidRDefault="0084107B" w:rsidP="001A391E">
            <w:pPr>
              <w:keepNext/>
              <w:suppressLineNumbers/>
              <w:suppressAutoHyphens/>
              <w:contextualSpacing/>
              <w:rPr>
                <w:b/>
                <w:bCs/>
                <w:color w:val="000000" w:themeColor="text1"/>
              </w:rPr>
            </w:pPr>
            <w:r w:rsidRPr="00396B8F">
              <w:rPr>
                <w:b/>
                <w:bCs/>
                <w:color w:val="000000" w:themeColor="text1"/>
              </w:rPr>
              <w:t>Объекты жилищно-коммунального хозяйства</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rPr>
                <w:b/>
                <w:bCs/>
                <w:color w:val="000000" w:themeColor="text1"/>
              </w:rPr>
            </w:pPr>
            <w:r w:rsidRPr="00396B8F">
              <w:rPr>
                <w:b/>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1.1</w:t>
            </w:r>
          </w:p>
        </w:tc>
        <w:tc>
          <w:tcPr>
            <w:tcW w:w="4408" w:type="dxa"/>
            <w:shd w:val="clear" w:color="auto" w:fill="FFFFFF" w:themeFill="background1"/>
            <w:noWrap/>
            <w:vAlign w:val="center"/>
            <w:hideMark/>
          </w:tcPr>
          <w:p w:rsidR="0084107B" w:rsidRPr="00396B8F" w:rsidRDefault="0084107B" w:rsidP="001A391E">
            <w:pPr>
              <w:keepNext/>
              <w:suppressLineNumbers/>
              <w:suppressAutoHyphens/>
              <w:contextualSpacing/>
              <w:rPr>
                <w:b/>
                <w:bCs/>
                <w:color w:val="000000" w:themeColor="text1"/>
              </w:rPr>
            </w:pPr>
            <w:r w:rsidRPr="00396B8F">
              <w:rPr>
                <w:b/>
                <w:bCs/>
                <w:color w:val="000000" w:themeColor="text1"/>
              </w:rPr>
              <w:t>Объекты жилой застройки</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rPr>
                <w:b/>
                <w:bCs/>
                <w:color w:val="000000" w:themeColor="text1"/>
              </w:rPr>
            </w:pPr>
            <w:r w:rsidRPr="00396B8F">
              <w:rPr>
                <w:b/>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1.1.1</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Строительство жилого многоквартирного дома по адресу: рп.Майна, ул.Короленко, 31</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45,1</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2019-2020 гг.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2020 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завершен в 2020 году.</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xml:space="preserve">выполнено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xml:space="preserve">Комитет по ЖКХ и транспорту  г.Саяногорска 8(39042) 3-43-01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1.1.2</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Строительство нового "Северного" микрорайона в городе Саяногорск (в т.ч. средства на строительство транспортной и коммунальной инфраструктуры)</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6 320,2</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2025-2029 гг.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2029 г.</w:t>
            </w:r>
          </w:p>
        </w:tc>
        <w:tc>
          <w:tcPr>
            <w:tcW w:w="2552" w:type="dxa"/>
            <w:shd w:val="clear" w:color="auto" w:fill="FFFFFF" w:themeFill="background1"/>
            <w:vAlign w:val="center"/>
            <w:hideMark/>
          </w:tcPr>
          <w:p w:rsidR="0084107B" w:rsidRPr="00396B8F" w:rsidRDefault="0084107B" w:rsidP="004E263B">
            <w:pPr>
              <w:keepNext/>
              <w:suppressLineNumbers/>
              <w:suppressAutoHyphens/>
              <w:contextualSpacing/>
              <w:jc w:val="center"/>
              <w:rPr>
                <w:color w:val="000000" w:themeColor="text1"/>
              </w:rPr>
            </w:pPr>
            <w:r w:rsidRPr="00396B8F">
              <w:rPr>
                <w:bCs/>
                <w:color w:val="000000" w:themeColor="text1"/>
              </w:rPr>
              <w:t xml:space="preserve"> </w:t>
            </w:r>
            <w:r w:rsidRPr="00396B8F">
              <w:rPr>
                <w:color w:val="000000" w:themeColor="text1"/>
              </w:rPr>
              <w:t xml:space="preserve">разработан проект планировки территории </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инвестиционное предложение</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ДАГН 8(39042) 6-79-70, Комитет по ЖКХиТ 8(39042) 3-43-01</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1.1.3</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Строительство нового "Северного" района малоэтажной жилой застройки в городе Саяногорск (в т.ч. средства на строительство транспортной и коммунальной инфраструктуры)</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1 059,5</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2025-2035 гг.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2035 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bCs/>
                <w:color w:val="000000" w:themeColor="text1"/>
              </w:rPr>
              <w:t xml:space="preserve"> </w:t>
            </w:r>
            <w:r w:rsidRPr="00396B8F">
              <w:rPr>
                <w:color w:val="000000" w:themeColor="text1"/>
              </w:rPr>
              <w:t>разработан проект планировки территории и проект межевания территории</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инвестиционное предложение</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ДАГН 8(39042) 6-79-70, Комитет по ЖКХиТ 8(39042) 3-43-01</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1.2.</w:t>
            </w:r>
          </w:p>
        </w:tc>
        <w:tc>
          <w:tcPr>
            <w:tcW w:w="4408" w:type="dxa"/>
            <w:shd w:val="clear" w:color="auto" w:fill="FFFFFF" w:themeFill="background1"/>
            <w:noWrap/>
            <w:vAlign w:val="center"/>
            <w:hideMark/>
          </w:tcPr>
          <w:p w:rsidR="0084107B" w:rsidRPr="00396B8F" w:rsidRDefault="0084107B" w:rsidP="001A391E">
            <w:pPr>
              <w:keepNext/>
              <w:suppressLineNumbers/>
              <w:suppressAutoHyphens/>
              <w:contextualSpacing/>
              <w:rPr>
                <w:b/>
                <w:bCs/>
                <w:color w:val="000000" w:themeColor="text1"/>
              </w:rPr>
            </w:pPr>
            <w:r w:rsidRPr="00396B8F">
              <w:rPr>
                <w:b/>
                <w:bCs/>
                <w:color w:val="000000" w:themeColor="text1"/>
              </w:rPr>
              <w:t>Объекты теплоснабжения</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rPr>
                <w:b/>
                <w:bCs/>
                <w:color w:val="000000" w:themeColor="text1"/>
              </w:rPr>
            </w:pPr>
            <w:r w:rsidRPr="00396B8F">
              <w:rPr>
                <w:b/>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1.2.1</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 xml:space="preserve">Модернизация оборудования котельных г.Саяногорск, рп.Майна, рп.Черемушки, ремонт сетей теплоснабжения </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232,5</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постоянно</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ежегодно</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при необходимости разработка ПСД, выполнение СМР</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по факту</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ОП "Саяногорские тепловые сети" АО «Байкалэнерго» 8(39042) 6-71-11, ООО "ХКС" 8(39042) 2-82-41, Комитет по ЖКХиТ 8(39042) 3-43-01</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1.2.2</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Реконструкция тепловой магистрали в г.Саяногорск - строительство "перемычки" между двумя теплоисточниками (от ТК13М до ТК2-1 по ул.Индустриальной), ТНС-3 и двух ЦТП.</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281,8</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2014-2015, 2029-2030 гг.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2030 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выполнено ТЭО</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низкая</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ОП "Саяногорские тепловые сети" АО «Байкалэнерго» 8(39042) 6-71-11, Комитет по ЖКХиТ 8(39042) 3-43-01</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 </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Итого по объектам теплоснабжения:</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514,3</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1.3.</w:t>
            </w:r>
          </w:p>
        </w:tc>
        <w:tc>
          <w:tcPr>
            <w:tcW w:w="4408" w:type="dxa"/>
            <w:shd w:val="clear" w:color="auto" w:fill="FFFFFF" w:themeFill="background1"/>
            <w:noWrap/>
            <w:vAlign w:val="center"/>
            <w:hideMark/>
          </w:tcPr>
          <w:p w:rsidR="0084107B" w:rsidRPr="00396B8F" w:rsidRDefault="0084107B" w:rsidP="001A391E">
            <w:pPr>
              <w:keepNext/>
              <w:suppressLineNumbers/>
              <w:suppressAutoHyphens/>
              <w:contextualSpacing/>
              <w:rPr>
                <w:b/>
                <w:bCs/>
                <w:color w:val="000000" w:themeColor="text1"/>
              </w:rPr>
            </w:pPr>
            <w:r w:rsidRPr="00396B8F">
              <w:rPr>
                <w:b/>
                <w:bCs/>
                <w:color w:val="000000" w:themeColor="text1"/>
              </w:rPr>
              <w:t>Объекты водоснабжения</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rPr>
                <w:b/>
                <w:bCs/>
                <w:color w:val="000000" w:themeColor="text1"/>
              </w:rPr>
            </w:pPr>
            <w:r w:rsidRPr="00396B8F">
              <w:rPr>
                <w:b/>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1.3.1</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Строительство сетей водоснабжения района Южный Ай-Дай</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83,7</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2017-2020гг., 2024 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2024г.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xml:space="preserve">ПСД, гос.экспертиза,  СМР (земляные работы, установлено насосное </w:t>
            </w:r>
            <w:r w:rsidRPr="00396B8F">
              <w:rPr>
                <w:color w:val="000000" w:themeColor="text1"/>
              </w:rPr>
              <w:lastRenderedPageBreak/>
              <w:t>оборудование)</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lastRenderedPageBreak/>
              <w:t>средняя</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Комитет по ЖКХиТ 8(39042) 3-43-01</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1.3.2</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 xml:space="preserve">Модернизация насосного оборудования на станциях подъёма г.Саяногорск, рп.Майна, рп.Черемушки, ремонт сетей водоснабжения </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27,5</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постоянно</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ежегодно</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при необходимости разработка ПСД, выполнение СМР</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по факту</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ООО «Саяногорские коммунальные системы» 8(39042) 2-82-41, Комитет по ЖКХиТ 8(39042) 3-43-01</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 </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Итого по объектам водоснабжения:</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111,2</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1.4.</w:t>
            </w:r>
          </w:p>
        </w:tc>
        <w:tc>
          <w:tcPr>
            <w:tcW w:w="4408" w:type="dxa"/>
            <w:shd w:val="clear" w:color="auto" w:fill="FFFFFF" w:themeFill="background1"/>
            <w:noWrap/>
            <w:vAlign w:val="center"/>
            <w:hideMark/>
          </w:tcPr>
          <w:p w:rsidR="0084107B" w:rsidRPr="00396B8F" w:rsidRDefault="0084107B" w:rsidP="001A391E">
            <w:pPr>
              <w:keepNext/>
              <w:suppressLineNumbers/>
              <w:suppressAutoHyphens/>
              <w:contextualSpacing/>
              <w:rPr>
                <w:b/>
                <w:bCs/>
                <w:color w:val="000000" w:themeColor="text1"/>
              </w:rPr>
            </w:pPr>
            <w:r w:rsidRPr="00396B8F">
              <w:rPr>
                <w:b/>
                <w:bCs/>
                <w:color w:val="000000" w:themeColor="text1"/>
              </w:rPr>
              <w:t>Объекты водоотведения</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rPr>
                <w:b/>
                <w:bCs/>
                <w:color w:val="000000" w:themeColor="text1"/>
              </w:rPr>
            </w:pPr>
            <w:r w:rsidRPr="00396B8F">
              <w:rPr>
                <w:b/>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1.4.1</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 xml:space="preserve">Модернизация насосного оборудования на очистных сооружениях г.Саяногорск, рп.Майна, рп.Черемушки, ремонт сетей водоотведения </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92,7</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постоянно</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ежегодно</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при необходимости разработка ПСД, выполнение СМР</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по факту</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ООО «Саяногорские коммунальные системы» 8(39042) 2-82-41, Комитет по ЖКХиТ 8(39042) 3-43-01</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1.4.2</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Реконструкция напорного коллектора от К-167 до очистных сооружений по ул.Промышленная рп.Майна</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32,4</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2020г., 2023г., 2024г.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2024г.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актуализирована ПСД, пройдена гос.экспертиза</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низкая</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xml:space="preserve">Комитет по ЖКХ и транспорту  г.Саяногорска 8(39042) 3-43-01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1.4.3</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Реконструкция Комплекса очистных сооружений рп.Черемушки</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623,8</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2023г., 2025-2026гг.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2026 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размежеван земельный участок, ПСД, пройдена госэкспертиза</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низкая</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ООО «Саяногорские коммунальные системы» 8(39042) 2-82-41, Комитет по ЖКХиТ 8(39042) 3-43-01</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1.4.4</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Реконструкция Комплекса очистных сооружений рп.Майна</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68,2</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2025г.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2025г.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разработка ПСД.</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низкая</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ООО «Саяногорские коммунальные системы» 8(39042) 2-82-41, Комитет по ЖКХиТ 8(39042) 3-43-01</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1.4.5</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Реконструкция Комплекса очистных сооружений г.Саяногорск</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1 352,8</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2025-2029гг.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2029 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разработка ПСД.</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низкая</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ООО «Саяногорские коммунальные системы» 8(39042) 2-82-41, Комитет по ЖКХиТ 8(39042) 3-43-01</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 </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Итого по объектам водоотведения:</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2 169,9</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 </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Итого по объектам жилищно-коммунального хозяйства:</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10 220,1</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2.</w:t>
            </w:r>
          </w:p>
        </w:tc>
        <w:tc>
          <w:tcPr>
            <w:tcW w:w="4408" w:type="dxa"/>
            <w:shd w:val="clear" w:color="auto" w:fill="FFFFFF" w:themeFill="background1"/>
            <w:noWrap/>
            <w:vAlign w:val="center"/>
            <w:hideMark/>
          </w:tcPr>
          <w:p w:rsidR="0084107B" w:rsidRPr="00396B8F" w:rsidRDefault="0084107B" w:rsidP="001A391E">
            <w:pPr>
              <w:keepNext/>
              <w:suppressLineNumbers/>
              <w:suppressAutoHyphens/>
              <w:contextualSpacing/>
              <w:rPr>
                <w:b/>
                <w:bCs/>
                <w:color w:val="000000" w:themeColor="text1"/>
              </w:rPr>
            </w:pPr>
            <w:r w:rsidRPr="00396B8F">
              <w:rPr>
                <w:b/>
                <w:bCs/>
                <w:color w:val="000000" w:themeColor="text1"/>
              </w:rPr>
              <w:t>Объекты электроснабжения</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rPr>
                <w:b/>
                <w:bCs/>
                <w:color w:val="000000" w:themeColor="text1"/>
              </w:rPr>
            </w:pPr>
            <w:r w:rsidRPr="00396B8F">
              <w:rPr>
                <w:b/>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2.1</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Модернизация и техническое перевооружение ГПП, РУ г.Саяногорск, рп.Майна, рп.Черемушки</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58,9</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постоянно</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ежегодно</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при необходимости разработка ПСД, выполнение СМР</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по факту</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ПАО "Россети Сибирь"</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2.2</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 xml:space="preserve">Модернизация, реконструкция, строительство уличного освещения </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151,9</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постоянно</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ежегодно</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при необходимости разработка ПСД, выполнение СМР, энергосоервисный контракт</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по факту</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xml:space="preserve">Комитет по ЖКХ и транспорту  г.Саяногорска 8(39042) 3-43-01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 </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Итого по объектам электроснабжения:</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210,8</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3.</w:t>
            </w:r>
          </w:p>
        </w:tc>
        <w:tc>
          <w:tcPr>
            <w:tcW w:w="4408" w:type="dxa"/>
            <w:shd w:val="clear" w:color="auto" w:fill="FFFFFF" w:themeFill="background1"/>
            <w:noWrap/>
            <w:vAlign w:val="center"/>
            <w:hideMark/>
          </w:tcPr>
          <w:p w:rsidR="0084107B" w:rsidRPr="00396B8F" w:rsidRDefault="0084107B" w:rsidP="001A391E">
            <w:pPr>
              <w:keepNext/>
              <w:suppressLineNumbers/>
              <w:suppressAutoHyphens/>
              <w:contextualSpacing/>
              <w:rPr>
                <w:b/>
                <w:bCs/>
                <w:color w:val="000000" w:themeColor="text1"/>
              </w:rPr>
            </w:pPr>
            <w:r w:rsidRPr="00396B8F">
              <w:rPr>
                <w:b/>
                <w:bCs/>
                <w:color w:val="000000" w:themeColor="text1"/>
              </w:rPr>
              <w:t xml:space="preserve">Объекты транспортной инфраструктуры </w:t>
            </w:r>
          </w:p>
        </w:tc>
        <w:tc>
          <w:tcPr>
            <w:tcW w:w="1275" w:type="dxa"/>
            <w:shd w:val="clear" w:color="auto" w:fill="FFFFFF" w:themeFill="background1"/>
            <w:noWrap/>
            <w:vAlign w:val="center"/>
            <w:hideMark/>
          </w:tcPr>
          <w:p w:rsidR="0084107B" w:rsidRPr="00396B8F" w:rsidRDefault="0084107B" w:rsidP="001A391E">
            <w:pPr>
              <w:keepNext/>
              <w:suppressLineNumbers/>
              <w:suppressAutoHyphens/>
              <w:contextualSpacing/>
              <w:rPr>
                <w:b/>
                <w:bCs/>
                <w:color w:val="000000" w:themeColor="text1"/>
              </w:rPr>
            </w:pPr>
            <w:r w:rsidRPr="00396B8F">
              <w:rPr>
                <w:b/>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3.1</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 xml:space="preserve">Модернизация, реконструкция и капитальный ремонт дорог </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576,2</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постоянно</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ежегодно</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сметные расчеты, при необходимости разработка ПСД, выполнение СМР</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по факту</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xml:space="preserve">Комитет по ЖКХ и транспорту  г.Саяногорска 8(39042) 3-43-01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lastRenderedPageBreak/>
              <w:t>3.2</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 xml:space="preserve">Строительство дорог общего пользования местного значения </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52,5</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2020-2025 гг.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по годам</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разработка ПСД, госэкспертиза, СМР</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по факту</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xml:space="preserve">Комитет по ЖКХ и транспорту  г.Саяногорска 8(39042) 3-43-01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3.3</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Реконструкция автодороги общего пользования местного значения (Ай-Дай до СП "Металлург")</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54,9</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2023-2027 гг.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по годам</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разработка ПСД, госэкспертиза, СМР</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по факту</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xml:space="preserve">Комитет по ЖКХ и транспорту  г.Саяногорска 8(39042) 3-43-01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 </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Итого по объектам транспортной инфраструктуры:</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683,6</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4.</w:t>
            </w:r>
          </w:p>
        </w:tc>
        <w:tc>
          <w:tcPr>
            <w:tcW w:w="4408" w:type="dxa"/>
            <w:shd w:val="clear" w:color="auto" w:fill="FFFFFF" w:themeFill="background1"/>
            <w:noWrap/>
            <w:vAlign w:val="center"/>
            <w:hideMark/>
          </w:tcPr>
          <w:p w:rsidR="0084107B" w:rsidRPr="00396B8F" w:rsidRDefault="0084107B" w:rsidP="001A391E">
            <w:pPr>
              <w:keepNext/>
              <w:suppressLineNumbers/>
              <w:suppressAutoHyphens/>
              <w:contextualSpacing/>
              <w:rPr>
                <w:b/>
                <w:bCs/>
                <w:color w:val="000000" w:themeColor="text1"/>
              </w:rPr>
            </w:pPr>
            <w:r w:rsidRPr="00396B8F">
              <w:rPr>
                <w:b/>
                <w:bCs/>
                <w:color w:val="000000" w:themeColor="text1"/>
              </w:rPr>
              <w:t>Объекты благоустройства</w:t>
            </w:r>
          </w:p>
        </w:tc>
        <w:tc>
          <w:tcPr>
            <w:tcW w:w="1275" w:type="dxa"/>
            <w:shd w:val="clear" w:color="auto" w:fill="FFFFFF" w:themeFill="background1"/>
            <w:noWrap/>
            <w:vAlign w:val="center"/>
            <w:hideMark/>
          </w:tcPr>
          <w:p w:rsidR="0084107B" w:rsidRPr="00396B8F" w:rsidRDefault="0084107B" w:rsidP="001A391E">
            <w:pPr>
              <w:keepNext/>
              <w:suppressLineNumbers/>
              <w:suppressAutoHyphens/>
              <w:contextualSpacing/>
              <w:rPr>
                <w:b/>
                <w:bCs/>
                <w:color w:val="000000" w:themeColor="text1"/>
              </w:rPr>
            </w:pPr>
            <w:r w:rsidRPr="00396B8F">
              <w:rPr>
                <w:b/>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4.1</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Создание "комфортной городской среды" в МО город Саяногорск (в т.ч. обустройство дворовых территорий, общественных мест, парков, скверов)</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278,1</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2016-2030 гг.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ежегодно</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при необходимости разработка ПСД, СМР</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по факту</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xml:space="preserve">Комитет по ЖКХ и транспорту  г.Саяногорска 8(39042) 3-43-01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4.2</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 xml:space="preserve">Берегоукрепление левого берега реки Енисей на участке от Мемориала до ручья Солонечный в рп.Черемушки </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287,5</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2019-2020гг.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2020г.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завершен в 2020 году.</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выполнено</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Филиал ПАО "ФГК" - "Саяно-Шушенская ГЭС имени П.С.Непорожнего" 8(39042) 3-26-05</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4.3</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 xml:space="preserve">Культурное пространство трех площадей </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121,1</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2021-2022гг.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2022г.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завершен в 2022 году.</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выполнено</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xml:space="preserve">Комитет по ЖКХ и транспорту  г.Саяногорска 8(39042) 3-43-01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 </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Итого по объектам благоустройства:</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686,7</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5.</w:t>
            </w:r>
          </w:p>
        </w:tc>
        <w:tc>
          <w:tcPr>
            <w:tcW w:w="4408" w:type="dxa"/>
            <w:shd w:val="clear" w:color="auto" w:fill="FFFFFF" w:themeFill="background1"/>
            <w:noWrap/>
            <w:vAlign w:val="center"/>
            <w:hideMark/>
          </w:tcPr>
          <w:p w:rsidR="0084107B" w:rsidRPr="00396B8F" w:rsidRDefault="0084107B" w:rsidP="001A391E">
            <w:pPr>
              <w:keepNext/>
              <w:suppressLineNumbers/>
              <w:suppressAutoHyphens/>
              <w:contextualSpacing/>
              <w:rPr>
                <w:b/>
                <w:bCs/>
                <w:color w:val="000000" w:themeColor="text1"/>
              </w:rPr>
            </w:pPr>
            <w:r w:rsidRPr="00396B8F">
              <w:rPr>
                <w:b/>
                <w:bCs/>
                <w:color w:val="000000" w:themeColor="text1"/>
              </w:rPr>
              <w:t xml:space="preserve">Объекты социальной инфраструктуры </w:t>
            </w:r>
          </w:p>
        </w:tc>
        <w:tc>
          <w:tcPr>
            <w:tcW w:w="1275" w:type="dxa"/>
            <w:shd w:val="clear" w:color="auto" w:fill="FFFFFF" w:themeFill="background1"/>
            <w:noWrap/>
            <w:vAlign w:val="center"/>
            <w:hideMark/>
          </w:tcPr>
          <w:p w:rsidR="0084107B" w:rsidRPr="00396B8F" w:rsidRDefault="0084107B" w:rsidP="001A391E">
            <w:pPr>
              <w:keepNext/>
              <w:suppressLineNumbers/>
              <w:suppressAutoHyphens/>
              <w:contextualSpacing/>
              <w:rPr>
                <w:b/>
                <w:bCs/>
                <w:color w:val="000000" w:themeColor="text1"/>
              </w:rPr>
            </w:pPr>
            <w:r w:rsidRPr="00396B8F">
              <w:rPr>
                <w:b/>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5.1</w:t>
            </w:r>
          </w:p>
        </w:tc>
        <w:tc>
          <w:tcPr>
            <w:tcW w:w="4408" w:type="dxa"/>
            <w:shd w:val="clear" w:color="auto" w:fill="FFFFFF" w:themeFill="background1"/>
            <w:noWrap/>
            <w:vAlign w:val="center"/>
            <w:hideMark/>
          </w:tcPr>
          <w:p w:rsidR="0084107B" w:rsidRPr="00396B8F" w:rsidRDefault="0084107B" w:rsidP="001A391E">
            <w:pPr>
              <w:keepNext/>
              <w:suppressLineNumbers/>
              <w:suppressAutoHyphens/>
              <w:contextualSpacing/>
              <w:rPr>
                <w:b/>
                <w:bCs/>
                <w:color w:val="000000" w:themeColor="text1"/>
              </w:rPr>
            </w:pPr>
            <w:r w:rsidRPr="00396B8F">
              <w:rPr>
                <w:b/>
                <w:bCs/>
                <w:color w:val="000000" w:themeColor="text1"/>
              </w:rPr>
              <w:t>Объекты образования</w:t>
            </w:r>
          </w:p>
        </w:tc>
        <w:tc>
          <w:tcPr>
            <w:tcW w:w="1275" w:type="dxa"/>
            <w:shd w:val="clear" w:color="auto" w:fill="FFFFFF" w:themeFill="background1"/>
            <w:noWrap/>
            <w:vAlign w:val="center"/>
            <w:hideMark/>
          </w:tcPr>
          <w:p w:rsidR="0084107B" w:rsidRPr="00396B8F" w:rsidRDefault="0084107B" w:rsidP="001A391E">
            <w:pPr>
              <w:keepNext/>
              <w:suppressLineNumbers/>
              <w:suppressAutoHyphens/>
              <w:contextualSpacing/>
              <w:rPr>
                <w:b/>
                <w:bCs/>
                <w:color w:val="000000" w:themeColor="text1"/>
              </w:rPr>
            </w:pPr>
            <w:r w:rsidRPr="00396B8F">
              <w:rPr>
                <w:b/>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5.1.1</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 xml:space="preserve">Капитальный ремонт здания школы № 6 </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128,1</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2018-2022 гг.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2022 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завершен в 2022 году.</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высокая</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Городской отдел образования  г.Саяногорск тел. 8(39042) 2-41-15</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5.1.2</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Установка видеонаблюдения в образовательных организациях</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9,3</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2019-2022 гг.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2022 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завершен в 2022 году.</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выполнено</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Городской отдел образования  г.Саяногорск тел. 8(39042) 2-41-15</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5.1.3</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 xml:space="preserve">Оснащение кабинетов информатики и ремонты (в рамках регионального проекта "Цифровая образовательная среда") </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8,7</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2020 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2020 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завершен в 2020 году.</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выполнено</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Городской отдел образования  г.Саяногорск тел. 8(39042) 2-41-15</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 </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Итого по объектам образования:</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146,1</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5.2</w:t>
            </w:r>
          </w:p>
        </w:tc>
        <w:tc>
          <w:tcPr>
            <w:tcW w:w="4408" w:type="dxa"/>
            <w:shd w:val="clear" w:color="auto" w:fill="FFFFFF" w:themeFill="background1"/>
            <w:noWrap/>
            <w:vAlign w:val="center"/>
            <w:hideMark/>
          </w:tcPr>
          <w:p w:rsidR="0084107B" w:rsidRPr="00396B8F" w:rsidRDefault="0084107B" w:rsidP="001A391E">
            <w:pPr>
              <w:keepNext/>
              <w:suppressLineNumbers/>
              <w:suppressAutoHyphens/>
              <w:contextualSpacing/>
              <w:rPr>
                <w:b/>
                <w:bCs/>
                <w:color w:val="000000" w:themeColor="text1"/>
              </w:rPr>
            </w:pPr>
            <w:r w:rsidRPr="00396B8F">
              <w:rPr>
                <w:b/>
                <w:bCs/>
                <w:color w:val="000000" w:themeColor="text1"/>
              </w:rPr>
              <w:t>Объекты культуры</w:t>
            </w:r>
          </w:p>
        </w:tc>
        <w:tc>
          <w:tcPr>
            <w:tcW w:w="1275" w:type="dxa"/>
            <w:shd w:val="clear" w:color="auto" w:fill="FFFFFF" w:themeFill="background1"/>
            <w:noWrap/>
            <w:vAlign w:val="center"/>
            <w:hideMark/>
          </w:tcPr>
          <w:p w:rsidR="0084107B" w:rsidRPr="00396B8F" w:rsidRDefault="0084107B" w:rsidP="001A391E">
            <w:pPr>
              <w:keepNext/>
              <w:suppressLineNumbers/>
              <w:suppressAutoHyphens/>
              <w:contextualSpacing/>
              <w:rPr>
                <w:b/>
                <w:bCs/>
                <w:color w:val="000000" w:themeColor="text1"/>
              </w:rPr>
            </w:pPr>
            <w:r w:rsidRPr="00396B8F">
              <w:rPr>
                <w:b/>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5.2.1</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Капитальный ремонт здания МБУК "Краеведческий музей"</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24,3</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2013-2015гг., 2021г., 2024-2025гг.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2025 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выполнен I этап СМР, для завершения необходима актуализация ПСД</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средний</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Управление культуры, спорта и молодежной политики тел.8(39042) 6-18-71</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5.2.2</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 xml:space="preserve">Создание модельной библиотеки (в рамках национального проекта "Культура") </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11,3</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2021г.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2021г.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завершен в 2021 году.</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выполнено</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Управление культуры, спорта и молодежной политики тел.8(39042) 6-18-71</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5.2.3</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 xml:space="preserve">Капитальный ремонт здания Черемушкинской </w:t>
            </w:r>
            <w:r w:rsidRPr="00396B8F">
              <w:rPr>
                <w:color w:val="000000" w:themeColor="text1"/>
              </w:rPr>
              <w:lastRenderedPageBreak/>
              <w:t xml:space="preserve">детской школы искусств (в рамках национального проекта "Культура") </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lastRenderedPageBreak/>
              <w:t>39,7</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xml:space="preserve">2023г., </w:t>
            </w:r>
            <w:r w:rsidRPr="00396B8F">
              <w:rPr>
                <w:color w:val="000000" w:themeColor="text1"/>
              </w:rPr>
              <w:lastRenderedPageBreak/>
              <w:t>2026г.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lastRenderedPageBreak/>
              <w:t>2026 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xml:space="preserve">ПСД, гос экспертиза, </w:t>
            </w:r>
            <w:r w:rsidRPr="00396B8F">
              <w:rPr>
                <w:color w:val="000000" w:themeColor="text1"/>
              </w:rPr>
              <w:lastRenderedPageBreak/>
              <w:t>выполнение СМР</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lastRenderedPageBreak/>
              <w:t>средний</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xml:space="preserve">Управление культуры, спорта </w:t>
            </w:r>
            <w:r w:rsidRPr="00396B8F">
              <w:rPr>
                <w:color w:val="000000" w:themeColor="text1"/>
              </w:rPr>
              <w:lastRenderedPageBreak/>
              <w:t>и молодежной политики тел.8(39042) 6-18-71</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lastRenderedPageBreak/>
              <w:t>5.2.4</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 xml:space="preserve">Капитальный ремонт помещений МБУДО ДХШ "Колорит" (в рамках национального проекта "Культура") </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12,2</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2022г.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2022 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завершен в 2022 году.</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выполнено</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Управление культуры, спорта и молодежной политики тел.8(39042) 6-18-71</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5.2.5</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 xml:space="preserve">Капитальный ремонт здания МБУДО Саяногорская детская музыкальная школа (в рамках национального проекта "Культура") </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80,2</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2024г.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2024г.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разработана ПСД, пройдена госэкспертиза,  подготовка к выполнению СМР</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низкая</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Управление культуры, спорта и молодежной политики тел.8(39042) 6-18-71</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 </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Итого по объектам культуры:</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167,7</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5.3</w:t>
            </w:r>
          </w:p>
        </w:tc>
        <w:tc>
          <w:tcPr>
            <w:tcW w:w="4408" w:type="dxa"/>
            <w:shd w:val="clear" w:color="auto" w:fill="FFFFFF" w:themeFill="background1"/>
            <w:noWrap/>
            <w:vAlign w:val="center"/>
            <w:hideMark/>
          </w:tcPr>
          <w:p w:rsidR="0084107B" w:rsidRPr="00396B8F" w:rsidRDefault="0084107B" w:rsidP="001A391E">
            <w:pPr>
              <w:keepNext/>
              <w:suppressLineNumbers/>
              <w:suppressAutoHyphens/>
              <w:contextualSpacing/>
              <w:rPr>
                <w:b/>
                <w:bCs/>
                <w:color w:val="000000" w:themeColor="text1"/>
              </w:rPr>
            </w:pPr>
            <w:r w:rsidRPr="00396B8F">
              <w:rPr>
                <w:b/>
                <w:bCs/>
                <w:color w:val="000000" w:themeColor="text1"/>
              </w:rPr>
              <w:t xml:space="preserve">Объекты физической культуры и спорта </w:t>
            </w:r>
          </w:p>
        </w:tc>
        <w:tc>
          <w:tcPr>
            <w:tcW w:w="1275" w:type="dxa"/>
            <w:shd w:val="clear" w:color="auto" w:fill="FFFFFF" w:themeFill="background1"/>
            <w:noWrap/>
            <w:vAlign w:val="center"/>
            <w:hideMark/>
          </w:tcPr>
          <w:p w:rsidR="0084107B" w:rsidRPr="00396B8F" w:rsidRDefault="0084107B" w:rsidP="001A391E">
            <w:pPr>
              <w:keepNext/>
              <w:suppressLineNumbers/>
              <w:suppressAutoHyphens/>
              <w:contextualSpacing/>
              <w:rPr>
                <w:b/>
                <w:bCs/>
                <w:color w:val="000000" w:themeColor="text1"/>
              </w:rPr>
            </w:pPr>
            <w:r w:rsidRPr="00396B8F">
              <w:rPr>
                <w:b/>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5.3.1</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Строительство горнолыжного комплекса "Черемуховый лог" с объектом "Сервисный центр" в рп.Черемушки</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100,0</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2017-2018гг.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2018г.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завершен в 2018 году.</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выполнено</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АО "Центр сервисного обеспечения Саяно-Шушенской ГЭС", тел.8(39042)3-19-19</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5.3.2</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 xml:space="preserve">Капитальный ремонт спортивного комплекса «Юность» в рп.Майна </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45,7</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2023-2025гг.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2025г.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разработаны сметные расчеты, выполнение СМР</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xml:space="preserve">низкая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МАУ "Городские спортивные сооружения", тел.8(39042)2-01-35</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5.3.3</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Строительство стадиона "Саяногорск" (с трибунами, помещениями, площадками для различных видов спорта)</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263,4</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2015г., 2027г.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2027г.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xml:space="preserve">выполнено ТЭО, необходима актуализация ПСД, прохождение гос.экспертизы; уложено и обустроено футбольное поле </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xml:space="preserve">низкая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МАУ "Городские спортивные сооружения", тел.8(39042)2-01-35</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5.3.4</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 xml:space="preserve">Строительство объекта "Центр спортивных единоборств в г.Саяногорске" </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267,5</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2022-2025гг.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2023г.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завершен проект, объект введен в эксплуатацию в 1 квартале 2023 г.</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высокая</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МАУ "Городские спортивные сооружения", тел.8(39042)2-01-35</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5.3.5</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 xml:space="preserve">Строительство спортивного  объекта "Плавательный бассейн" </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442,9</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2023-2025 гг.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2025г.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ПСД, экспертиза</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xml:space="preserve">низкая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МАУ "Городские спортивные сооружения", тел.8(39042)2-01-35</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5.3.6</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 xml:space="preserve">Строительство спортивного  объекта "Крытый каток" </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435,8</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2023-2025 гг.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2025г.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ПСД, экспертиза</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xml:space="preserve">низкая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МАУ "Городские спортивные сооружения", тел.8(39042)2-01-35</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 </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Итого по объектам физической культуры и спорта:</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1 555,4</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5.4</w:t>
            </w:r>
          </w:p>
        </w:tc>
        <w:tc>
          <w:tcPr>
            <w:tcW w:w="4408" w:type="dxa"/>
            <w:shd w:val="clear" w:color="auto" w:fill="FFFFFF" w:themeFill="background1"/>
            <w:noWrap/>
            <w:vAlign w:val="center"/>
            <w:hideMark/>
          </w:tcPr>
          <w:p w:rsidR="0084107B" w:rsidRPr="00396B8F" w:rsidRDefault="0084107B" w:rsidP="001A391E">
            <w:pPr>
              <w:keepNext/>
              <w:suppressLineNumbers/>
              <w:suppressAutoHyphens/>
              <w:contextualSpacing/>
              <w:rPr>
                <w:b/>
                <w:bCs/>
                <w:color w:val="000000" w:themeColor="text1"/>
              </w:rPr>
            </w:pPr>
            <w:r w:rsidRPr="00396B8F">
              <w:rPr>
                <w:b/>
                <w:bCs/>
                <w:color w:val="000000" w:themeColor="text1"/>
              </w:rPr>
              <w:t>Объекты туризма</w:t>
            </w:r>
          </w:p>
        </w:tc>
        <w:tc>
          <w:tcPr>
            <w:tcW w:w="1275" w:type="dxa"/>
            <w:shd w:val="clear" w:color="auto" w:fill="FFFFFF" w:themeFill="background1"/>
            <w:noWrap/>
            <w:vAlign w:val="center"/>
            <w:hideMark/>
          </w:tcPr>
          <w:p w:rsidR="0084107B" w:rsidRPr="00396B8F" w:rsidRDefault="0084107B" w:rsidP="001A391E">
            <w:pPr>
              <w:keepNext/>
              <w:suppressLineNumbers/>
              <w:suppressAutoHyphens/>
              <w:contextualSpacing/>
              <w:rPr>
                <w:b/>
                <w:bCs/>
                <w:color w:val="000000" w:themeColor="text1"/>
              </w:rPr>
            </w:pPr>
            <w:r w:rsidRPr="00396B8F">
              <w:rPr>
                <w:b/>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5.4.1</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 xml:space="preserve">Развитие парка отдыха «Тортуга» </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35,4</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2015-2026гг.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2026 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ПСД, оформление земельного участка, строительство объектов и архитектурных форм</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высокая</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ИП Марченко А.П. 8(908) 325-93-77</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 </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Итого по объектам туризма:</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35,4</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5.5</w:t>
            </w:r>
          </w:p>
        </w:tc>
        <w:tc>
          <w:tcPr>
            <w:tcW w:w="4408" w:type="dxa"/>
            <w:shd w:val="clear" w:color="auto" w:fill="FFFFFF" w:themeFill="background1"/>
            <w:noWrap/>
            <w:vAlign w:val="center"/>
            <w:hideMark/>
          </w:tcPr>
          <w:p w:rsidR="0084107B" w:rsidRPr="00396B8F" w:rsidRDefault="0084107B" w:rsidP="001A391E">
            <w:pPr>
              <w:keepNext/>
              <w:suppressLineNumbers/>
              <w:suppressAutoHyphens/>
              <w:contextualSpacing/>
              <w:rPr>
                <w:b/>
                <w:bCs/>
                <w:color w:val="000000" w:themeColor="text1"/>
              </w:rPr>
            </w:pPr>
            <w:r w:rsidRPr="00396B8F">
              <w:rPr>
                <w:b/>
                <w:bCs/>
                <w:color w:val="000000" w:themeColor="text1"/>
              </w:rPr>
              <w:t xml:space="preserve">Объекты здравоохранения </w:t>
            </w:r>
          </w:p>
        </w:tc>
        <w:tc>
          <w:tcPr>
            <w:tcW w:w="1275" w:type="dxa"/>
            <w:shd w:val="clear" w:color="auto" w:fill="FFFFFF" w:themeFill="background1"/>
            <w:noWrap/>
            <w:vAlign w:val="center"/>
            <w:hideMark/>
          </w:tcPr>
          <w:p w:rsidR="0084107B" w:rsidRPr="00396B8F" w:rsidRDefault="0084107B" w:rsidP="001A391E">
            <w:pPr>
              <w:keepNext/>
              <w:suppressLineNumbers/>
              <w:suppressAutoHyphens/>
              <w:contextualSpacing/>
              <w:rPr>
                <w:b/>
                <w:bCs/>
                <w:color w:val="000000" w:themeColor="text1"/>
              </w:rPr>
            </w:pPr>
            <w:r w:rsidRPr="00396B8F">
              <w:rPr>
                <w:b/>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 </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Итого по объектам здравоохранения:</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lastRenderedPageBreak/>
              <w:t> </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Итого по объектам социальной инфраструктуры:</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1 904,5</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6.</w:t>
            </w:r>
          </w:p>
        </w:tc>
        <w:tc>
          <w:tcPr>
            <w:tcW w:w="4408" w:type="dxa"/>
            <w:shd w:val="clear" w:color="auto" w:fill="FFFFFF" w:themeFill="background1"/>
            <w:noWrap/>
            <w:vAlign w:val="center"/>
            <w:hideMark/>
          </w:tcPr>
          <w:p w:rsidR="0084107B" w:rsidRPr="00396B8F" w:rsidRDefault="0084107B" w:rsidP="001A391E">
            <w:pPr>
              <w:keepNext/>
              <w:suppressLineNumbers/>
              <w:suppressAutoHyphens/>
              <w:contextualSpacing/>
              <w:rPr>
                <w:b/>
                <w:bCs/>
                <w:color w:val="000000" w:themeColor="text1"/>
              </w:rPr>
            </w:pPr>
            <w:r w:rsidRPr="00396B8F">
              <w:rPr>
                <w:b/>
                <w:bCs/>
                <w:color w:val="000000" w:themeColor="text1"/>
              </w:rPr>
              <w:t>Инвестиционные проекты хозяйствующих субъектов:</w:t>
            </w:r>
          </w:p>
        </w:tc>
        <w:tc>
          <w:tcPr>
            <w:tcW w:w="1275" w:type="dxa"/>
            <w:shd w:val="clear" w:color="auto" w:fill="FFFFFF" w:themeFill="background1"/>
            <w:noWrap/>
            <w:vAlign w:val="center"/>
            <w:hideMark/>
          </w:tcPr>
          <w:p w:rsidR="0084107B" w:rsidRPr="00396B8F" w:rsidRDefault="0084107B" w:rsidP="001A391E">
            <w:pPr>
              <w:keepNext/>
              <w:suppressLineNumbers/>
              <w:suppressAutoHyphens/>
              <w:contextualSpacing/>
              <w:rPr>
                <w:b/>
                <w:bCs/>
                <w:color w:val="000000" w:themeColor="text1"/>
              </w:rPr>
            </w:pPr>
            <w:r w:rsidRPr="00396B8F">
              <w:rPr>
                <w:b/>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6.1</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Окончание строительства Саяно-Шушенского гидроэнергокомплекса (достройка)</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2 705,6</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2009-2020гг.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2020г.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завершен в 2020 году.</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выполнено</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Филиал ПАО "ФГК" - "Саяно-Шушенская ГЭС имени П.С.Непорожнего" 8(39042) 3-26-05</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6.2</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Техническое перевооружение и реконструкция (ТПиР) гидроэнергетического комплекса</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6 720,1</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2016-2028гг.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2028г.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замена оборудования на высокотехнологичное, автоматизация</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среднее</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Филиал ПАО "РусГидро" - "Саяно-Шушенская ГЭС имени П.С.Непорожнего" 8(39042) 7-13-59</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6.3</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Реконструкция Майнского гидроузла</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10 439,5</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2018-2029гг.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2029г.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ТЭО, ПСД, замена оборудования на высокотехнологичное, автоматизация</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среднее</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Филиал ПАО "РусГидро" - "Саяно-Шушенская ГЭС имени П.С.Непорожнего" 8(39042) 7-13-59</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6.4</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Строительство дополнительного левобережного водосброса</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0,0</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i/>
                <w:iCs/>
                <w:color w:val="000000" w:themeColor="text1"/>
              </w:rPr>
            </w:pPr>
            <w:r w:rsidRPr="00396B8F">
              <w:rPr>
                <w:bCs/>
                <w:i/>
                <w:iCs/>
                <w:color w:val="000000" w:themeColor="text1"/>
              </w:rPr>
              <w:t>приостановлен</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i/>
                <w:iCs/>
                <w:color w:val="000000" w:themeColor="text1"/>
              </w:rPr>
            </w:pPr>
            <w:r w:rsidRPr="00396B8F">
              <w:rPr>
                <w:bCs/>
                <w:i/>
                <w:iCs/>
                <w:color w:val="000000" w:themeColor="text1"/>
              </w:rPr>
              <w:t>приостановлен</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i/>
                <w:iCs/>
                <w:color w:val="000000" w:themeColor="text1"/>
              </w:rPr>
            </w:pPr>
            <w:r w:rsidRPr="00396B8F">
              <w:rPr>
                <w:bCs/>
                <w:i/>
                <w:iCs/>
                <w:color w:val="000000" w:themeColor="text1"/>
              </w:rPr>
              <w:t>приостановлен</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bCs/>
                <w:i/>
                <w:iCs/>
                <w:color w:val="000000" w:themeColor="text1"/>
              </w:rPr>
            </w:pPr>
            <w:r w:rsidRPr="00396B8F">
              <w:rPr>
                <w:bCs/>
                <w:i/>
                <w:iCs/>
                <w:color w:val="000000" w:themeColor="text1"/>
              </w:rPr>
              <w:t>-</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Филиал ПАО "РусГидро" - "Саяно-Шушенская ГЭС имени П.С.Непорожнего" 8(39042) 7-13-59</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6.5</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Улучшение качества укрывного материала</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137,4</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2019г.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2019г.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завершен в 2019 году</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выполнено</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АО "РУСАЛ Саяногорский алюминиевый завод" 8(39042) 2-11-01</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6.6</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Строительство 3-ей карты шламового поля содовых растворов</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223,2</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2016-2022гг.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2022г.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завершен в 2022 году.</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выполнено</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АО "РУСАЛ Саяногорский алюминиевый завод" 8(39042) 2-11-01</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6.7</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Модернизация печей обжига анодов</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14 629,3</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2018-2025гг.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2025г.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ТЭО, ПСД, замена оборудования на высокотехнологичное</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средняя</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АО "РУСАЛ Саяногорский алюминиевый завод" 8(39042) 2-11-01</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6.8</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 xml:space="preserve">Строительство подстанции 220/10кВ </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724,4</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2018-2023гг.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2023г.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завершен в 2023 году</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выполнено</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АО "РУСАЛ Саяногорский алюминиевый завод" 8(39042) 7-35-76</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6.9</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Модернизация производства, замена и приобретение нового оборудования</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3 750,2</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2016-2023гг.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2023г.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завершен в 2023 году</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выполнено</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АО "РУСАЛ САЯНАЛ" 8(39042) 7-33-85</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6.10</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 xml:space="preserve">Увеличение выпуска товарной ленты полуфабриката и ФГ </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2 505,2</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2020-2023гг.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2023г.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модернизация и установка нового оборудования</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высокая</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АО "РУСАЛ САЯНАЛ" 8(39042) 7-33-85</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6.11</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Организация расширения производства по выращиванию шампиньонов</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71,6</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2018-2020гг.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2020г.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завершен в 2020 году.</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выполнено</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ООО «Саянская грибная компания» 8(39042)29278</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6.12</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Строительство рыборазводного участка</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19,0</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2018-2020гг.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2020г.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завершен в 2020 году.</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выполнено</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ИП Новоселов С.А. 8(3902) 35-38-72</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6.13</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 xml:space="preserve">Организация цеха по производству сыра в евроблоке </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1 101,1</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2022-2025гг.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2025г.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ТЭО, ПСД , госэкспертиза</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низкая</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Саяногорский филиал ООО "Саянмолоко"  8(39042) 6-06-11</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lastRenderedPageBreak/>
              <w:t>6.14</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 xml:space="preserve">Создание завода по изготовлению щебня </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200,0</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2020-2027гг.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2027г.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xml:space="preserve">выполнение СМР, приобретение технологического оборудования и спецтранспорта, строительство бытового городка </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средняя</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ООО "Карьер", тел.8(39042)6-42-67</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6.15</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 xml:space="preserve">Создание предприятия по производству древесностружечной плиты (OSB) </w:t>
            </w:r>
          </w:p>
        </w:tc>
        <w:tc>
          <w:tcPr>
            <w:tcW w:w="1275"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582,2</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2024-2026гг.</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2026г.</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ТЭО, разработка ПСД, оформление земельного участка, потребность в строительстве дороги с твердым покрытием, электроснабжении объекта</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низкая</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ИП Жиденев Д.П., тел.8(983)3744444</w:t>
            </w:r>
          </w:p>
        </w:tc>
      </w:tr>
      <w:tr w:rsidR="00396B8F" w:rsidRPr="00396B8F" w:rsidTr="00233B2F">
        <w:trPr>
          <w:trHeight w:val="20"/>
        </w:trPr>
        <w:tc>
          <w:tcPr>
            <w:tcW w:w="696"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 </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jc w:val="center"/>
              <w:rPr>
                <w:b/>
                <w:bCs/>
                <w:color w:val="000000" w:themeColor="text1"/>
              </w:rPr>
            </w:pPr>
            <w:r w:rsidRPr="00396B8F">
              <w:rPr>
                <w:b/>
                <w:bCs/>
                <w:color w:val="000000" w:themeColor="text1"/>
              </w:rPr>
              <w:t>Итого по инвестпроектам хозяйствующих субъектов:</w:t>
            </w:r>
          </w:p>
        </w:tc>
        <w:tc>
          <w:tcPr>
            <w:tcW w:w="1275" w:type="dxa"/>
            <w:shd w:val="clear" w:color="auto" w:fill="FFFFFF" w:themeFill="background1"/>
            <w:vAlign w:val="center"/>
            <w:hideMark/>
          </w:tcPr>
          <w:p w:rsidR="0084107B" w:rsidRPr="00396B8F" w:rsidRDefault="0084107B" w:rsidP="009E75E8">
            <w:pPr>
              <w:keepNext/>
              <w:suppressLineNumbers/>
              <w:suppressAutoHyphens/>
              <w:contextualSpacing/>
              <w:jc w:val="center"/>
              <w:rPr>
                <w:b/>
                <w:bCs/>
                <w:color w:val="000000" w:themeColor="text1"/>
              </w:rPr>
            </w:pPr>
            <w:r w:rsidRPr="00396B8F">
              <w:rPr>
                <w:b/>
                <w:bCs/>
                <w:color w:val="000000" w:themeColor="text1"/>
              </w:rPr>
              <w:t>43 808,9</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jc w:val="center"/>
              <w:rPr>
                <w:bCs/>
                <w:color w:val="000000" w:themeColor="text1"/>
              </w:rPr>
            </w:pPr>
            <w:r w:rsidRPr="00396B8F">
              <w:rPr>
                <w:bCs/>
                <w:color w:val="000000" w:themeColor="text1"/>
              </w:rPr>
              <w:t> </w:t>
            </w:r>
          </w:p>
        </w:tc>
      </w:tr>
      <w:tr w:rsidR="00396B8F" w:rsidRPr="00396B8F" w:rsidTr="00233B2F">
        <w:trPr>
          <w:trHeight w:val="20"/>
        </w:trPr>
        <w:tc>
          <w:tcPr>
            <w:tcW w:w="696" w:type="dxa"/>
            <w:shd w:val="clear" w:color="auto" w:fill="FFFFFF" w:themeFill="background1"/>
            <w:noWrap/>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c>
          <w:tcPr>
            <w:tcW w:w="4408" w:type="dxa"/>
            <w:shd w:val="clear" w:color="auto" w:fill="FFFFFF" w:themeFill="background1"/>
            <w:vAlign w:val="center"/>
            <w:hideMark/>
          </w:tcPr>
          <w:p w:rsidR="0084107B" w:rsidRPr="00396B8F" w:rsidRDefault="0084107B" w:rsidP="001A391E">
            <w:pPr>
              <w:keepNext/>
              <w:suppressLineNumbers/>
              <w:suppressAutoHyphens/>
              <w:contextualSpacing/>
              <w:rPr>
                <w:b/>
                <w:bCs/>
                <w:color w:val="000000" w:themeColor="text1"/>
              </w:rPr>
            </w:pPr>
            <w:r w:rsidRPr="00396B8F">
              <w:rPr>
                <w:b/>
                <w:bCs/>
                <w:color w:val="000000" w:themeColor="text1"/>
              </w:rPr>
              <w:t>ВСЕГО инвестиций по МО г.Саяногорск:</w:t>
            </w:r>
          </w:p>
        </w:tc>
        <w:tc>
          <w:tcPr>
            <w:tcW w:w="1275" w:type="dxa"/>
            <w:shd w:val="clear" w:color="auto" w:fill="FFFFFF" w:themeFill="background1"/>
            <w:vAlign w:val="center"/>
            <w:hideMark/>
          </w:tcPr>
          <w:p w:rsidR="0084107B" w:rsidRPr="00396B8F" w:rsidRDefault="0084107B" w:rsidP="009E75E8">
            <w:pPr>
              <w:keepNext/>
              <w:suppressLineNumbers/>
              <w:suppressAutoHyphens/>
              <w:contextualSpacing/>
              <w:jc w:val="center"/>
              <w:rPr>
                <w:b/>
                <w:bCs/>
                <w:color w:val="000000" w:themeColor="text1"/>
              </w:rPr>
            </w:pPr>
            <w:r w:rsidRPr="00396B8F">
              <w:rPr>
                <w:b/>
                <w:bCs/>
                <w:color w:val="000000" w:themeColor="text1"/>
              </w:rPr>
              <w:t>57 514,6</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jc w:val="center"/>
              <w:rPr>
                <w:color w:val="000000" w:themeColor="text1"/>
              </w:rPr>
            </w:pPr>
            <w:r w:rsidRPr="00396B8F">
              <w:rPr>
                <w:color w:val="000000" w:themeColor="text1"/>
              </w:rPr>
              <w:t> </w:t>
            </w:r>
          </w:p>
        </w:tc>
        <w:tc>
          <w:tcPr>
            <w:tcW w:w="1134"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 </w:t>
            </w:r>
          </w:p>
        </w:tc>
        <w:tc>
          <w:tcPr>
            <w:tcW w:w="2552"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 </w:t>
            </w:r>
          </w:p>
        </w:tc>
        <w:tc>
          <w:tcPr>
            <w:tcW w:w="1716"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 </w:t>
            </w:r>
          </w:p>
        </w:tc>
        <w:tc>
          <w:tcPr>
            <w:tcW w:w="2835" w:type="dxa"/>
            <w:shd w:val="clear" w:color="auto" w:fill="FFFFFF" w:themeFill="background1"/>
            <w:vAlign w:val="center"/>
            <w:hideMark/>
          </w:tcPr>
          <w:p w:rsidR="0084107B" w:rsidRPr="00396B8F" w:rsidRDefault="0084107B" w:rsidP="001A391E">
            <w:pPr>
              <w:keepNext/>
              <w:suppressLineNumbers/>
              <w:suppressAutoHyphens/>
              <w:contextualSpacing/>
              <w:rPr>
                <w:color w:val="000000" w:themeColor="text1"/>
              </w:rPr>
            </w:pPr>
            <w:r w:rsidRPr="00396B8F">
              <w:rPr>
                <w:color w:val="000000" w:themeColor="text1"/>
              </w:rPr>
              <w:t> </w:t>
            </w:r>
          </w:p>
        </w:tc>
      </w:tr>
    </w:tbl>
    <w:p w:rsidR="0084107B" w:rsidRPr="00396B8F" w:rsidRDefault="0084107B" w:rsidP="001A391E">
      <w:pPr>
        <w:keepNext/>
        <w:suppressLineNumbers/>
        <w:suppressAutoHyphens/>
        <w:contextualSpacing/>
        <w:jc w:val="center"/>
        <w:rPr>
          <w:b/>
          <w:color w:val="000000" w:themeColor="text1"/>
          <w:sz w:val="24"/>
          <w:szCs w:val="24"/>
        </w:rPr>
      </w:pPr>
    </w:p>
    <w:p w:rsidR="0084107B" w:rsidRPr="00396B8F" w:rsidRDefault="0084107B" w:rsidP="001A391E">
      <w:pPr>
        <w:keepNext/>
        <w:suppressLineNumbers/>
        <w:suppressAutoHyphens/>
        <w:contextualSpacing/>
        <w:jc w:val="center"/>
        <w:rPr>
          <w:b/>
          <w:color w:val="000000" w:themeColor="text1"/>
          <w:sz w:val="24"/>
          <w:szCs w:val="24"/>
        </w:rPr>
      </w:pPr>
    </w:p>
    <w:p w:rsidR="00EC7464" w:rsidRPr="00396B8F" w:rsidRDefault="00EC7464" w:rsidP="001A391E">
      <w:pPr>
        <w:keepNext/>
        <w:suppressLineNumbers/>
        <w:suppressAutoHyphens/>
        <w:ind w:left="4820"/>
        <w:contextualSpacing/>
        <w:jc w:val="right"/>
        <w:outlineLvl w:val="0"/>
        <w:rPr>
          <w:color w:val="000000" w:themeColor="text1"/>
          <w:sz w:val="24"/>
          <w:szCs w:val="24"/>
        </w:rPr>
      </w:pPr>
      <w:r w:rsidRPr="00396B8F">
        <w:rPr>
          <w:color w:val="000000" w:themeColor="text1"/>
          <w:sz w:val="24"/>
          <w:szCs w:val="24"/>
        </w:rPr>
        <w:t>».</w:t>
      </w:r>
    </w:p>
    <w:tbl>
      <w:tblPr>
        <w:tblW w:w="15559" w:type="dxa"/>
        <w:tblLook w:val="04A0" w:firstRow="1" w:lastRow="0" w:firstColumn="1" w:lastColumn="0" w:noHBand="0" w:noVBand="1"/>
      </w:tblPr>
      <w:tblGrid>
        <w:gridCol w:w="6771"/>
        <w:gridCol w:w="3969"/>
        <w:gridCol w:w="4819"/>
      </w:tblGrid>
      <w:tr w:rsidR="00A472F6" w:rsidRPr="00396B8F" w:rsidTr="000851BE">
        <w:trPr>
          <w:trHeight w:val="1213"/>
        </w:trPr>
        <w:tc>
          <w:tcPr>
            <w:tcW w:w="6771" w:type="dxa"/>
          </w:tcPr>
          <w:p w:rsidR="00A472F6" w:rsidRPr="00396B8F" w:rsidRDefault="00A472F6" w:rsidP="001A391E">
            <w:pPr>
              <w:keepNext/>
              <w:suppressLineNumbers/>
              <w:suppressAutoHyphens/>
              <w:contextualSpacing/>
              <w:jc w:val="both"/>
              <w:rPr>
                <w:color w:val="000000" w:themeColor="text1"/>
                <w:sz w:val="24"/>
                <w:szCs w:val="24"/>
              </w:rPr>
            </w:pPr>
            <w:r w:rsidRPr="00396B8F">
              <w:rPr>
                <w:color w:val="000000" w:themeColor="text1"/>
                <w:sz w:val="24"/>
                <w:szCs w:val="24"/>
              </w:rPr>
              <w:t xml:space="preserve">Председатель Совета депутатов </w:t>
            </w:r>
          </w:p>
          <w:p w:rsidR="00A472F6" w:rsidRPr="00396B8F" w:rsidRDefault="00A472F6" w:rsidP="001A391E">
            <w:pPr>
              <w:keepNext/>
              <w:suppressLineNumbers/>
              <w:suppressAutoHyphens/>
              <w:contextualSpacing/>
              <w:rPr>
                <w:color w:val="000000" w:themeColor="text1"/>
                <w:sz w:val="24"/>
                <w:szCs w:val="24"/>
              </w:rPr>
            </w:pPr>
            <w:r w:rsidRPr="00396B8F">
              <w:rPr>
                <w:color w:val="000000" w:themeColor="text1"/>
                <w:sz w:val="24"/>
                <w:szCs w:val="24"/>
              </w:rPr>
              <w:t>муниципального образования город Саяногорск</w:t>
            </w:r>
          </w:p>
          <w:p w:rsidR="00A472F6" w:rsidRPr="00396B8F" w:rsidRDefault="00A472F6" w:rsidP="001A391E">
            <w:pPr>
              <w:keepNext/>
              <w:suppressLineNumbers/>
              <w:suppressAutoHyphens/>
              <w:contextualSpacing/>
              <w:jc w:val="both"/>
              <w:rPr>
                <w:color w:val="000000" w:themeColor="text1"/>
                <w:sz w:val="24"/>
                <w:szCs w:val="24"/>
              </w:rPr>
            </w:pPr>
          </w:p>
          <w:p w:rsidR="00A472F6" w:rsidRPr="00396B8F" w:rsidRDefault="00A472F6" w:rsidP="001A391E">
            <w:pPr>
              <w:keepNext/>
              <w:suppressLineNumbers/>
              <w:suppressAutoHyphens/>
              <w:contextualSpacing/>
              <w:rPr>
                <w:color w:val="000000" w:themeColor="text1"/>
                <w:sz w:val="24"/>
                <w:szCs w:val="24"/>
              </w:rPr>
            </w:pPr>
            <w:r w:rsidRPr="00396B8F">
              <w:rPr>
                <w:color w:val="000000" w:themeColor="text1"/>
                <w:sz w:val="24"/>
                <w:szCs w:val="24"/>
              </w:rPr>
              <w:t>_______________В.В.Ситников</w:t>
            </w:r>
          </w:p>
        </w:tc>
        <w:tc>
          <w:tcPr>
            <w:tcW w:w="3969" w:type="dxa"/>
          </w:tcPr>
          <w:p w:rsidR="00A472F6" w:rsidRPr="00396B8F" w:rsidRDefault="00A472F6" w:rsidP="001A391E">
            <w:pPr>
              <w:keepNext/>
              <w:suppressLineNumbers/>
              <w:suppressAutoHyphens/>
              <w:contextualSpacing/>
              <w:jc w:val="both"/>
              <w:rPr>
                <w:color w:val="000000" w:themeColor="text1"/>
                <w:sz w:val="24"/>
                <w:szCs w:val="24"/>
              </w:rPr>
            </w:pPr>
          </w:p>
        </w:tc>
        <w:tc>
          <w:tcPr>
            <w:tcW w:w="4819" w:type="dxa"/>
          </w:tcPr>
          <w:p w:rsidR="00A472F6" w:rsidRPr="00396B8F" w:rsidRDefault="00A472F6" w:rsidP="001A391E">
            <w:pPr>
              <w:keepNext/>
              <w:suppressLineNumbers/>
              <w:suppressAutoHyphens/>
              <w:contextualSpacing/>
              <w:rPr>
                <w:color w:val="000000" w:themeColor="text1"/>
                <w:sz w:val="24"/>
                <w:szCs w:val="24"/>
              </w:rPr>
            </w:pPr>
            <w:r w:rsidRPr="00396B8F">
              <w:rPr>
                <w:color w:val="000000" w:themeColor="text1"/>
                <w:sz w:val="24"/>
                <w:szCs w:val="24"/>
              </w:rPr>
              <w:t xml:space="preserve">Глава муниципального образования </w:t>
            </w:r>
          </w:p>
          <w:p w:rsidR="00A472F6" w:rsidRPr="00396B8F" w:rsidRDefault="00A472F6" w:rsidP="001A391E">
            <w:pPr>
              <w:keepNext/>
              <w:suppressLineNumbers/>
              <w:suppressAutoHyphens/>
              <w:contextualSpacing/>
              <w:rPr>
                <w:color w:val="000000" w:themeColor="text1"/>
                <w:sz w:val="24"/>
                <w:szCs w:val="24"/>
              </w:rPr>
            </w:pPr>
            <w:r w:rsidRPr="00396B8F">
              <w:rPr>
                <w:color w:val="000000" w:themeColor="text1"/>
                <w:sz w:val="24"/>
                <w:szCs w:val="24"/>
              </w:rPr>
              <w:t>город Саяногорск</w:t>
            </w:r>
          </w:p>
          <w:p w:rsidR="00A472F6" w:rsidRPr="00396B8F" w:rsidRDefault="00A472F6" w:rsidP="001A391E">
            <w:pPr>
              <w:keepNext/>
              <w:suppressLineNumbers/>
              <w:suppressAutoHyphens/>
              <w:contextualSpacing/>
              <w:rPr>
                <w:color w:val="000000" w:themeColor="text1"/>
                <w:sz w:val="24"/>
                <w:szCs w:val="24"/>
              </w:rPr>
            </w:pPr>
          </w:p>
          <w:p w:rsidR="00A472F6" w:rsidRPr="00396B8F" w:rsidRDefault="00A472F6" w:rsidP="001A391E">
            <w:pPr>
              <w:keepNext/>
              <w:suppressLineNumbers/>
              <w:suppressAutoHyphens/>
              <w:contextualSpacing/>
              <w:rPr>
                <w:color w:val="000000" w:themeColor="text1"/>
                <w:sz w:val="24"/>
                <w:szCs w:val="24"/>
              </w:rPr>
            </w:pPr>
          </w:p>
          <w:p w:rsidR="00A472F6" w:rsidRPr="00396B8F" w:rsidRDefault="00A472F6" w:rsidP="001A391E">
            <w:pPr>
              <w:keepNext/>
              <w:suppressLineNumbers/>
              <w:suppressAutoHyphens/>
              <w:contextualSpacing/>
              <w:jc w:val="both"/>
              <w:rPr>
                <w:color w:val="000000" w:themeColor="text1"/>
                <w:sz w:val="24"/>
                <w:szCs w:val="24"/>
              </w:rPr>
            </w:pPr>
            <w:r w:rsidRPr="00396B8F">
              <w:rPr>
                <w:color w:val="000000" w:themeColor="text1"/>
                <w:sz w:val="24"/>
                <w:szCs w:val="24"/>
              </w:rPr>
              <w:t>___________________Е.И.Молодняков</w:t>
            </w:r>
          </w:p>
        </w:tc>
      </w:tr>
    </w:tbl>
    <w:p w:rsidR="00E007F9" w:rsidRPr="00396B8F" w:rsidRDefault="00E007F9" w:rsidP="001A391E">
      <w:pPr>
        <w:keepNext/>
        <w:suppressLineNumbers/>
        <w:suppressAutoHyphens/>
        <w:ind w:left="8505"/>
        <w:contextualSpacing/>
        <w:rPr>
          <w:color w:val="000000" w:themeColor="text1"/>
          <w:sz w:val="24"/>
          <w:szCs w:val="24"/>
        </w:rPr>
      </w:pPr>
    </w:p>
    <w:p w:rsidR="00E007F9" w:rsidRPr="00396B8F" w:rsidRDefault="00E007F9" w:rsidP="001A391E">
      <w:pPr>
        <w:keepNext/>
        <w:suppressLineNumbers/>
        <w:suppressAutoHyphens/>
        <w:ind w:left="8505"/>
        <w:contextualSpacing/>
        <w:rPr>
          <w:color w:val="000000" w:themeColor="text1"/>
          <w:sz w:val="24"/>
          <w:szCs w:val="24"/>
        </w:rPr>
      </w:pPr>
    </w:p>
    <w:p w:rsidR="00F119B6" w:rsidRPr="00396B8F" w:rsidRDefault="00F119B6" w:rsidP="001A391E">
      <w:pPr>
        <w:keepNext/>
        <w:suppressLineNumbers/>
        <w:suppressAutoHyphens/>
        <w:ind w:left="8505"/>
        <w:contextualSpacing/>
        <w:rPr>
          <w:color w:val="000000" w:themeColor="text1"/>
          <w:sz w:val="24"/>
          <w:szCs w:val="24"/>
        </w:rPr>
      </w:pPr>
    </w:p>
    <w:p w:rsidR="00F119B6" w:rsidRPr="00396B8F" w:rsidRDefault="00F119B6" w:rsidP="001A391E">
      <w:pPr>
        <w:keepNext/>
        <w:suppressLineNumbers/>
        <w:suppressAutoHyphens/>
        <w:ind w:left="8505"/>
        <w:contextualSpacing/>
        <w:rPr>
          <w:color w:val="000000" w:themeColor="text1"/>
          <w:sz w:val="24"/>
          <w:szCs w:val="24"/>
        </w:rPr>
      </w:pPr>
    </w:p>
    <w:p w:rsidR="00F119B6" w:rsidRPr="00396B8F" w:rsidRDefault="00F119B6" w:rsidP="001A391E">
      <w:pPr>
        <w:keepNext/>
        <w:suppressLineNumbers/>
        <w:suppressAutoHyphens/>
        <w:ind w:left="8505"/>
        <w:contextualSpacing/>
        <w:rPr>
          <w:color w:val="000000" w:themeColor="text1"/>
          <w:sz w:val="24"/>
          <w:szCs w:val="24"/>
        </w:rPr>
      </w:pPr>
    </w:p>
    <w:p w:rsidR="00F119B6" w:rsidRPr="00396B8F" w:rsidRDefault="00F119B6" w:rsidP="001A391E">
      <w:pPr>
        <w:keepNext/>
        <w:suppressLineNumbers/>
        <w:suppressAutoHyphens/>
        <w:ind w:left="8505"/>
        <w:contextualSpacing/>
        <w:rPr>
          <w:color w:val="000000" w:themeColor="text1"/>
          <w:sz w:val="24"/>
          <w:szCs w:val="24"/>
        </w:rPr>
      </w:pPr>
    </w:p>
    <w:p w:rsidR="00F119B6" w:rsidRPr="00396B8F" w:rsidRDefault="00F119B6" w:rsidP="001A391E">
      <w:pPr>
        <w:keepNext/>
        <w:suppressLineNumbers/>
        <w:suppressAutoHyphens/>
        <w:ind w:left="8505"/>
        <w:contextualSpacing/>
        <w:rPr>
          <w:color w:val="000000" w:themeColor="text1"/>
          <w:sz w:val="24"/>
          <w:szCs w:val="24"/>
        </w:rPr>
      </w:pPr>
    </w:p>
    <w:p w:rsidR="00F119B6" w:rsidRPr="00396B8F" w:rsidRDefault="00F119B6" w:rsidP="001A391E">
      <w:pPr>
        <w:keepNext/>
        <w:suppressLineNumbers/>
        <w:suppressAutoHyphens/>
        <w:ind w:left="8505"/>
        <w:contextualSpacing/>
        <w:rPr>
          <w:color w:val="000000" w:themeColor="text1"/>
          <w:sz w:val="24"/>
          <w:szCs w:val="24"/>
        </w:rPr>
      </w:pPr>
    </w:p>
    <w:p w:rsidR="00F119B6" w:rsidRPr="00396B8F" w:rsidRDefault="00F119B6" w:rsidP="001A391E">
      <w:pPr>
        <w:keepNext/>
        <w:suppressLineNumbers/>
        <w:suppressAutoHyphens/>
        <w:ind w:left="8505"/>
        <w:contextualSpacing/>
        <w:rPr>
          <w:color w:val="000000" w:themeColor="text1"/>
          <w:sz w:val="24"/>
          <w:szCs w:val="24"/>
        </w:rPr>
      </w:pPr>
    </w:p>
    <w:p w:rsidR="00233B2F" w:rsidRPr="00396B8F" w:rsidRDefault="00233B2F" w:rsidP="001A391E">
      <w:pPr>
        <w:keepNext/>
        <w:suppressLineNumbers/>
        <w:suppressAutoHyphens/>
        <w:ind w:left="8505"/>
        <w:contextualSpacing/>
        <w:rPr>
          <w:color w:val="000000" w:themeColor="text1"/>
          <w:sz w:val="24"/>
          <w:szCs w:val="24"/>
        </w:rPr>
      </w:pPr>
    </w:p>
    <w:p w:rsidR="00233B2F" w:rsidRPr="00396B8F" w:rsidRDefault="00233B2F" w:rsidP="001A391E">
      <w:pPr>
        <w:keepNext/>
        <w:suppressLineNumbers/>
        <w:suppressAutoHyphens/>
        <w:ind w:left="8505"/>
        <w:contextualSpacing/>
        <w:rPr>
          <w:color w:val="000000" w:themeColor="text1"/>
          <w:sz w:val="24"/>
          <w:szCs w:val="24"/>
        </w:rPr>
      </w:pPr>
    </w:p>
    <w:p w:rsidR="00233B2F" w:rsidRPr="00396B8F" w:rsidRDefault="00233B2F" w:rsidP="001A391E">
      <w:pPr>
        <w:keepNext/>
        <w:suppressLineNumbers/>
        <w:suppressAutoHyphens/>
        <w:ind w:left="8505"/>
        <w:contextualSpacing/>
        <w:rPr>
          <w:color w:val="000000" w:themeColor="text1"/>
          <w:sz w:val="24"/>
          <w:szCs w:val="24"/>
        </w:rPr>
      </w:pPr>
    </w:p>
    <w:p w:rsidR="00233B2F" w:rsidRPr="00396B8F" w:rsidRDefault="00233B2F" w:rsidP="001A391E">
      <w:pPr>
        <w:keepNext/>
        <w:suppressLineNumbers/>
        <w:suppressAutoHyphens/>
        <w:ind w:left="8505"/>
        <w:contextualSpacing/>
        <w:rPr>
          <w:color w:val="000000" w:themeColor="text1"/>
          <w:sz w:val="24"/>
          <w:szCs w:val="24"/>
        </w:rPr>
      </w:pPr>
    </w:p>
    <w:p w:rsidR="00233B2F" w:rsidRPr="00396B8F" w:rsidRDefault="00233B2F" w:rsidP="001A391E">
      <w:pPr>
        <w:keepNext/>
        <w:suppressLineNumbers/>
        <w:suppressAutoHyphens/>
        <w:ind w:left="8505"/>
        <w:contextualSpacing/>
        <w:rPr>
          <w:color w:val="000000" w:themeColor="text1"/>
          <w:sz w:val="24"/>
          <w:szCs w:val="24"/>
        </w:rPr>
      </w:pPr>
    </w:p>
    <w:p w:rsidR="00233B2F" w:rsidRPr="00396B8F" w:rsidRDefault="00233B2F" w:rsidP="001A391E">
      <w:pPr>
        <w:keepNext/>
        <w:suppressLineNumbers/>
        <w:suppressAutoHyphens/>
        <w:ind w:left="8505"/>
        <w:contextualSpacing/>
        <w:rPr>
          <w:color w:val="000000" w:themeColor="text1"/>
          <w:sz w:val="24"/>
          <w:szCs w:val="24"/>
        </w:rPr>
      </w:pPr>
    </w:p>
    <w:p w:rsidR="00EC7464" w:rsidRPr="00396B8F" w:rsidRDefault="00EC7464" w:rsidP="001A391E">
      <w:pPr>
        <w:keepNext/>
        <w:suppressLineNumbers/>
        <w:suppressAutoHyphens/>
        <w:ind w:left="8505"/>
        <w:contextualSpacing/>
        <w:rPr>
          <w:color w:val="000000" w:themeColor="text1"/>
          <w:sz w:val="24"/>
          <w:szCs w:val="24"/>
        </w:rPr>
      </w:pPr>
      <w:r w:rsidRPr="00396B8F">
        <w:rPr>
          <w:color w:val="000000" w:themeColor="text1"/>
          <w:sz w:val="24"/>
          <w:szCs w:val="24"/>
        </w:rPr>
        <w:lastRenderedPageBreak/>
        <w:t>Приложение 2</w:t>
      </w:r>
    </w:p>
    <w:p w:rsidR="00EC7464" w:rsidRPr="00396B8F" w:rsidRDefault="00EC7464" w:rsidP="001A391E">
      <w:pPr>
        <w:keepNext/>
        <w:suppressLineNumbers/>
        <w:suppressAutoHyphens/>
        <w:ind w:left="8505"/>
        <w:contextualSpacing/>
        <w:rPr>
          <w:color w:val="000000" w:themeColor="text1"/>
          <w:sz w:val="24"/>
          <w:szCs w:val="24"/>
        </w:rPr>
      </w:pPr>
      <w:r w:rsidRPr="00396B8F">
        <w:rPr>
          <w:color w:val="000000" w:themeColor="text1"/>
          <w:sz w:val="24"/>
          <w:szCs w:val="24"/>
        </w:rPr>
        <w:t>к решению Совета депутатов муниципального образования город Саяногорск от __________ 202</w:t>
      </w:r>
      <w:r w:rsidR="00F119B6" w:rsidRPr="00396B8F">
        <w:rPr>
          <w:color w:val="000000" w:themeColor="text1"/>
          <w:sz w:val="24"/>
          <w:szCs w:val="24"/>
        </w:rPr>
        <w:t>4</w:t>
      </w:r>
      <w:r w:rsidRPr="00396B8F">
        <w:rPr>
          <w:color w:val="000000" w:themeColor="text1"/>
          <w:sz w:val="24"/>
          <w:szCs w:val="24"/>
        </w:rPr>
        <w:t xml:space="preserve">  № _____</w:t>
      </w:r>
    </w:p>
    <w:p w:rsidR="00EC7464" w:rsidRPr="00396B8F" w:rsidRDefault="00EC7464" w:rsidP="001A391E">
      <w:pPr>
        <w:keepNext/>
        <w:suppressLineNumbers/>
        <w:suppressAutoHyphens/>
        <w:ind w:left="9498"/>
        <w:contextualSpacing/>
        <w:rPr>
          <w:color w:val="000000" w:themeColor="text1"/>
          <w:sz w:val="10"/>
          <w:szCs w:val="10"/>
        </w:rPr>
      </w:pPr>
    </w:p>
    <w:p w:rsidR="00EC7464" w:rsidRPr="00396B8F" w:rsidRDefault="00EC7464" w:rsidP="001A391E">
      <w:pPr>
        <w:keepNext/>
        <w:suppressLineNumbers/>
        <w:suppressAutoHyphens/>
        <w:ind w:left="9072"/>
        <w:contextualSpacing/>
        <w:rPr>
          <w:color w:val="000000" w:themeColor="text1"/>
          <w:sz w:val="24"/>
          <w:szCs w:val="24"/>
        </w:rPr>
      </w:pPr>
      <w:r w:rsidRPr="00396B8F">
        <w:rPr>
          <w:color w:val="000000" w:themeColor="text1"/>
          <w:sz w:val="24"/>
          <w:szCs w:val="24"/>
        </w:rPr>
        <w:t>«Приложение № 6</w:t>
      </w:r>
    </w:p>
    <w:p w:rsidR="00035839" w:rsidRPr="00396B8F" w:rsidRDefault="00035839" w:rsidP="001A391E">
      <w:pPr>
        <w:keepNext/>
        <w:suppressLineNumbers/>
        <w:suppressAutoHyphens/>
        <w:autoSpaceDE w:val="0"/>
        <w:autoSpaceDN w:val="0"/>
        <w:adjustRightInd w:val="0"/>
        <w:ind w:left="9072"/>
        <w:contextualSpacing/>
        <w:rPr>
          <w:color w:val="000000" w:themeColor="text1"/>
          <w:sz w:val="24"/>
          <w:szCs w:val="24"/>
        </w:rPr>
      </w:pPr>
      <w:r w:rsidRPr="00396B8F">
        <w:rPr>
          <w:color w:val="000000" w:themeColor="text1"/>
          <w:sz w:val="24"/>
          <w:szCs w:val="24"/>
        </w:rPr>
        <w:t>к Стратегии социально-экономического развития муниципального образования город Саяногорск до 2030 года</w:t>
      </w:r>
    </w:p>
    <w:p w:rsidR="00F119B6" w:rsidRPr="00396B8F" w:rsidRDefault="00A46DBF" w:rsidP="001A391E">
      <w:pPr>
        <w:keepNext/>
        <w:suppressLineNumbers/>
        <w:suppressAutoHyphens/>
        <w:contextualSpacing/>
        <w:jc w:val="center"/>
        <w:rPr>
          <w:b/>
          <w:color w:val="000000" w:themeColor="text1"/>
          <w:sz w:val="24"/>
          <w:szCs w:val="24"/>
        </w:rPr>
      </w:pPr>
      <w:r w:rsidRPr="00396B8F">
        <w:rPr>
          <w:b/>
          <w:color w:val="000000" w:themeColor="text1"/>
          <w:sz w:val="24"/>
          <w:szCs w:val="24"/>
        </w:rPr>
        <w:t xml:space="preserve">Реестр инвестиционно-привлекательных земельных участков и промышленных площадок </w:t>
      </w:r>
    </w:p>
    <w:p w:rsidR="00A46DBF" w:rsidRPr="00396B8F" w:rsidRDefault="00834F06" w:rsidP="001A391E">
      <w:pPr>
        <w:keepNext/>
        <w:suppressLineNumbers/>
        <w:suppressAutoHyphens/>
        <w:contextualSpacing/>
        <w:jc w:val="center"/>
        <w:rPr>
          <w:b/>
          <w:color w:val="000000" w:themeColor="text1"/>
          <w:sz w:val="24"/>
          <w:szCs w:val="24"/>
        </w:rPr>
      </w:pPr>
      <w:r w:rsidRPr="00396B8F">
        <w:rPr>
          <w:b/>
          <w:color w:val="000000" w:themeColor="text1"/>
          <w:sz w:val="24"/>
          <w:szCs w:val="24"/>
        </w:rPr>
        <w:t xml:space="preserve">на территории </w:t>
      </w:r>
      <w:r w:rsidR="00A46DBF" w:rsidRPr="00396B8F">
        <w:rPr>
          <w:b/>
          <w:color w:val="000000" w:themeColor="text1"/>
          <w:sz w:val="24"/>
          <w:szCs w:val="24"/>
        </w:rPr>
        <w:t>муниципального образования город Саяногорск</w:t>
      </w:r>
    </w:p>
    <w:p w:rsidR="009D35E0" w:rsidRPr="00396B8F" w:rsidRDefault="009D35E0" w:rsidP="001A391E">
      <w:pPr>
        <w:keepNext/>
        <w:suppressLineNumbers/>
        <w:suppressAutoHyphens/>
        <w:contextualSpacing/>
        <w:jc w:val="center"/>
        <w:rPr>
          <w:b/>
          <w:color w:val="000000" w:themeColor="text1"/>
          <w:sz w:val="10"/>
          <w:szCs w:val="10"/>
        </w:rPr>
      </w:pPr>
    </w:p>
    <w:tbl>
      <w:tblPr>
        <w:tblW w:w="160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8"/>
        <w:gridCol w:w="1414"/>
        <w:gridCol w:w="1701"/>
        <w:gridCol w:w="2409"/>
        <w:gridCol w:w="1291"/>
        <w:gridCol w:w="1276"/>
        <w:gridCol w:w="1310"/>
        <w:gridCol w:w="1241"/>
        <w:gridCol w:w="1418"/>
        <w:gridCol w:w="992"/>
        <w:gridCol w:w="1418"/>
      </w:tblGrid>
      <w:tr w:rsidR="00396B8F" w:rsidRPr="00396B8F" w:rsidTr="00001037">
        <w:trPr>
          <w:trHeight w:val="20"/>
          <w:tblHeader/>
        </w:trPr>
        <w:tc>
          <w:tcPr>
            <w:tcW w:w="426" w:type="dxa"/>
            <w:vMerge w:val="restart"/>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6"/>
                <w:szCs w:val="16"/>
              </w:rPr>
            </w:pPr>
            <w:r w:rsidRPr="00396B8F">
              <w:rPr>
                <w:color w:val="000000" w:themeColor="text1"/>
                <w:sz w:val="16"/>
                <w:szCs w:val="16"/>
              </w:rPr>
              <w:t>№ пп</w:t>
            </w:r>
          </w:p>
        </w:tc>
        <w:tc>
          <w:tcPr>
            <w:tcW w:w="1138" w:type="dxa"/>
            <w:vMerge w:val="restart"/>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6"/>
                <w:szCs w:val="16"/>
              </w:rPr>
            </w:pPr>
            <w:r w:rsidRPr="00396B8F">
              <w:rPr>
                <w:color w:val="000000" w:themeColor="text1"/>
                <w:sz w:val="16"/>
                <w:szCs w:val="16"/>
              </w:rPr>
              <w:t>Вид площадки (индустриальный парк, промышленная площадка, земельный участок)</w:t>
            </w:r>
          </w:p>
        </w:tc>
        <w:tc>
          <w:tcPr>
            <w:tcW w:w="1414" w:type="dxa"/>
            <w:vMerge w:val="restart"/>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6"/>
                <w:szCs w:val="16"/>
              </w:rPr>
            </w:pPr>
            <w:r w:rsidRPr="00396B8F">
              <w:rPr>
                <w:color w:val="000000" w:themeColor="text1"/>
                <w:sz w:val="16"/>
                <w:szCs w:val="16"/>
              </w:rPr>
              <w:t>Предполагаемое целевое использование</w:t>
            </w:r>
          </w:p>
        </w:tc>
        <w:tc>
          <w:tcPr>
            <w:tcW w:w="1701" w:type="dxa"/>
            <w:vMerge w:val="restart"/>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6"/>
                <w:szCs w:val="16"/>
              </w:rPr>
            </w:pPr>
            <w:r w:rsidRPr="00396B8F">
              <w:rPr>
                <w:color w:val="000000" w:themeColor="text1"/>
                <w:sz w:val="16"/>
                <w:szCs w:val="16"/>
              </w:rPr>
              <w:t>Вид собственности, кадастровый номер</w:t>
            </w:r>
          </w:p>
        </w:tc>
        <w:tc>
          <w:tcPr>
            <w:tcW w:w="2409" w:type="dxa"/>
            <w:vMerge w:val="restart"/>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6"/>
                <w:szCs w:val="16"/>
              </w:rPr>
            </w:pPr>
            <w:r w:rsidRPr="00396B8F">
              <w:rPr>
                <w:color w:val="000000" w:themeColor="text1"/>
                <w:sz w:val="16"/>
                <w:szCs w:val="16"/>
              </w:rPr>
              <w:t>Характеристика площадки</w:t>
            </w:r>
          </w:p>
        </w:tc>
        <w:tc>
          <w:tcPr>
            <w:tcW w:w="5118" w:type="dxa"/>
            <w:gridSpan w:val="4"/>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6"/>
                <w:szCs w:val="16"/>
              </w:rPr>
            </w:pPr>
            <w:r w:rsidRPr="00396B8F">
              <w:rPr>
                <w:color w:val="000000" w:themeColor="text1"/>
                <w:sz w:val="16"/>
                <w:szCs w:val="16"/>
              </w:rPr>
              <w:t>Наличие объектов инженерной инфраструктуры (наличие на площадке либо удаленность</w:t>
            </w:r>
          </w:p>
        </w:tc>
        <w:tc>
          <w:tcPr>
            <w:tcW w:w="1418" w:type="dxa"/>
            <w:vMerge w:val="restart"/>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6"/>
                <w:szCs w:val="16"/>
              </w:rPr>
            </w:pPr>
            <w:r w:rsidRPr="00396B8F">
              <w:rPr>
                <w:color w:val="000000" w:themeColor="text1"/>
                <w:sz w:val="16"/>
                <w:szCs w:val="16"/>
              </w:rPr>
              <w:t>Характеристика транспортной инфраструктуры</w:t>
            </w:r>
          </w:p>
        </w:tc>
        <w:tc>
          <w:tcPr>
            <w:tcW w:w="992" w:type="dxa"/>
            <w:vMerge w:val="restart"/>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6"/>
                <w:szCs w:val="16"/>
              </w:rPr>
            </w:pPr>
            <w:r w:rsidRPr="00396B8F">
              <w:rPr>
                <w:color w:val="000000" w:themeColor="text1"/>
                <w:sz w:val="16"/>
                <w:szCs w:val="16"/>
              </w:rPr>
              <w:t>Варианты приобретения земельных участков, площадки</w:t>
            </w:r>
          </w:p>
        </w:tc>
        <w:tc>
          <w:tcPr>
            <w:tcW w:w="1418" w:type="dxa"/>
            <w:vMerge w:val="restart"/>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6"/>
                <w:szCs w:val="16"/>
              </w:rPr>
            </w:pPr>
            <w:r w:rsidRPr="00396B8F">
              <w:rPr>
                <w:color w:val="000000" w:themeColor="text1"/>
                <w:sz w:val="16"/>
                <w:szCs w:val="16"/>
              </w:rPr>
              <w:t>Объекты культурного наследия вк</w:t>
            </w:r>
            <w:r w:rsidR="00914EFD" w:rsidRPr="00396B8F">
              <w:rPr>
                <w:color w:val="000000" w:themeColor="text1"/>
                <w:sz w:val="16"/>
                <w:szCs w:val="16"/>
              </w:rPr>
              <w:t>л</w:t>
            </w:r>
            <w:r w:rsidRPr="00396B8F">
              <w:rPr>
                <w:color w:val="000000" w:themeColor="text1"/>
                <w:sz w:val="16"/>
                <w:szCs w:val="16"/>
              </w:rPr>
              <w:t xml:space="preserve">юченные в </w:t>
            </w:r>
            <w:r w:rsidR="00001037" w:rsidRPr="00396B8F">
              <w:rPr>
                <w:color w:val="000000" w:themeColor="text1"/>
                <w:sz w:val="16"/>
                <w:szCs w:val="16"/>
              </w:rPr>
              <w:t>ЕГР ОКН</w:t>
            </w:r>
          </w:p>
        </w:tc>
      </w:tr>
      <w:tr w:rsidR="00396B8F" w:rsidRPr="00396B8F" w:rsidTr="00001037">
        <w:trPr>
          <w:trHeight w:val="1152"/>
          <w:tblHeader/>
        </w:trPr>
        <w:tc>
          <w:tcPr>
            <w:tcW w:w="426" w:type="dxa"/>
            <w:vMerge/>
            <w:vAlign w:val="center"/>
            <w:hideMark/>
          </w:tcPr>
          <w:p w:rsidR="00500D13" w:rsidRPr="00396B8F" w:rsidRDefault="00500D13" w:rsidP="001A391E">
            <w:pPr>
              <w:keepNext/>
              <w:suppressLineNumbers/>
              <w:suppressAutoHyphens/>
              <w:contextualSpacing/>
              <w:jc w:val="center"/>
              <w:rPr>
                <w:color w:val="000000" w:themeColor="text1"/>
                <w:sz w:val="16"/>
                <w:szCs w:val="16"/>
              </w:rPr>
            </w:pPr>
          </w:p>
        </w:tc>
        <w:tc>
          <w:tcPr>
            <w:tcW w:w="1138" w:type="dxa"/>
            <w:vMerge/>
            <w:vAlign w:val="center"/>
            <w:hideMark/>
          </w:tcPr>
          <w:p w:rsidR="00500D13" w:rsidRPr="00396B8F" w:rsidRDefault="00500D13" w:rsidP="001A391E">
            <w:pPr>
              <w:keepNext/>
              <w:suppressLineNumbers/>
              <w:suppressAutoHyphens/>
              <w:contextualSpacing/>
              <w:jc w:val="center"/>
              <w:rPr>
                <w:color w:val="000000" w:themeColor="text1"/>
                <w:sz w:val="16"/>
                <w:szCs w:val="16"/>
              </w:rPr>
            </w:pPr>
          </w:p>
        </w:tc>
        <w:tc>
          <w:tcPr>
            <w:tcW w:w="1414" w:type="dxa"/>
            <w:vMerge/>
            <w:vAlign w:val="center"/>
            <w:hideMark/>
          </w:tcPr>
          <w:p w:rsidR="00500D13" w:rsidRPr="00396B8F" w:rsidRDefault="00500D13" w:rsidP="001A391E">
            <w:pPr>
              <w:keepNext/>
              <w:suppressLineNumbers/>
              <w:suppressAutoHyphens/>
              <w:contextualSpacing/>
              <w:jc w:val="center"/>
              <w:rPr>
                <w:color w:val="000000" w:themeColor="text1"/>
                <w:sz w:val="16"/>
                <w:szCs w:val="16"/>
              </w:rPr>
            </w:pPr>
          </w:p>
        </w:tc>
        <w:tc>
          <w:tcPr>
            <w:tcW w:w="1701" w:type="dxa"/>
            <w:vMerge/>
            <w:vAlign w:val="center"/>
            <w:hideMark/>
          </w:tcPr>
          <w:p w:rsidR="00500D13" w:rsidRPr="00396B8F" w:rsidRDefault="00500D13" w:rsidP="001A391E">
            <w:pPr>
              <w:keepNext/>
              <w:suppressLineNumbers/>
              <w:suppressAutoHyphens/>
              <w:contextualSpacing/>
              <w:jc w:val="center"/>
              <w:rPr>
                <w:color w:val="000000" w:themeColor="text1"/>
                <w:sz w:val="16"/>
                <w:szCs w:val="16"/>
              </w:rPr>
            </w:pPr>
          </w:p>
        </w:tc>
        <w:tc>
          <w:tcPr>
            <w:tcW w:w="2409" w:type="dxa"/>
            <w:vMerge/>
            <w:vAlign w:val="center"/>
            <w:hideMark/>
          </w:tcPr>
          <w:p w:rsidR="00500D13" w:rsidRPr="00396B8F" w:rsidRDefault="00500D13" w:rsidP="001A391E">
            <w:pPr>
              <w:keepNext/>
              <w:suppressLineNumbers/>
              <w:suppressAutoHyphens/>
              <w:contextualSpacing/>
              <w:jc w:val="center"/>
              <w:rPr>
                <w:color w:val="000000" w:themeColor="text1"/>
                <w:sz w:val="16"/>
                <w:szCs w:val="16"/>
              </w:rPr>
            </w:pPr>
          </w:p>
        </w:tc>
        <w:tc>
          <w:tcPr>
            <w:tcW w:w="1291" w:type="dxa"/>
            <w:shd w:val="clear" w:color="auto" w:fill="auto"/>
            <w:textDirection w:val="btLr"/>
            <w:vAlign w:val="center"/>
            <w:hideMark/>
          </w:tcPr>
          <w:p w:rsidR="00500D13" w:rsidRPr="00396B8F" w:rsidRDefault="00500D13" w:rsidP="001A391E">
            <w:pPr>
              <w:keepNext/>
              <w:suppressLineNumbers/>
              <w:suppressAutoHyphens/>
              <w:contextualSpacing/>
              <w:jc w:val="center"/>
              <w:rPr>
                <w:color w:val="000000" w:themeColor="text1"/>
                <w:sz w:val="16"/>
                <w:szCs w:val="16"/>
              </w:rPr>
            </w:pPr>
            <w:r w:rsidRPr="00396B8F">
              <w:rPr>
                <w:color w:val="000000" w:themeColor="text1"/>
                <w:sz w:val="16"/>
                <w:szCs w:val="16"/>
              </w:rPr>
              <w:t>Вода (м3/час, средняя глубина залегания подземных вод)</w:t>
            </w:r>
          </w:p>
        </w:tc>
        <w:tc>
          <w:tcPr>
            <w:tcW w:w="1276" w:type="dxa"/>
            <w:shd w:val="clear" w:color="auto" w:fill="auto"/>
            <w:textDirection w:val="btLr"/>
            <w:vAlign w:val="center"/>
            <w:hideMark/>
          </w:tcPr>
          <w:p w:rsidR="00500D13" w:rsidRPr="00396B8F" w:rsidRDefault="00500D13" w:rsidP="001A391E">
            <w:pPr>
              <w:keepNext/>
              <w:suppressLineNumbers/>
              <w:suppressAutoHyphens/>
              <w:contextualSpacing/>
              <w:jc w:val="center"/>
              <w:rPr>
                <w:color w:val="000000" w:themeColor="text1"/>
                <w:sz w:val="16"/>
                <w:szCs w:val="16"/>
              </w:rPr>
            </w:pPr>
            <w:r w:rsidRPr="00396B8F">
              <w:rPr>
                <w:color w:val="000000" w:themeColor="text1"/>
                <w:sz w:val="16"/>
                <w:szCs w:val="16"/>
              </w:rPr>
              <w:t>Электроэнергия</w:t>
            </w:r>
          </w:p>
        </w:tc>
        <w:tc>
          <w:tcPr>
            <w:tcW w:w="1310" w:type="dxa"/>
            <w:shd w:val="clear" w:color="auto" w:fill="auto"/>
            <w:textDirection w:val="btLr"/>
            <w:vAlign w:val="center"/>
            <w:hideMark/>
          </w:tcPr>
          <w:p w:rsidR="00500D13" w:rsidRPr="00396B8F" w:rsidRDefault="00500D13" w:rsidP="001A391E">
            <w:pPr>
              <w:keepNext/>
              <w:suppressLineNumbers/>
              <w:suppressAutoHyphens/>
              <w:contextualSpacing/>
              <w:jc w:val="center"/>
              <w:rPr>
                <w:color w:val="000000" w:themeColor="text1"/>
                <w:sz w:val="16"/>
                <w:szCs w:val="16"/>
              </w:rPr>
            </w:pPr>
            <w:r w:rsidRPr="00396B8F">
              <w:rPr>
                <w:color w:val="000000" w:themeColor="text1"/>
                <w:sz w:val="16"/>
                <w:szCs w:val="16"/>
              </w:rPr>
              <w:t>Канализация м3/час)</w:t>
            </w:r>
          </w:p>
        </w:tc>
        <w:tc>
          <w:tcPr>
            <w:tcW w:w="1241" w:type="dxa"/>
            <w:shd w:val="clear" w:color="auto" w:fill="auto"/>
            <w:textDirection w:val="btLr"/>
            <w:vAlign w:val="center"/>
            <w:hideMark/>
          </w:tcPr>
          <w:p w:rsidR="00500D13" w:rsidRPr="00396B8F" w:rsidRDefault="00500D13" w:rsidP="001A391E">
            <w:pPr>
              <w:keepNext/>
              <w:suppressLineNumbers/>
              <w:suppressAutoHyphens/>
              <w:contextualSpacing/>
              <w:jc w:val="center"/>
              <w:rPr>
                <w:color w:val="000000" w:themeColor="text1"/>
                <w:sz w:val="16"/>
                <w:szCs w:val="16"/>
              </w:rPr>
            </w:pPr>
            <w:r w:rsidRPr="00396B8F">
              <w:rPr>
                <w:color w:val="000000" w:themeColor="text1"/>
                <w:sz w:val="16"/>
                <w:szCs w:val="16"/>
              </w:rPr>
              <w:t>Очистные сооружения (м3/час)</w:t>
            </w:r>
          </w:p>
        </w:tc>
        <w:tc>
          <w:tcPr>
            <w:tcW w:w="1418" w:type="dxa"/>
            <w:vMerge/>
            <w:vAlign w:val="center"/>
            <w:hideMark/>
          </w:tcPr>
          <w:p w:rsidR="00500D13" w:rsidRPr="00396B8F" w:rsidRDefault="00500D13" w:rsidP="001A391E">
            <w:pPr>
              <w:keepNext/>
              <w:suppressLineNumbers/>
              <w:suppressAutoHyphens/>
              <w:contextualSpacing/>
              <w:jc w:val="center"/>
              <w:rPr>
                <w:color w:val="000000" w:themeColor="text1"/>
                <w:sz w:val="16"/>
                <w:szCs w:val="16"/>
              </w:rPr>
            </w:pPr>
          </w:p>
        </w:tc>
        <w:tc>
          <w:tcPr>
            <w:tcW w:w="992" w:type="dxa"/>
            <w:vMerge/>
            <w:vAlign w:val="center"/>
            <w:hideMark/>
          </w:tcPr>
          <w:p w:rsidR="00500D13" w:rsidRPr="00396B8F" w:rsidRDefault="00500D13" w:rsidP="001A391E">
            <w:pPr>
              <w:keepNext/>
              <w:suppressLineNumbers/>
              <w:suppressAutoHyphens/>
              <w:contextualSpacing/>
              <w:jc w:val="center"/>
              <w:rPr>
                <w:color w:val="000000" w:themeColor="text1"/>
                <w:sz w:val="16"/>
                <w:szCs w:val="16"/>
              </w:rPr>
            </w:pPr>
          </w:p>
        </w:tc>
        <w:tc>
          <w:tcPr>
            <w:tcW w:w="1418" w:type="dxa"/>
            <w:vMerge/>
            <w:vAlign w:val="center"/>
            <w:hideMark/>
          </w:tcPr>
          <w:p w:rsidR="00500D13" w:rsidRPr="00396B8F" w:rsidRDefault="00500D13" w:rsidP="001A391E">
            <w:pPr>
              <w:keepNext/>
              <w:suppressLineNumbers/>
              <w:suppressAutoHyphens/>
              <w:contextualSpacing/>
              <w:jc w:val="center"/>
              <w:rPr>
                <w:color w:val="000000" w:themeColor="text1"/>
                <w:sz w:val="16"/>
                <w:szCs w:val="16"/>
              </w:rPr>
            </w:pPr>
          </w:p>
        </w:tc>
      </w:tr>
      <w:tr w:rsidR="00396B8F" w:rsidRPr="00396B8F" w:rsidTr="00001037">
        <w:trPr>
          <w:trHeight w:val="20"/>
        </w:trPr>
        <w:tc>
          <w:tcPr>
            <w:tcW w:w="426" w:type="dxa"/>
            <w:shd w:val="clear" w:color="auto" w:fill="auto"/>
            <w:vAlign w:val="center"/>
          </w:tcPr>
          <w:p w:rsidR="00500D13" w:rsidRPr="00396B8F" w:rsidRDefault="00500D13" w:rsidP="001A391E">
            <w:pPr>
              <w:pStyle w:val="ac"/>
              <w:keepNext/>
              <w:numPr>
                <w:ilvl w:val="0"/>
                <w:numId w:val="31"/>
              </w:numPr>
              <w:suppressLineNumbers/>
              <w:suppressAutoHyphens/>
              <w:ind w:left="0" w:firstLine="0"/>
              <w:jc w:val="center"/>
              <w:rPr>
                <w:color w:val="000000" w:themeColor="text1"/>
                <w:sz w:val="18"/>
                <w:szCs w:val="18"/>
              </w:rPr>
            </w:pPr>
          </w:p>
        </w:tc>
        <w:tc>
          <w:tcPr>
            <w:tcW w:w="1138"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Земельный участок</w:t>
            </w:r>
          </w:p>
        </w:tc>
        <w:tc>
          <w:tcPr>
            <w:tcW w:w="1414"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малоэтажное жилищное строительство</w:t>
            </w:r>
          </w:p>
        </w:tc>
        <w:tc>
          <w:tcPr>
            <w:tcW w:w="1701"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Государственная неразграниченная 19:03:060104:4818</w:t>
            </w:r>
          </w:p>
        </w:tc>
        <w:tc>
          <w:tcPr>
            <w:tcW w:w="2409"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адрес: РХ, г. Саяногорск, р.п Майна, ул. Короленко 34, площадь  2832 кв.м., строительство 2-х, 3-х этажных жилых домов из-за особенностей литологического строения и свойств грунтов.</w:t>
            </w:r>
          </w:p>
        </w:tc>
        <w:tc>
          <w:tcPr>
            <w:tcW w:w="5118" w:type="dxa"/>
            <w:gridSpan w:val="4"/>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Инженерно-техническими коммуникациями обеспечен</w:t>
            </w:r>
          </w:p>
        </w:tc>
        <w:tc>
          <w:tcPr>
            <w:tcW w:w="1418"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Асфальтовая дорога в непосредственной близости</w:t>
            </w:r>
          </w:p>
        </w:tc>
        <w:tc>
          <w:tcPr>
            <w:tcW w:w="992"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Аукцион</w:t>
            </w:r>
          </w:p>
        </w:tc>
        <w:tc>
          <w:tcPr>
            <w:tcW w:w="1418"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Отсутствуют</w:t>
            </w:r>
          </w:p>
        </w:tc>
      </w:tr>
      <w:tr w:rsidR="00396B8F" w:rsidRPr="00396B8F" w:rsidTr="00001037">
        <w:trPr>
          <w:trHeight w:val="20"/>
        </w:trPr>
        <w:tc>
          <w:tcPr>
            <w:tcW w:w="426" w:type="dxa"/>
            <w:shd w:val="clear" w:color="auto" w:fill="auto"/>
            <w:vAlign w:val="center"/>
          </w:tcPr>
          <w:p w:rsidR="00500D13" w:rsidRPr="00396B8F" w:rsidRDefault="00500D13" w:rsidP="001A391E">
            <w:pPr>
              <w:pStyle w:val="ac"/>
              <w:keepNext/>
              <w:numPr>
                <w:ilvl w:val="0"/>
                <w:numId w:val="31"/>
              </w:numPr>
              <w:suppressLineNumbers/>
              <w:suppressAutoHyphens/>
              <w:ind w:left="0" w:firstLine="0"/>
              <w:jc w:val="center"/>
              <w:rPr>
                <w:color w:val="000000" w:themeColor="text1"/>
                <w:sz w:val="18"/>
                <w:szCs w:val="18"/>
              </w:rPr>
            </w:pPr>
          </w:p>
        </w:tc>
        <w:tc>
          <w:tcPr>
            <w:tcW w:w="1138"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Земельный участок</w:t>
            </w:r>
          </w:p>
        </w:tc>
        <w:tc>
          <w:tcPr>
            <w:tcW w:w="1414"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для производственной базы</w:t>
            </w:r>
          </w:p>
        </w:tc>
        <w:tc>
          <w:tcPr>
            <w:tcW w:w="1701"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собственность Муниципального образования г.Саяногорск 19:03:080104:252</w:t>
            </w:r>
          </w:p>
        </w:tc>
        <w:tc>
          <w:tcPr>
            <w:tcW w:w="2409"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адрес: РХ, г. Саяногорск, рп. Черемушки, 104К, площадь 2413 кв.м.</w:t>
            </w:r>
          </w:p>
        </w:tc>
        <w:tc>
          <w:tcPr>
            <w:tcW w:w="1291"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276"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Обеспечено</w:t>
            </w:r>
          </w:p>
        </w:tc>
        <w:tc>
          <w:tcPr>
            <w:tcW w:w="1310"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241"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418"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Асфальтовая дорога в непосредственной близости</w:t>
            </w:r>
          </w:p>
        </w:tc>
        <w:tc>
          <w:tcPr>
            <w:tcW w:w="992"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Аукцион</w:t>
            </w:r>
          </w:p>
        </w:tc>
        <w:tc>
          <w:tcPr>
            <w:tcW w:w="1418"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Отсутствуют</w:t>
            </w:r>
          </w:p>
        </w:tc>
      </w:tr>
      <w:tr w:rsidR="00396B8F" w:rsidRPr="00396B8F" w:rsidTr="00001037">
        <w:trPr>
          <w:trHeight w:val="20"/>
        </w:trPr>
        <w:tc>
          <w:tcPr>
            <w:tcW w:w="426" w:type="dxa"/>
            <w:shd w:val="clear" w:color="auto" w:fill="auto"/>
            <w:vAlign w:val="center"/>
          </w:tcPr>
          <w:p w:rsidR="00500D13" w:rsidRPr="00396B8F" w:rsidRDefault="00500D13" w:rsidP="001A391E">
            <w:pPr>
              <w:pStyle w:val="ac"/>
              <w:keepNext/>
              <w:numPr>
                <w:ilvl w:val="0"/>
                <w:numId w:val="31"/>
              </w:numPr>
              <w:suppressLineNumbers/>
              <w:suppressAutoHyphens/>
              <w:ind w:left="0" w:firstLine="0"/>
              <w:jc w:val="center"/>
              <w:rPr>
                <w:color w:val="000000" w:themeColor="text1"/>
                <w:sz w:val="18"/>
                <w:szCs w:val="18"/>
              </w:rPr>
            </w:pPr>
          </w:p>
        </w:tc>
        <w:tc>
          <w:tcPr>
            <w:tcW w:w="1138"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Земельный участок</w:t>
            </w:r>
          </w:p>
        </w:tc>
        <w:tc>
          <w:tcPr>
            <w:tcW w:w="1414"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строительная промышленность</w:t>
            </w:r>
          </w:p>
        </w:tc>
        <w:tc>
          <w:tcPr>
            <w:tcW w:w="1701"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Государственная неразграниченная 19:03:030102:2345</w:t>
            </w:r>
          </w:p>
        </w:tc>
        <w:tc>
          <w:tcPr>
            <w:tcW w:w="2409"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адрес: РХ,  г. Саяногорск, ул. Индустриальная, 25А, площадь 246 кв.м</w:t>
            </w:r>
          </w:p>
        </w:tc>
        <w:tc>
          <w:tcPr>
            <w:tcW w:w="1291"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276"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310"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В выдаче технических условий отказано</w:t>
            </w:r>
          </w:p>
        </w:tc>
        <w:tc>
          <w:tcPr>
            <w:tcW w:w="1241"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418"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Асфальтовая дорога в непосредственной близости</w:t>
            </w:r>
          </w:p>
        </w:tc>
        <w:tc>
          <w:tcPr>
            <w:tcW w:w="992"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Аукцион</w:t>
            </w:r>
          </w:p>
        </w:tc>
        <w:tc>
          <w:tcPr>
            <w:tcW w:w="1418"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Отсутствуют</w:t>
            </w:r>
          </w:p>
        </w:tc>
      </w:tr>
      <w:tr w:rsidR="00396B8F" w:rsidRPr="00396B8F" w:rsidTr="00001037">
        <w:trPr>
          <w:trHeight w:val="20"/>
        </w:trPr>
        <w:tc>
          <w:tcPr>
            <w:tcW w:w="426" w:type="dxa"/>
            <w:shd w:val="clear" w:color="auto" w:fill="auto"/>
            <w:vAlign w:val="center"/>
          </w:tcPr>
          <w:p w:rsidR="00500D13" w:rsidRPr="00396B8F" w:rsidRDefault="00500D13" w:rsidP="001A391E">
            <w:pPr>
              <w:pStyle w:val="ac"/>
              <w:keepNext/>
              <w:numPr>
                <w:ilvl w:val="0"/>
                <w:numId w:val="31"/>
              </w:numPr>
              <w:suppressLineNumbers/>
              <w:suppressAutoHyphens/>
              <w:ind w:left="0" w:firstLine="0"/>
              <w:jc w:val="center"/>
              <w:rPr>
                <w:color w:val="000000" w:themeColor="text1"/>
                <w:sz w:val="18"/>
                <w:szCs w:val="18"/>
              </w:rPr>
            </w:pPr>
          </w:p>
        </w:tc>
        <w:tc>
          <w:tcPr>
            <w:tcW w:w="1138"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Земельный участок</w:t>
            </w:r>
          </w:p>
        </w:tc>
        <w:tc>
          <w:tcPr>
            <w:tcW w:w="1414"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специальная деятельность</w:t>
            </w:r>
          </w:p>
        </w:tc>
        <w:tc>
          <w:tcPr>
            <w:tcW w:w="1701"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собственность Муниципального образования г.Саяногорск   19:03:010201:163</w:t>
            </w:r>
          </w:p>
        </w:tc>
        <w:tc>
          <w:tcPr>
            <w:tcW w:w="2409"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адрес: РХ, г. Саяногорск, 100 м на юго-восток от железнодорожного переезда и автомобильной дороги на Новониколаевку,  площадь 250500 кв.м.</w:t>
            </w:r>
          </w:p>
        </w:tc>
        <w:tc>
          <w:tcPr>
            <w:tcW w:w="1291"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276"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310"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241"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418"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Асфальтовая дорога в непосредственной близости</w:t>
            </w:r>
          </w:p>
        </w:tc>
        <w:tc>
          <w:tcPr>
            <w:tcW w:w="992"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Аукцион</w:t>
            </w:r>
          </w:p>
        </w:tc>
        <w:tc>
          <w:tcPr>
            <w:tcW w:w="1418"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Отсутствуют</w:t>
            </w:r>
          </w:p>
        </w:tc>
      </w:tr>
      <w:tr w:rsidR="00396B8F" w:rsidRPr="00396B8F" w:rsidTr="00001037">
        <w:trPr>
          <w:trHeight w:val="20"/>
        </w:trPr>
        <w:tc>
          <w:tcPr>
            <w:tcW w:w="426" w:type="dxa"/>
            <w:shd w:val="clear" w:color="auto" w:fill="auto"/>
            <w:vAlign w:val="center"/>
          </w:tcPr>
          <w:p w:rsidR="00500D13" w:rsidRPr="00396B8F" w:rsidRDefault="00500D13" w:rsidP="001A391E">
            <w:pPr>
              <w:pStyle w:val="ac"/>
              <w:keepNext/>
              <w:numPr>
                <w:ilvl w:val="0"/>
                <w:numId w:val="31"/>
              </w:numPr>
              <w:suppressLineNumbers/>
              <w:suppressAutoHyphens/>
              <w:ind w:left="0" w:firstLine="0"/>
              <w:jc w:val="center"/>
              <w:rPr>
                <w:color w:val="000000" w:themeColor="text1"/>
                <w:sz w:val="18"/>
                <w:szCs w:val="18"/>
              </w:rPr>
            </w:pPr>
          </w:p>
        </w:tc>
        <w:tc>
          <w:tcPr>
            <w:tcW w:w="1138"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Земельный участок</w:t>
            </w:r>
          </w:p>
        </w:tc>
        <w:tc>
          <w:tcPr>
            <w:tcW w:w="1414"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для строительства магазина</w:t>
            </w:r>
          </w:p>
        </w:tc>
        <w:tc>
          <w:tcPr>
            <w:tcW w:w="1701"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Государственная неразграниченная     19:03:040209:1064</w:t>
            </w:r>
          </w:p>
        </w:tc>
        <w:tc>
          <w:tcPr>
            <w:tcW w:w="2409"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адрес: РХ, г. Саяногорск, Енисейский</w:t>
            </w:r>
            <w:r w:rsidR="00914EFD" w:rsidRPr="00396B8F">
              <w:rPr>
                <w:color w:val="000000" w:themeColor="text1"/>
                <w:sz w:val="18"/>
                <w:szCs w:val="18"/>
              </w:rPr>
              <w:t xml:space="preserve"> мкр.</w:t>
            </w:r>
            <w:r w:rsidRPr="00396B8F">
              <w:rPr>
                <w:color w:val="000000" w:themeColor="text1"/>
                <w:sz w:val="18"/>
                <w:szCs w:val="18"/>
              </w:rPr>
              <w:t>, 26а                площадь 399 кв.м.</w:t>
            </w:r>
          </w:p>
        </w:tc>
        <w:tc>
          <w:tcPr>
            <w:tcW w:w="6536" w:type="dxa"/>
            <w:gridSpan w:val="5"/>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 xml:space="preserve"> Обеспечен магистральными сетями и дорогами</w:t>
            </w:r>
          </w:p>
        </w:tc>
        <w:tc>
          <w:tcPr>
            <w:tcW w:w="992"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Аукцион</w:t>
            </w:r>
          </w:p>
        </w:tc>
        <w:tc>
          <w:tcPr>
            <w:tcW w:w="1418"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Отсутствуют</w:t>
            </w:r>
          </w:p>
        </w:tc>
      </w:tr>
      <w:tr w:rsidR="00396B8F" w:rsidRPr="00396B8F" w:rsidTr="00001037">
        <w:trPr>
          <w:trHeight w:val="20"/>
        </w:trPr>
        <w:tc>
          <w:tcPr>
            <w:tcW w:w="426" w:type="dxa"/>
            <w:shd w:val="clear" w:color="auto" w:fill="auto"/>
            <w:vAlign w:val="center"/>
          </w:tcPr>
          <w:p w:rsidR="00500D13" w:rsidRPr="00396B8F" w:rsidRDefault="00500D13" w:rsidP="001A391E">
            <w:pPr>
              <w:pStyle w:val="ac"/>
              <w:keepNext/>
              <w:numPr>
                <w:ilvl w:val="0"/>
                <w:numId w:val="31"/>
              </w:numPr>
              <w:suppressLineNumbers/>
              <w:suppressAutoHyphens/>
              <w:ind w:left="0" w:firstLine="0"/>
              <w:jc w:val="center"/>
              <w:rPr>
                <w:color w:val="000000" w:themeColor="text1"/>
                <w:sz w:val="18"/>
                <w:szCs w:val="18"/>
              </w:rPr>
            </w:pPr>
          </w:p>
        </w:tc>
        <w:tc>
          <w:tcPr>
            <w:tcW w:w="1138"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Земельный участок</w:t>
            </w:r>
          </w:p>
        </w:tc>
        <w:tc>
          <w:tcPr>
            <w:tcW w:w="1414"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для строительства магазина</w:t>
            </w:r>
          </w:p>
        </w:tc>
        <w:tc>
          <w:tcPr>
            <w:tcW w:w="1701"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Государственная неразграниченная 19:03:040203:121</w:t>
            </w:r>
          </w:p>
        </w:tc>
        <w:tc>
          <w:tcPr>
            <w:tcW w:w="2409"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адрес: РХ, г. Саяногорск, Центральный</w:t>
            </w:r>
            <w:r w:rsidR="00914EFD" w:rsidRPr="00396B8F">
              <w:rPr>
                <w:color w:val="000000" w:themeColor="text1"/>
                <w:sz w:val="18"/>
                <w:szCs w:val="18"/>
              </w:rPr>
              <w:t xml:space="preserve"> мкр.</w:t>
            </w:r>
            <w:r w:rsidRPr="00396B8F">
              <w:rPr>
                <w:color w:val="000000" w:themeColor="text1"/>
                <w:sz w:val="18"/>
                <w:szCs w:val="18"/>
              </w:rPr>
              <w:t>, 37а,             площадь 2800 кв.м.</w:t>
            </w:r>
          </w:p>
        </w:tc>
        <w:tc>
          <w:tcPr>
            <w:tcW w:w="1291"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276"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310"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241"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418"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 xml:space="preserve">200 м. грунтовый подъезд к автодороге г. </w:t>
            </w:r>
            <w:r w:rsidRPr="00396B8F">
              <w:rPr>
                <w:color w:val="000000" w:themeColor="text1"/>
                <w:sz w:val="18"/>
                <w:szCs w:val="18"/>
              </w:rPr>
              <w:lastRenderedPageBreak/>
              <w:t xml:space="preserve">Саяногорск </w:t>
            </w:r>
          </w:p>
        </w:tc>
        <w:tc>
          <w:tcPr>
            <w:tcW w:w="992"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lastRenderedPageBreak/>
              <w:t>Аукцион</w:t>
            </w:r>
          </w:p>
        </w:tc>
        <w:tc>
          <w:tcPr>
            <w:tcW w:w="1418"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Отсутствуют</w:t>
            </w:r>
          </w:p>
        </w:tc>
      </w:tr>
      <w:tr w:rsidR="00396B8F" w:rsidRPr="00396B8F" w:rsidTr="00001037">
        <w:trPr>
          <w:trHeight w:val="20"/>
        </w:trPr>
        <w:tc>
          <w:tcPr>
            <w:tcW w:w="426" w:type="dxa"/>
            <w:shd w:val="clear" w:color="auto" w:fill="auto"/>
            <w:vAlign w:val="center"/>
          </w:tcPr>
          <w:p w:rsidR="00500D13" w:rsidRPr="00396B8F" w:rsidRDefault="00500D13" w:rsidP="001A391E">
            <w:pPr>
              <w:pStyle w:val="ac"/>
              <w:keepNext/>
              <w:numPr>
                <w:ilvl w:val="0"/>
                <w:numId w:val="31"/>
              </w:numPr>
              <w:suppressLineNumbers/>
              <w:suppressAutoHyphens/>
              <w:ind w:left="0" w:firstLine="0"/>
              <w:jc w:val="center"/>
              <w:rPr>
                <w:color w:val="000000" w:themeColor="text1"/>
                <w:sz w:val="18"/>
                <w:szCs w:val="18"/>
              </w:rPr>
            </w:pPr>
          </w:p>
        </w:tc>
        <w:tc>
          <w:tcPr>
            <w:tcW w:w="1138"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Земельный участок</w:t>
            </w:r>
          </w:p>
        </w:tc>
        <w:tc>
          <w:tcPr>
            <w:tcW w:w="1414"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для столярного цеха</w:t>
            </w:r>
          </w:p>
        </w:tc>
        <w:tc>
          <w:tcPr>
            <w:tcW w:w="1701"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собственность Муниципального образования              г.Саяногорск             19:03:060103:222</w:t>
            </w:r>
          </w:p>
        </w:tc>
        <w:tc>
          <w:tcPr>
            <w:tcW w:w="2409"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 xml:space="preserve">адрес: РХ, г. Саяногорск, </w:t>
            </w:r>
            <w:r w:rsidR="00914EFD" w:rsidRPr="00396B8F">
              <w:rPr>
                <w:color w:val="000000" w:themeColor="text1"/>
                <w:sz w:val="18"/>
                <w:szCs w:val="18"/>
              </w:rPr>
              <w:t>рп</w:t>
            </w:r>
            <w:r w:rsidRPr="00396B8F">
              <w:rPr>
                <w:color w:val="000000" w:themeColor="text1"/>
                <w:sz w:val="18"/>
                <w:szCs w:val="18"/>
              </w:rPr>
              <w:t xml:space="preserve">. Майна ул. Ленина, 1Б,                            площадь 5866 кв.м.(на земельном участке </w:t>
            </w:r>
            <w:r w:rsidR="00914EFD" w:rsidRPr="00396B8F">
              <w:rPr>
                <w:color w:val="000000" w:themeColor="text1"/>
                <w:sz w:val="18"/>
                <w:szCs w:val="18"/>
              </w:rPr>
              <w:t>расположено</w:t>
            </w:r>
            <w:r w:rsidRPr="00396B8F">
              <w:rPr>
                <w:color w:val="000000" w:themeColor="text1"/>
                <w:sz w:val="18"/>
                <w:szCs w:val="18"/>
              </w:rPr>
              <w:t xml:space="preserve"> здание)</w:t>
            </w:r>
          </w:p>
        </w:tc>
        <w:tc>
          <w:tcPr>
            <w:tcW w:w="6536" w:type="dxa"/>
            <w:gridSpan w:val="5"/>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 xml:space="preserve"> Обеспечен магистральными сетями и дорогами</w:t>
            </w:r>
          </w:p>
        </w:tc>
        <w:tc>
          <w:tcPr>
            <w:tcW w:w="992"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Аукцион</w:t>
            </w:r>
          </w:p>
        </w:tc>
        <w:tc>
          <w:tcPr>
            <w:tcW w:w="1418"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Отсутствуют</w:t>
            </w:r>
          </w:p>
        </w:tc>
      </w:tr>
      <w:tr w:rsidR="00396B8F" w:rsidRPr="00396B8F" w:rsidTr="00001037">
        <w:trPr>
          <w:trHeight w:val="20"/>
        </w:trPr>
        <w:tc>
          <w:tcPr>
            <w:tcW w:w="426" w:type="dxa"/>
            <w:shd w:val="clear" w:color="auto" w:fill="auto"/>
            <w:vAlign w:val="center"/>
          </w:tcPr>
          <w:p w:rsidR="00500D13" w:rsidRPr="00396B8F" w:rsidRDefault="00500D13" w:rsidP="001A391E">
            <w:pPr>
              <w:pStyle w:val="ac"/>
              <w:keepNext/>
              <w:numPr>
                <w:ilvl w:val="0"/>
                <w:numId w:val="31"/>
              </w:numPr>
              <w:suppressLineNumbers/>
              <w:suppressAutoHyphens/>
              <w:ind w:left="0" w:firstLine="0"/>
              <w:jc w:val="center"/>
              <w:rPr>
                <w:color w:val="000000" w:themeColor="text1"/>
                <w:sz w:val="18"/>
                <w:szCs w:val="18"/>
              </w:rPr>
            </w:pPr>
          </w:p>
        </w:tc>
        <w:tc>
          <w:tcPr>
            <w:tcW w:w="1138"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Земельный участок</w:t>
            </w:r>
          </w:p>
        </w:tc>
        <w:tc>
          <w:tcPr>
            <w:tcW w:w="1414"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для строительства музейно-</w:t>
            </w:r>
            <w:r w:rsidR="00914EFD" w:rsidRPr="00396B8F">
              <w:rPr>
                <w:color w:val="000000" w:themeColor="text1"/>
                <w:sz w:val="18"/>
                <w:szCs w:val="18"/>
              </w:rPr>
              <w:t>выставочного</w:t>
            </w:r>
            <w:r w:rsidRPr="00396B8F">
              <w:rPr>
                <w:color w:val="000000" w:themeColor="text1"/>
                <w:sz w:val="18"/>
                <w:szCs w:val="18"/>
              </w:rPr>
              <w:t xml:space="preserve"> комплекса</w:t>
            </w:r>
          </w:p>
        </w:tc>
        <w:tc>
          <w:tcPr>
            <w:tcW w:w="1701"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собственность Муниципального образования г.Саяногорск             19:03:040202:38</w:t>
            </w:r>
          </w:p>
        </w:tc>
        <w:tc>
          <w:tcPr>
            <w:tcW w:w="2409"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адрес: РХ, г. Саяногорск, Северный мкр., 2, площадь 13104кв.м.</w:t>
            </w:r>
          </w:p>
        </w:tc>
        <w:tc>
          <w:tcPr>
            <w:tcW w:w="1291"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276"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310"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241"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418"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Асфальтовая дорога в непосредственной близости</w:t>
            </w:r>
          </w:p>
        </w:tc>
        <w:tc>
          <w:tcPr>
            <w:tcW w:w="992"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Аукцион</w:t>
            </w:r>
          </w:p>
        </w:tc>
        <w:tc>
          <w:tcPr>
            <w:tcW w:w="1418"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Отсутствуют</w:t>
            </w:r>
          </w:p>
        </w:tc>
      </w:tr>
      <w:tr w:rsidR="00396B8F" w:rsidRPr="00396B8F" w:rsidTr="00001037">
        <w:trPr>
          <w:trHeight w:val="20"/>
        </w:trPr>
        <w:tc>
          <w:tcPr>
            <w:tcW w:w="426" w:type="dxa"/>
            <w:shd w:val="clear" w:color="auto" w:fill="auto"/>
            <w:vAlign w:val="center"/>
          </w:tcPr>
          <w:p w:rsidR="00500D13" w:rsidRPr="00396B8F" w:rsidRDefault="00500D13" w:rsidP="001A391E">
            <w:pPr>
              <w:pStyle w:val="ac"/>
              <w:keepNext/>
              <w:numPr>
                <w:ilvl w:val="0"/>
                <w:numId w:val="31"/>
              </w:numPr>
              <w:suppressLineNumbers/>
              <w:suppressAutoHyphens/>
              <w:ind w:left="0" w:firstLine="0"/>
              <w:jc w:val="center"/>
              <w:rPr>
                <w:color w:val="000000" w:themeColor="text1"/>
                <w:sz w:val="18"/>
                <w:szCs w:val="18"/>
              </w:rPr>
            </w:pPr>
          </w:p>
        </w:tc>
        <w:tc>
          <w:tcPr>
            <w:tcW w:w="1138"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Земельный участок</w:t>
            </w:r>
          </w:p>
        </w:tc>
        <w:tc>
          <w:tcPr>
            <w:tcW w:w="1414"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объекты дорожного сервиса</w:t>
            </w:r>
          </w:p>
        </w:tc>
        <w:tc>
          <w:tcPr>
            <w:tcW w:w="1701"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Государственная неразграниченная 19:03:030102:2038</w:t>
            </w:r>
          </w:p>
        </w:tc>
        <w:tc>
          <w:tcPr>
            <w:tcW w:w="2409"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адрес: РХ, г. Саяногорск, Индустриальная, 23Ф/1, площадь 418 кв.м.</w:t>
            </w:r>
          </w:p>
        </w:tc>
        <w:tc>
          <w:tcPr>
            <w:tcW w:w="1291"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276"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310"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241"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418"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 xml:space="preserve">370 м. грунтовый подъезд к автодороге г.Саяногорск </w:t>
            </w:r>
          </w:p>
        </w:tc>
        <w:tc>
          <w:tcPr>
            <w:tcW w:w="992"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Аукцион</w:t>
            </w:r>
          </w:p>
        </w:tc>
        <w:tc>
          <w:tcPr>
            <w:tcW w:w="1418"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Отсутствуют</w:t>
            </w:r>
          </w:p>
        </w:tc>
      </w:tr>
      <w:tr w:rsidR="00396B8F" w:rsidRPr="00396B8F" w:rsidTr="00001037">
        <w:trPr>
          <w:trHeight w:val="20"/>
        </w:trPr>
        <w:tc>
          <w:tcPr>
            <w:tcW w:w="426" w:type="dxa"/>
            <w:shd w:val="clear" w:color="auto" w:fill="auto"/>
            <w:vAlign w:val="center"/>
          </w:tcPr>
          <w:p w:rsidR="00500D13" w:rsidRPr="00396B8F" w:rsidRDefault="00500D13" w:rsidP="001A391E">
            <w:pPr>
              <w:pStyle w:val="ac"/>
              <w:keepNext/>
              <w:numPr>
                <w:ilvl w:val="0"/>
                <w:numId w:val="31"/>
              </w:numPr>
              <w:suppressLineNumbers/>
              <w:suppressAutoHyphens/>
              <w:ind w:left="0" w:firstLine="0"/>
              <w:jc w:val="center"/>
              <w:rPr>
                <w:color w:val="000000" w:themeColor="text1"/>
                <w:sz w:val="18"/>
                <w:szCs w:val="18"/>
              </w:rPr>
            </w:pPr>
          </w:p>
        </w:tc>
        <w:tc>
          <w:tcPr>
            <w:tcW w:w="1138"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Земельный участок</w:t>
            </w:r>
          </w:p>
        </w:tc>
        <w:tc>
          <w:tcPr>
            <w:tcW w:w="1414"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для строительства производственной базы</w:t>
            </w:r>
          </w:p>
        </w:tc>
        <w:tc>
          <w:tcPr>
            <w:tcW w:w="1701"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Государственная неразграниченная 19:03:030102:2591</w:t>
            </w:r>
          </w:p>
        </w:tc>
        <w:tc>
          <w:tcPr>
            <w:tcW w:w="2409"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адрес: РХ, г. Саяногорск, Индустриальная, 23У/1, площадь 6662 кв.м.</w:t>
            </w:r>
          </w:p>
        </w:tc>
        <w:tc>
          <w:tcPr>
            <w:tcW w:w="1291"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276"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310"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241"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418"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 xml:space="preserve">800 м. грунтовый подъезд к автодороге г.Саяногорск </w:t>
            </w:r>
          </w:p>
        </w:tc>
        <w:tc>
          <w:tcPr>
            <w:tcW w:w="992"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Аукцион</w:t>
            </w:r>
          </w:p>
        </w:tc>
        <w:tc>
          <w:tcPr>
            <w:tcW w:w="1418"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Отсутствуют</w:t>
            </w:r>
          </w:p>
        </w:tc>
      </w:tr>
      <w:tr w:rsidR="00396B8F" w:rsidRPr="00396B8F" w:rsidTr="00001037">
        <w:trPr>
          <w:trHeight w:val="20"/>
        </w:trPr>
        <w:tc>
          <w:tcPr>
            <w:tcW w:w="426" w:type="dxa"/>
            <w:shd w:val="clear" w:color="auto" w:fill="auto"/>
            <w:vAlign w:val="center"/>
          </w:tcPr>
          <w:p w:rsidR="00500D13" w:rsidRPr="00396B8F" w:rsidRDefault="00500D13" w:rsidP="001A391E">
            <w:pPr>
              <w:pStyle w:val="ac"/>
              <w:keepNext/>
              <w:numPr>
                <w:ilvl w:val="0"/>
                <w:numId w:val="31"/>
              </w:numPr>
              <w:suppressLineNumbers/>
              <w:suppressAutoHyphens/>
              <w:ind w:left="0" w:firstLine="0"/>
              <w:jc w:val="center"/>
              <w:rPr>
                <w:color w:val="000000" w:themeColor="text1"/>
                <w:sz w:val="18"/>
                <w:szCs w:val="18"/>
              </w:rPr>
            </w:pPr>
          </w:p>
        </w:tc>
        <w:tc>
          <w:tcPr>
            <w:tcW w:w="1138"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Земельный участок</w:t>
            </w:r>
          </w:p>
        </w:tc>
        <w:tc>
          <w:tcPr>
            <w:tcW w:w="1414"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под жилую застройку малоэтажную</w:t>
            </w:r>
          </w:p>
        </w:tc>
        <w:tc>
          <w:tcPr>
            <w:tcW w:w="1701"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Государственная неразграниченная 19:03:060104:159</w:t>
            </w:r>
          </w:p>
        </w:tc>
        <w:tc>
          <w:tcPr>
            <w:tcW w:w="2409"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адрес: РФ, РХ, г.Саяногорск, рп. Майна, ул.</w:t>
            </w:r>
            <w:r w:rsidR="00914EFD" w:rsidRPr="00396B8F">
              <w:rPr>
                <w:color w:val="000000" w:themeColor="text1"/>
                <w:sz w:val="18"/>
                <w:szCs w:val="18"/>
              </w:rPr>
              <w:t xml:space="preserve"> </w:t>
            </w:r>
            <w:r w:rsidRPr="00396B8F">
              <w:rPr>
                <w:color w:val="000000" w:themeColor="text1"/>
                <w:sz w:val="18"/>
                <w:szCs w:val="18"/>
              </w:rPr>
              <w:t>Енисейская, 12,   площадь 1100 кв.м.</w:t>
            </w:r>
          </w:p>
        </w:tc>
        <w:tc>
          <w:tcPr>
            <w:tcW w:w="1291"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276"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310"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241"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418"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Асфальтовая дорога в непосредственной близости</w:t>
            </w:r>
          </w:p>
        </w:tc>
        <w:tc>
          <w:tcPr>
            <w:tcW w:w="992"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Аукцион</w:t>
            </w:r>
          </w:p>
        </w:tc>
        <w:tc>
          <w:tcPr>
            <w:tcW w:w="1418"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Отсутствуют</w:t>
            </w:r>
          </w:p>
        </w:tc>
      </w:tr>
      <w:tr w:rsidR="00396B8F" w:rsidRPr="00396B8F" w:rsidTr="00001037">
        <w:trPr>
          <w:trHeight w:val="20"/>
        </w:trPr>
        <w:tc>
          <w:tcPr>
            <w:tcW w:w="426" w:type="dxa"/>
            <w:shd w:val="clear" w:color="auto" w:fill="auto"/>
            <w:vAlign w:val="center"/>
          </w:tcPr>
          <w:p w:rsidR="00500D13" w:rsidRPr="00396B8F" w:rsidRDefault="00500D13" w:rsidP="001A391E">
            <w:pPr>
              <w:pStyle w:val="ac"/>
              <w:keepNext/>
              <w:numPr>
                <w:ilvl w:val="0"/>
                <w:numId w:val="31"/>
              </w:numPr>
              <w:suppressLineNumbers/>
              <w:suppressAutoHyphens/>
              <w:ind w:left="0" w:firstLine="0"/>
              <w:jc w:val="center"/>
              <w:rPr>
                <w:color w:val="000000" w:themeColor="text1"/>
                <w:sz w:val="18"/>
                <w:szCs w:val="18"/>
              </w:rPr>
            </w:pPr>
          </w:p>
        </w:tc>
        <w:tc>
          <w:tcPr>
            <w:tcW w:w="1138"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Земельный участок</w:t>
            </w:r>
          </w:p>
        </w:tc>
        <w:tc>
          <w:tcPr>
            <w:tcW w:w="1414" w:type="dxa"/>
            <w:shd w:val="clear" w:color="auto" w:fill="auto"/>
            <w:vAlign w:val="center"/>
            <w:hideMark/>
          </w:tcPr>
          <w:p w:rsidR="00500D13" w:rsidRPr="00396B8F" w:rsidRDefault="00914EFD" w:rsidP="001A391E">
            <w:pPr>
              <w:keepNext/>
              <w:suppressLineNumbers/>
              <w:suppressAutoHyphens/>
              <w:contextualSpacing/>
              <w:jc w:val="center"/>
              <w:rPr>
                <w:color w:val="000000" w:themeColor="text1"/>
                <w:sz w:val="18"/>
                <w:szCs w:val="18"/>
              </w:rPr>
            </w:pPr>
            <w:r w:rsidRPr="00396B8F">
              <w:rPr>
                <w:color w:val="000000" w:themeColor="text1"/>
                <w:sz w:val="18"/>
                <w:szCs w:val="18"/>
              </w:rPr>
              <w:t>с</w:t>
            </w:r>
            <w:r w:rsidR="00500D13" w:rsidRPr="00396B8F">
              <w:rPr>
                <w:color w:val="000000" w:themeColor="text1"/>
                <w:sz w:val="18"/>
                <w:szCs w:val="18"/>
              </w:rPr>
              <w:t>реднеэтажная жилая застройка</w:t>
            </w:r>
          </w:p>
        </w:tc>
        <w:tc>
          <w:tcPr>
            <w:tcW w:w="1701"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Государственная неразграниченная 19:03:040301:226</w:t>
            </w:r>
          </w:p>
        </w:tc>
        <w:tc>
          <w:tcPr>
            <w:tcW w:w="2409"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адрес: РФ, РХ, г.Саяногорск, ул. Юбилейная, 16,  площадь 1380 кв.м.</w:t>
            </w:r>
          </w:p>
        </w:tc>
        <w:tc>
          <w:tcPr>
            <w:tcW w:w="1291"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276"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310"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241"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418"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Асфальтовая дорога в непосредственной близости</w:t>
            </w:r>
          </w:p>
        </w:tc>
        <w:tc>
          <w:tcPr>
            <w:tcW w:w="992"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Аукцион</w:t>
            </w:r>
          </w:p>
        </w:tc>
        <w:tc>
          <w:tcPr>
            <w:tcW w:w="1418" w:type="dxa"/>
            <w:shd w:val="clear" w:color="auto" w:fill="auto"/>
            <w:vAlign w:val="center"/>
            <w:hideMark/>
          </w:tcPr>
          <w:p w:rsidR="00500D13" w:rsidRPr="00396B8F" w:rsidRDefault="00500D13" w:rsidP="001A391E">
            <w:pPr>
              <w:keepNext/>
              <w:suppressLineNumbers/>
              <w:suppressAutoHyphens/>
              <w:contextualSpacing/>
              <w:jc w:val="center"/>
              <w:rPr>
                <w:color w:val="000000" w:themeColor="text1"/>
                <w:sz w:val="18"/>
                <w:szCs w:val="18"/>
              </w:rPr>
            </w:pPr>
            <w:r w:rsidRPr="00396B8F">
              <w:rPr>
                <w:color w:val="000000" w:themeColor="text1"/>
                <w:sz w:val="18"/>
                <w:szCs w:val="18"/>
              </w:rPr>
              <w:t>Отсутствуют</w:t>
            </w:r>
          </w:p>
        </w:tc>
      </w:tr>
      <w:tr w:rsidR="00396B8F" w:rsidRPr="00396B8F" w:rsidTr="00001037">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01037" w:rsidRPr="00396B8F" w:rsidRDefault="00001037" w:rsidP="001A391E">
            <w:pPr>
              <w:pStyle w:val="ac"/>
              <w:keepNext/>
              <w:numPr>
                <w:ilvl w:val="0"/>
                <w:numId w:val="31"/>
              </w:numPr>
              <w:suppressLineNumbers/>
              <w:suppressAutoHyphens/>
              <w:ind w:left="0" w:firstLine="0"/>
              <w:jc w:val="center"/>
              <w:rPr>
                <w:color w:val="000000" w:themeColor="text1"/>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1A391E">
            <w:pPr>
              <w:keepNext/>
              <w:suppressLineNumbers/>
              <w:suppressAutoHyphens/>
              <w:contextualSpacing/>
              <w:jc w:val="center"/>
              <w:rPr>
                <w:color w:val="000000" w:themeColor="text1"/>
                <w:sz w:val="18"/>
                <w:szCs w:val="18"/>
              </w:rPr>
            </w:pPr>
            <w:r w:rsidRPr="00396B8F">
              <w:rPr>
                <w:color w:val="000000" w:themeColor="text1"/>
                <w:sz w:val="18"/>
                <w:szCs w:val="18"/>
              </w:rPr>
              <w:t>Земельный участок</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1A391E">
            <w:pPr>
              <w:keepNext/>
              <w:suppressLineNumbers/>
              <w:suppressAutoHyphens/>
              <w:contextualSpacing/>
              <w:jc w:val="center"/>
              <w:rPr>
                <w:color w:val="000000" w:themeColor="text1"/>
                <w:sz w:val="18"/>
                <w:szCs w:val="18"/>
              </w:rPr>
            </w:pPr>
            <w:r w:rsidRPr="00396B8F">
              <w:rPr>
                <w:color w:val="000000" w:themeColor="text1"/>
                <w:sz w:val="18"/>
                <w:szCs w:val="18"/>
              </w:rPr>
              <w:t>природно-позновательный туризм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1A391E">
            <w:pPr>
              <w:keepNext/>
              <w:suppressLineNumbers/>
              <w:suppressAutoHyphens/>
              <w:contextualSpacing/>
              <w:jc w:val="center"/>
              <w:rPr>
                <w:color w:val="000000" w:themeColor="text1"/>
                <w:sz w:val="18"/>
                <w:szCs w:val="18"/>
              </w:rPr>
            </w:pPr>
            <w:r w:rsidRPr="00396B8F">
              <w:rPr>
                <w:color w:val="000000" w:themeColor="text1"/>
                <w:sz w:val="18"/>
                <w:szCs w:val="18"/>
              </w:rPr>
              <w:t>Государственная неразграниченная 19:06:110501:32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1A391E">
            <w:pPr>
              <w:keepNext/>
              <w:suppressLineNumbers/>
              <w:suppressAutoHyphens/>
              <w:contextualSpacing/>
              <w:jc w:val="center"/>
              <w:rPr>
                <w:color w:val="000000" w:themeColor="text1"/>
                <w:sz w:val="18"/>
                <w:szCs w:val="18"/>
              </w:rPr>
            </w:pPr>
            <w:r w:rsidRPr="00396B8F">
              <w:rPr>
                <w:color w:val="000000" w:themeColor="text1"/>
                <w:sz w:val="18"/>
                <w:szCs w:val="18"/>
              </w:rPr>
              <w:t>адрес: РХ, г. Саяногорск, д. Богословка, ул. Береговая, 27, площадь 31807 кв.м.</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1A391E">
            <w:pPr>
              <w:keepNext/>
              <w:suppressLineNumbers/>
              <w:suppressAutoHyphens/>
              <w:contextualSpacing/>
              <w:jc w:val="center"/>
              <w:rPr>
                <w:color w:val="000000" w:themeColor="text1"/>
                <w:sz w:val="18"/>
                <w:szCs w:val="18"/>
              </w:rPr>
            </w:pPr>
            <w:r w:rsidRPr="00396B8F">
              <w:rPr>
                <w:color w:val="000000" w:themeColor="text1"/>
                <w:sz w:val="18"/>
                <w:szCs w:val="18"/>
              </w:rPr>
              <w:t>Аукцион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1A391E">
            <w:pPr>
              <w:keepNext/>
              <w:suppressLineNumbers/>
              <w:suppressAutoHyphens/>
              <w:contextualSpacing/>
              <w:jc w:val="center"/>
              <w:rPr>
                <w:color w:val="000000" w:themeColor="text1"/>
                <w:sz w:val="18"/>
                <w:szCs w:val="18"/>
              </w:rPr>
            </w:pPr>
            <w:r w:rsidRPr="00396B8F">
              <w:rPr>
                <w:color w:val="000000" w:themeColor="text1"/>
                <w:sz w:val="18"/>
                <w:szCs w:val="18"/>
              </w:rPr>
              <w:t>Отсутствуют</w:t>
            </w:r>
          </w:p>
        </w:tc>
      </w:tr>
      <w:tr w:rsidR="00396B8F" w:rsidRPr="00396B8F" w:rsidTr="00001037">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01037" w:rsidRPr="00396B8F" w:rsidRDefault="00001037" w:rsidP="001A391E">
            <w:pPr>
              <w:pStyle w:val="ac"/>
              <w:keepNext/>
              <w:numPr>
                <w:ilvl w:val="0"/>
                <w:numId w:val="31"/>
              </w:numPr>
              <w:suppressLineNumbers/>
              <w:suppressAutoHyphens/>
              <w:ind w:left="0" w:firstLine="0"/>
              <w:jc w:val="center"/>
              <w:rPr>
                <w:color w:val="000000" w:themeColor="text1"/>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1A391E">
            <w:pPr>
              <w:keepNext/>
              <w:suppressLineNumbers/>
              <w:suppressAutoHyphens/>
              <w:contextualSpacing/>
              <w:jc w:val="center"/>
              <w:rPr>
                <w:color w:val="000000" w:themeColor="text1"/>
                <w:sz w:val="18"/>
                <w:szCs w:val="18"/>
              </w:rPr>
            </w:pPr>
            <w:r w:rsidRPr="00396B8F">
              <w:rPr>
                <w:color w:val="000000" w:themeColor="text1"/>
                <w:sz w:val="18"/>
                <w:szCs w:val="18"/>
              </w:rPr>
              <w:t>Земельный участок</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1A391E">
            <w:pPr>
              <w:keepNext/>
              <w:suppressLineNumbers/>
              <w:suppressAutoHyphens/>
              <w:contextualSpacing/>
              <w:jc w:val="center"/>
              <w:rPr>
                <w:color w:val="000000" w:themeColor="text1"/>
                <w:sz w:val="18"/>
                <w:szCs w:val="18"/>
              </w:rPr>
            </w:pPr>
            <w:r w:rsidRPr="00396B8F">
              <w:rPr>
                <w:color w:val="000000" w:themeColor="text1"/>
                <w:sz w:val="18"/>
                <w:szCs w:val="18"/>
              </w:rPr>
              <w:t>природно-позновательный туризм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1A391E">
            <w:pPr>
              <w:keepNext/>
              <w:suppressLineNumbers/>
              <w:suppressAutoHyphens/>
              <w:contextualSpacing/>
              <w:jc w:val="center"/>
              <w:rPr>
                <w:color w:val="000000" w:themeColor="text1"/>
                <w:sz w:val="18"/>
                <w:szCs w:val="18"/>
              </w:rPr>
            </w:pPr>
            <w:r w:rsidRPr="00396B8F">
              <w:rPr>
                <w:color w:val="000000" w:themeColor="text1"/>
                <w:sz w:val="18"/>
                <w:szCs w:val="18"/>
              </w:rPr>
              <w:t>Государственная неразграниченная 19:06:110501:33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1A391E">
            <w:pPr>
              <w:keepNext/>
              <w:suppressLineNumbers/>
              <w:suppressAutoHyphens/>
              <w:contextualSpacing/>
              <w:jc w:val="center"/>
              <w:rPr>
                <w:color w:val="000000" w:themeColor="text1"/>
                <w:sz w:val="18"/>
                <w:szCs w:val="18"/>
              </w:rPr>
            </w:pPr>
            <w:r w:rsidRPr="00396B8F">
              <w:rPr>
                <w:color w:val="000000" w:themeColor="text1"/>
                <w:sz w:val="18"/>
                <w:szCs w:val="18"/>
              </w:rPr>
              <w:t>адрес: РФ,РХ, г. Саяногорск, д. Богословка, ул. Центральная, 18А, площадь 11073 кв.м.</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1A391E">
            <w:pPr>
              <w:keepNext/>
              <w:suppressLineNumbers/>
              <w:suppressAutoHyphens/>
              <w:contextualSpacing/>
              <w:jc w:val="center"/>
              <w:rPr>
                <w:color w:val="000000" w:themeColor="text1"/>
                <w:sz w:val="18"/>
                <w:szCs w:val="18"/>
              </w:rPr>
            </w:pPr>
            <w:r w:rsidRPr="00396B8F">
              <w:rPr>
                <w:color w:val="000000" w:themeColor="text1"/>
                <w:sz w:val="18"/>
                <w:szCs w:val="18"/>
              </w:rPr>
              <w:t>Сведения отсутствуют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1A391E">
            <w:pPr>
              <w:keepNext/>
              <w:suppressLineNumbers/>
              <w:suppressAutoHyphens/>
              <w:contextualSpacing/>
              <w:jc w:val="center"/>
              <w:rPr>
                <w:color w:val="000000" w:themeColor="text1"/>
                <w:sz w:val="18"/>
                <w:szCs w:val="18"/>
              </w:rPr>
            </w:pPr>
            <w:r w:rsidRPr="00396B8F">
              <w:rPr>
                <w:color w:val="000000" w:themeColor="text1"/>
                <w:sz w:val="18"/>
                <w:szCs w:val="18"/>
              </w:rPr>
              <w:t>Аукцион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37" w:rsidRPr="00396B8F" w:rsidRDefault="00001037" w:rsidP="001A391E">
            <w:pPr>
              <w:keepNext/>
              <w:suppressLineNumbers/>
              <w:suppressAutoHyphens/>
              <w:contextualSpacing/>
              <w:jc w:val="center"/>
              <w:rPr>
                <w:color w:val="000000" w:themeColor="text1"/>
                <w:sz w:val="18"/>
                <w:szCs w:val="18"/>
              </w:rPr>
            </w:pPr>
            <w:r w:rsidRPr="00396B8F">
              <w:rPr>
                <w:color w:val="000000" w:themeColor="text1"/>
                <w:sz w:val="18"/>
                <w:szCs w:val="18"/>
              </w:rPr>
              <w:t>Отсутствуют</w:t>
            </w:r>
          </w:p>
        </w:tc>
      </w:tr>
    </w:tbl>
    <w:p w:rsidR="001C0B6E" w:rsidRPr="00396B8F" w:rsidRDefault="001C0B6E" w:rsidP="001A391E">
      <w:pPr>
        <w:keepNext/>
        <w:suppressLineNumbers/>
        <w:suppressAutoHyphens/>
        <w:contextualSpacing/>
        <w:jc w:val="center"/>
        <w:rPr>
          <w:color w:val="000000" w:themeColor="text1"/>
          <w:sz w:val="10"/>
          <w:szCs w:val="10"/>
        </w:rPr>
      </w:pPr>
    </w:p>
    <w:p w:rsidR="00A46DBF" w:rsidRPr="00396B8F" w:rsidRDefault="005D143C" w:rsidP="001A391E">
      <w:pPr>
        <w:keepNext/>
        <w:suppressLineNumbers/>
        <w:suppressAutoHyphens/>
        <w:ind w:left="4820"/>
        <w:contextualSpacing/>
        <w:jc w:val="right"/>
        <w:outlineLvl w:val="0"/>
        <w:rPr>
          <w:color w:val="000000" w:themeColor="text1"/>
          <w:sz w:val="24"/>
          <w:szCs w:val="24"/>
        </w:rPr>
      </w:pPr>
      <w:r w:rsidRPr="00396B8F">
        <w:rPr>
          <w:color w:val="000000" w:themeColor="text1"/>
          <w:sz w:val="24"/>
          <w:szCs w:val="24"/>
        </w:rPr>
        <w:t>».</w:t>
      </w:r>
    </w:p>
    <w:tbl>
      <w:tblPr>
        <w:tblW w:w="15842" w:type="dxa"/>
        <w:tblLook w:val="04A0" w:firstRow="1" w:lastRow="0" w:firstColumn="1" w:lastColumn="0" w:noHBand="0" w:noVBand="1"/>
      </w:tblPr>
      <w:tblGrid>
        <w:gridCol w:w="6771"/>
        <w:gridCol w:w="4252"/>
        <w:gridCol w:w="4819"/>
      </w:tblGrid>
      <w:tr w:rsidR="00396B8F" w:rsidRPr="00396B8F" w:rsidTr="00F119B6">
        <w:trPr>
          <w:trHeight w:val="839"/>
        </w:trPr>
        <w:tc>
          <w:tcPr>
            <w:tcW w:w="6771" w:type="dxa"/>
          </w:tcPr>
          <w:p w:rsidR="00A472F6" w:rsidRPr="00396B8F" w:rsidRDefault="00F119B6" w:rsidP="001A391E">
            <w:pPr>
              <w:keepNext/>
              <w:suppressLineNumbers/>
              <w:suppressAutoHyphens/>
              <w:contextualSpacing/>
              <w:jc w:val="both"/>
              <w:rPr>
                <w:color w:val="000000" w:themeColor="text1"/>
                <w:sz w:val="24"/>
                <w:szCs w:val="24"/>
              </w:rPr>
            </w:pPr>
            <w:r w:rsidRPr="00396B8F">
              <w:rPr>
                <w:color w:val="000000" w:themeColor="text1"/>
                <w:sz w:val="24"/>
                <w:szCs w:val="24"/>
              </w:rPr>
              <w:t>П</w:t>
            </w:r>
            <w:r w:rsidR="00A472F6" w:rsidRPr="00396B8F">
              <w:rPr>
                <w:color w:val="000000" w:themeColor="text1"/>
                <w:sz w:val="24"/>
                <w:szCs w:val="24"/>
              </w:rPr>
              <w:t xml:space="preserve">редседатель Совета депутатов </w:t>
            </w:r>
          </w:p>
          <w:p w:rsidR="00A472F6" w:rsidRPr="00396B8F" w:rsidRDefault="00A472F6" w:rsidP="001A391E">
            <w:pPr>
              <w:keepNext/>
              <w:suppressLineNumbers/>
              <w:suppressAutoHyphens/>
              <w:contextualSpacing/>
              <w:rPr>
                <w:color w:val="000000" w:themeColor="text1"/>
                <w:sz w:val="24"/>
                <w:szCs w:val="24"/>
              </w:rPr>
            </w:pPr>
            <w:r w:rsidRPr="00396B8F">
              <w:rPr>
                <w:color w:val="000000" w:themeColor="text1"/>
                <w:sz w:val="24"/>
                <w:szCs w:val="24"/>
              </w:rPr>
              <w:t>муниципального образования город Саяногорск</w:t>
            </w:r>
          </w:p>
          <w:p w:rsidR="00A472F6" w:rsidRPr="00396B8F" w:rsidRDefault="00A472F6" w:rsidP="001A391E">
            <w:pPr>
              <w:keepNext/>
              <w:suppressLineNumbers/>
              <w:suppressAutoHyphens/>
              <w:contextualSpacing/>
              <w:rPr>
                <w:color w:val="000000" w:themeColor="text1"/>
                <w:sz w:val="24"/>
                <w:szCs w:val="24"/>
              </w:rPr>
            </w:pPr>
            <w:r w:rsidRPr="00396B8F">
              <w:rPr>
                <w:color w:val="000000" w:themeColor="text1"/>
                <w:sz w:val="24"/>
                <w:szCs w:val="24"/>
              </w:rPr>
              <w:t>_______________В.В.Ситников</w:t>
            </w:r>
          </w:p>
        </w:tc>
        <w:tc>
          <w:tcPr>
            <w:tcW w:w="4252" w:type="dxa"/>
          </w:tcPr>
          <w:p w:rsidR="00A472F6" w:rsidRPr="00396B8F" w:rsidRDefault="00A472F6" w:rsidP="001A391E">
            <w:pPr>
              <w:keepNext/>
              <w:suppressLineNumbers/>
              <w:suppressAutoHyphens/>
              <w:contextualSpacing/>
              <w:jc w:val="both"/>
              <w:rPr>
                <w:color w:val="000000" w:themeColor="text1"/>
                <w:sz w:val="24"/>
                <w:szCs w:val="24"/>
              </w:rPr>
            </w:pPr>
          </w:p>
        </w:tc>
        <w:tc>
          <w:tcPr>
            <w:tcW w:w="4819" w:type="dxa"/>
          </w:tcPr>
          <w:p w:rsidR="00A472F6" w:rsidRPr="00396B8F" w:rsidRDefault="00A472F6" w:rsidP="001A391E">
            <w:pPr>
              <w:keepNext/>
              <w:suppressLineNumbers/>
              <w:suppressAutoHyphens/>
              <w:contextualSpacing/>
              <w:rPr>
                <w:color w:val="000000" w:themeColor="text1"/>
                <w:sz w:val="24"/>
                <w:szCs w:val="24"/>
              </w:rPr>
            </w:pPr>
            <w:r w:rsidRPr="00396B8F">
              <w:rPr>
                <w:color w:val="000000" w:themeColor="text1"/>
                <w:sz w:val="24"/>
                <w:szCs w:val="24"/>
              </w:rPr>
              <w:t xml:space="preserve">Глава муниципального образования </w:t>
            </w:r>
          </w:p>
          <w:p w:rsidR="00A472F6" w:rsidRPr="00396B8F" w:rsidRDefault="00A472F6" w:rsidP="001A391E">
            <w:pPr>
              <w:keepNext/>
              <w:suppressLineNumbers/>
              <w:suppressAutoHyphens/>
              <w:contextualSpacing/>
              <w:rPr>
                <w:color w:val="000000" w:themeColor="text1"/>
                <w:sz w:val="24"/>
                <w:szCs w:val="24"/>
              </w:rPr>
            </w:pPr>
            <w:r w:rsidRPr="00396B8F">
              <w:rPr>
                <w:color w:val="000000" w:themeColor="text1"/>
                <w:sz w:val="24"/>
                <w:szCs w:val="24"/>
              </w:rPr>
              <w:t>город Саяногорск</w:t>
            </w:r>
          </w:p>
          <w:p w:rsidR="00A472F6" w:rsidRPr="00396B8F" w:rsidRDefault="00A472F6" w:rsidP="001A391E">
            <w:pPr>
              <w:keepNext/>
              <w:suppressLineNumbers/>
              <w:suppressAutoHyphens/>
              <w:contextualSpacing/>
              <w:jc w:val="both"/>
              <w:rPr>
                <w:color w:val="000000" w:themeColor="text1"/>
                <w:sz w:val="24"/>
                <w:szCs w:val="24"/>
              </w:rPr>
            </w:pPr>
            <w:r w:rsidRPr="00396B8F">
              <w:rPr>
                <w:color w:val="000000" w:themeColor="text1"/>
                <w:sz w:val="24"/>
                <w:szCs w:val="24"/>
              </w:rPr>
              <w:t>___________________Е.И.Молодняков</w:t>
            </w:r>
          </w:p>
        </w:tc>
      </w:tr>
    </w:tbl>
    <w:p w:rsidR="00A472F6" w:rsidRPr="00396B8F" w:rsidRDefault="00A472F6" w:rsidP="001A391E">
      <w:pPr>
        <w:keepNext/>
        <w:suppressLineNumbers/>
        <w:suppressAutoHyphens/>
        <w:ind w:left="8931"/>
        <w:contextualSpacing/>
        <w:rPr>
          <w:color w:val="000000" w:themeColor="text1"/>
          <w:sz w:val="24"/>
          <w:szCs w:val="24"/>
        </w:rPr>
        <w:sectPr w:rsidR="00A472F6" w:rsidRPr="00396B8F" w:rsidSect="00755CF5">
          <w:type w:val="continuous"/>
          <w:pgSz w:w="16838" w:h="11906" w:orient="landscape" w:code="9"/>
          <w:pgMar w:top="851" w:right="675" w:bottom="709" w:left="709" w:header="284" w:footer="720" w:gutter="0"/>
          <w:pgNumType w:start="1"/>
          <w:cols w:space="720"/>
          <w:docGrid w:linePitch="272"/>
        </w:sectPr>
      </w:pPr>
    </w:p>
    <w:p w:rsidR="00EC7464" w:rsidRPr="00396B8F" w:rsidRDefault="00EC7464" w:rsidP="001A391E">
      <w:pPr>
        <w:keepNext/>
        <w:suppressLineNumbers/>
        <w:suppressAutoHyphens/>
        <w:ind w:left="5387"/>
        <w:contextualSpacing/>
        <w:rPr>
          <w:color w:val="000000" w:themeColor="text1"/>
          <w:sz w:val="24"/>
          <w:szCs w:val="24"/>
        </w:rPr>
      </w:pPr>
      <w:r w:rsidRPr="00396B8F">
        <w:rPr>
          <w:color w:val="000000" w:themeColor="text1"/>
          <w:sz w:val="24"/>
          <w:szCs w:val="24"/>
        </w:rPr>
        <w:lastRenderedPageBreak/>
        <w:t>Приложение 3</w:t>
      </w:r>
    </w:p>
    <w:p w:rsidR="00614919" w:rsidRPr="00396B8F" w:rsidRDefault="00EC7464" w:rsidP="001A391E">
      <w:pPr>
        <w:keepNext/>
        <w:suppressLineNumbers/>
        <w:suppressAutoHyphens/>
        <w:ind w:left="5387"/>
        <w:contextualSpacing/>
        <w:rPr>
          <w:color w:val="000000" w:themeColor="text1"/>
          <w:sz w:val="24"/>
          <w:szCs w:val="24"/>
        </w:rPr>
      </w:pPr>
      <w:r w:rsidRPr="00396B8F">
        <w:rPr>
          <w:color w:val="000000" w:themeColor="text1"/>
          <w:sz w:val="24"/>
          <w:szCs w:val="24"/>
        </w:rPr>
        <w:t xml:space="preserve">к решению Совета депутатов муниципального образования город Саяногорск </w:t>
      </w:r>
    </w:p>
    <w:p w:rsidR="00EC7464" w:rsidRPr="00396B8F" w:rsidRDefault="00EC7464" w:rsidP="001A391E">
      <w:pPr>
        <w:keepNext/>
        <w:suppressLineNumbers/>
        <w:suppressAutoHyphens/>
        <w:ind w:left="5387"/>
        <w:contextualSpacing/>
        <w:rPr>
          <w:color w:val="000000" w:themeColor="text1"/>
          <w:sz w:val="24"/>
          <w:szCs w:val="24"/>
        </w:rPr>
      </w:pPr>
      <w:r w:rsidRPr="00396B8F">
        <w:rPr>
          <w:color w:val="000000" w:themeColor="text1"/>
          <w:sz w:val="24"/>
          <w:szCs w:val="24"/>
        </w:rPr>
        <w:t>от __________ 202</w:t>
      </w:r>
      <w:r w:rsidR="000851BE" w:rsidRPr="00396B8F">
        <w:rPr>
          <w:color w:val="000000" w:themeColor="text1"/>
          <w:sz w:val="24"/>
          <w:szCs w:val="24"/>
        </w:rPr>
        <w:t>4</w:t>
      </w:r>
      <w:r w:rsidRPr="00396B8F">
        <w:rPr>
          <w:color w:val="000000" w:themeColor="text1"/>
          <w:sz w:val="24"/>
          <w:szCs w:val="24"/>
        </w:rPr>
        <w:t xml:space="preserve">  № _____</w:t>
      </w:r>
    </w:p>
    <w:p w:rsidR="00EC7464" w:rsidRPr="00396B8F" w:rsidRDefault="00EC7464" w:rsidP="001A391E">
      <w:pPr>
        <w:keepNext/>
        <w:suppressLineNumbers/>
        <w:suppressAutoHyphens/>
        <w:ind w:left="9498"/>
        <w:contextualSpacing/>
        <w:rPr>
          <w:color w:val="000000" w:themeColor="text1"/>
          <w:sz w:val="10"/>
          <w:szCs w:val="10"/>
        </w:rPr>
      </w:pPr>
    </w:p>
    <w:p w:rsidR="00EC7464" w:rsidRPr="00396B8F" w:rsidRDefault="00EC7464" w:rsidP="001A391E">
      <w:pPr>
        <w:keepNext/>
        <w:suppressLineNumbers/>
        <w:suppressAutoHyphens/>
        <w:ind w:left="5954"/>
        <w:contextualSpacing/>
        <w:rPr>
          <w:color w:val="000000" w:themeColor="text1"/>
          <w:sz w:val="24"/>
          <w:szCs w:val="24"/>
        </w:rPr>
      </w:pPr>
      <w:r w:rsidRPr="00396B8F">
        <w:rPr>
          <w:color w:val="000000" w:themeColor="text1"/>
          <w:sz w:val="24"/>
          <w:szCs w:val="24"/>
        </w:rPr>
        <w:t>«Приложение № 7</w:t>
      </w:r>
    </w:p>
    <w:p w:rsidR="00035839" w:rsidRPr="00396B8F" w:rsidRDefault="00035839" w:rsidP="001A391E">
      <w:pPr>
        <w:keepNext/>
        <w:suppressLineNumbers/>
        <w:suppressAutoHyphens/>
        <w:autoSpaceDE w:val="0"/>
        <w:autoSpaceDN w:val="0"/>
        <w:adjustRightInd w:val="0"/>
        <w:ind w:left="5954"/>
        <w:contextualSpacing/>
        <w:rPr>
          <w:color w:val="000000" w:themeColor="text1"/>
          <w:sz w:val="24"/>
          <w:szCs w:val="24"/>
        </w:rPr>
      </w:pPr>
      <w:r w:rsidRPr="00396B8F">
        <w:rPr>
          <w:color w:val="000000" w:themeColor="text1"/>
          <w:sz w:val="24"/>
          <w:szCs w:val="24"/>
        </w:rPr>
        <w:t>к Стратегии социально-экономического развития муниципального образования город Саяногорск до 2030 года</w:t>
      </w:r>
    </w:p>
    <w:p w:rsidR="00AA5068" w:rsidRPr="00396B8F" w:rsidRDefault="00AA5068" w:rsidP="001A391E">
      <w:pPr>
        <w:keepNext/>
        <w:suppressLineNumbers/>
        <w:suppressAutoHyphens/>
        <w:autoSpaceDE w:val="0"/>
        <w:autoSpaceDN w:val="0"/>
        <w:adjustRightInd w:val="0"/>
        <w:ind w:firstLine="709"/>
        <w:contextualSpacing/>
        <w:jc w:val="center"/>
        <w:rPr>
          <w:b/>
          <w:color w:val="000000" w:themeColor="text1"/>
          <w:sz w:val="24"/>
          <w:szCs w:val="24"/>
        </w:rPr>
      </w:pPr>
      <w:r w:rsidRPr="00396B8F">
        <w:rPr>
          <w:b/>
          <w:color w:val="000000" w:themeColor="text1"/>
          <w:sz w:val="24"/>
          <w:szCs w:val="24"/>
        </w:rPr>
        <w:t xml:space="preserve">Перечень объектов муниципального имущества, </w:t>
      </w:r>
    </w:p>
    <w:p w:rsidR="00614919" w:rsidRPr="00396B8F" w:rsidRDefault="00AA5068" w:rsidP="001A391E">
      <w:pPr>
        <w:keepNext/>
        <w:suppressLineNumbers/>
        <w:suppressAutoHyphens/>
        <w:autoSpaceDE w:val="0"/>
        <w:autoSpaceDN w:val="0"/>
        <w:adjustRightInd w:val="0"/>
        <w:ind w:firstLine="709"/>
        <w:contextualSpacing/>
        <w:jc w:val="center"/>
        <w:rPr>
          <w:b/>
          <w:color w:val="000000" w:themeColor="text1"/>
          <w:sz w:val="24"/>
          <w:szCs w:val="24"/>
        </w:rPr>
      </w:pPr>
      <w:r w:rsidRPr="00396B8F">
        <w:rPr>
          <w:b/>
          <w:color w:val="000000" w:themeColor="text1"/>
          <w:sz w:val="24"/>
          <w:szCs w:val="24"/>
        </w:rPr>
        <w:t>возможных для передачи хозяйствующим субъектам (юридическим лицам, индивидуальным предпринимателям, самозанятым)</w:t>
      </w:r>
    </w:p>
    <w:p w:rsidR="00AA5068" w:rsidRPr="00396B8F" w:rsidRDefault="00AA5068" w:rsidP="001A391E">
      <w:pPr>
        <w:keepNext/>
        <w:suppressLineNumbers/>
        <w:suppressAutoHyphens/>
        <w:autoSpaceDE w:val="0"/>
        <w:autoSpaceDN w:val="0"/>
        <w:adjustRightInd w:val="0"/>
        <w:ind w:firstLine="709"/>
        <w:contextualSpacing/>
        <w:jc w:val="center"/>
        <w:rPr>
          <w:color w:val="000000" w:themeColor="text1"/>
          <w:sz w:val="10"/>
          <w:szCs w:val="10"/>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2126"/>
        <w:gridCol w:w="911"/>
        <w:gridCol w:w="1215"/>
        <w:gridCol w:w="1985"/>
        <w:gridCol w:w="1701"/>
      </w:tblGrid>
      <w:tr w:rsidR="00396B8F" w:rsidRPr="00396B8F" w:rsidTr="00910369">
        <w:trPr>
          <w:trHeight w:val="20"/>
          <w:tblHeader/>
        </w:trPr>
        <w:tc>
          <w:tcPr>
            <w:tcW w:w="426" w:type="dxa"/>
          </w:tcPr>
          <w:p w:rsidR="00614919" w:rsidRPr="00396B8F" w:rsidRDefault="00614919" w:rsidP="001A391E">
            <w:pPr>
              <w:keepNext/>
              <w:suppressLineNumbers/>
              <w:suppressAutoHyphens/>
              <w:contextualSpacing/>
              <w:jc w:val="center"/>
              <w:rPr>
                <w:bCs/>
                <w:color w:val="000000" w:themeColor="text1"/>
                <w:sz w:val="18"/>
                <w:szCs w:val="18"/>
              </w:rPr>
            </w:pPr>
            <w:r w:rsidRPr="00396B8F">
              <w:rPr>
                <w:bCs/>
                <w:color w:val="000000" w:themeColor="text1"/>
                <w:sz w:val="18"/>
                <w:szCs w:val="18"/>
              </w:rPr>
              <w:t>№ пп</w:t>
            </w:r>
          </w:p>
        </w:tc>
        <w:tc>
          <w:tcPr>
            <w:tcW w:w="2268" w:type="dxa"/>
          </w:tcPr>
          <w:p w:rsidR="00614919" w:rsidRPr="00396B8F" w:rsidRDefault="00614919" w:rsidP="001A391E">
            <w:pPr>
              <w:keepNext/>
              <w:suppressLineNumbers/>
              <w:suppressAutoHyphens/>
              <w:contextualSpacing/>
              <w:jc w:val="center"/>
              <w:rPr>
                <w:bCs/>
                <w:color w:val="000000" w:themeColor="text1"/>
                <w:sz w:val="18"/>
                <w:szCs w:val="18"/>
              </w:rPr>
            </w:pPr>
            <w:r w:rsidRPr="00396B8F">
              <w:rPr>
                <w:bCs/>
                <w:color w:val="000000" w:themeColor="text1"/>
                <w:sz w:val="18"/>
                <w:szCs w:val="18"/>
              </w:rPr>
              <w:t>Характеристика объекта</w:t>
            </w:r>
          </w:p>
        </w:tc>
        <w:tc>
          <w:tcPr>
            <w:tcW w:w="2126" w:type="dxa"/>
          </w:tcPr>
          <w:p w:rsidR="00614919" w:rsidRPr="00396B8F" w:rsidRDefault="00614919" w:rsidP="001A391E">
            <w:pPr>
              <w:keepNext/>
              <w:suppressLineNumbers/>
              <w:suppressAutoHyphens/>
              <w:contextualSpacing/>
              <w:jc w:val="center"/>
              <w:rPr>
                <w:bCs/>
                <w:color w:val="000000" w:themeColor="text1"/>
                <w:sz w:val="18"/>
                <w:szCs w:val="18"/>
              </w:rPr>
            </w:pPr>
            <w:r w:rsidRPr="00396B8F">
              <w:rPr>
                <w:bCs/>
                <w:color w:val="000000" w:themeColor="text1"/>
                <w:sz w:val="18"/>
                <w:szCs w:val="18"/>
              </w:rPr>
              <w:t>Местонахождение, адрес, этаж (цоколь, подвал)</w:t>
            </w:r>
          </w:p>
        </w:tc>
        <w:tc>
          <w:tcPr>
            <w:tcW w:w="911" w:type="dxa"/>
          </w:tcPr>
          <w:p w:rsidR="00614919" w:rsidRPr="00396B8F" w:rsidRDefault="00614919" w:rsidP="001A391E">
            <w:pPr>
              <w:keepNext/>
              <w:suppressLineNumbers/>
              <w:suppressAutoHyphens/>
              <w:contextualSpacing/>
              <w:jc w:val="center"/>
              <w:rPr>
                <w:bCs/>
                <w:color w:val="000000" w:themeColor="text1"/>
                <w:sz w:val="18"/>
                <w:szCs w:val="18"/>
              </w:rPr>
            </w:pPr>
            <w:r w:rsidRPr="00396B8F">
              <w:rPr>
                <w:bCs/>
                <w:color w:val="000000" w:themeColor="text1"/>
                <w:sz w:val="18"/>
                <w:szCs w:val="18"/>
              </w:rPr>
              <w:t>Площадь, кв.м.</w:t>
            </w:r>
          </w:p>
        </w:tc>
        <w:tc>
          <w:tcPr>
            <w:tcW w:w="1215" w:type="dxa"/>
          </w:tcPr>
          <w:p w:rsidR="00614919" w:rsidRPr="00396B8F" w:rsidRDefault="00614919" w:rsidP="001A391E">
            <w:pPr>
              <w:keepNext/>
              <w:suppressLineNumbers/>
              <w:suppressAutoHyphens/>
              <w:contextualSpacing/>
              <w:jc w:val="center"/>
              <w:rPr>
                <w:bCs/>
                <w:color w:val="000000" w:themeColor="text1"/>
                <w:sz w:val="18"/>
                <w:szCs w:val="18"/>
              </w:rPr>
            </w:pPr>
            <w:r w:rsidRPr="00396B8F">
              <w:rPr>
                <w:bCs/>
                <w:color w:val="000000" w:themeColor="text1"/>
                <w:sz w:val="18"/>
                <w:szCs w:val="18"/>
              </w:rPr>
              <w:t>Примечание (отдельное здание, отдельных вход и др.)</w:t>
            </w:r>
          </w:p>
        </w:tc>
        <w:tc>
          <w:tcPr>
            <w:tcW w:w="1985" w:type="dxa"/>
          </w:tcPr>
          <w:p w:rsidR="00614919" w:rsidRPr="00396B8F" w:rsidRDefault="00614919" w:rsidP="001A391E">
            <w:pPr>
              <w:keepNext/>
              <w:suppressLineNumbers/>
              <w:suppressAutoHyphens/>
              <w:contextualSpacing/>
              <w:jc w:val="center"/>
              <w:rPr>
                <w:bCs/>
                <w:color w:val="000000" w:themeColor="text1"/>
                <w:sz w:val="18"/>
                <w:szCs w:val="18"/>
              </w:rPr>
            </w:pPr>
            <w:r w:rsidRPr="00396B8F">
              <w:rPr>
                <w:bCs/>
                <w:color w:val="000000" w:themeColor="text1"/>
                <w:sz w:val="18"/>
                <w:szCs w:val="18"/>
              </w:rPr>
              <w:t xml:space="preserve">Правообладатель </w:t>
            </w:r>
          </w:p>
        </w:tc>
        <w:tc>
          <w:tcPr>
            <w:tcW w:w="1701" w:type="dxa"/>
          </w:tcPr>
          <w:p w:rsidR="00614919" w:rsidRPr="00396B8F" w:rsidRDefault="00614919" w:rsidP="001A391E">
            <w:pPr>
              <w:keepNext/>
              <w:suppressLineNumbers/>
              <w:suppressAutoHyphens/>
              <w:contextualSpacing/>
              <w:jc w:val="center"/>
              <w:rPr>
                <w:bCs/>
                <w:color w:val="000000" w:themeColor="text1"/>
                <w:sz w:val="18"/>
                <w:szCs w:val="18"/>
              </w:rPr>
            </w:pPr>
            <w:r w:rsidRPr="00396B8F">
              <w:rPr>
                <w:bCs/>
                <w:color w:val="000000" w:themeColor="text1"/>
                <w:sz w:val="18"/>
                <w:szCs w:val="18"/>
              </w:rPr>
              <w:t>Отметка о включении объекта в Перечень*</w:t>
            </w:r>
          </w:p>
        </w:tc>
      </w:tr>
      <w:tr w:rsidR="00396B8F" w:rsidRPr="00396B8F" w:rsidTr="00910369">
        <w:trPr>
          <w:trHeight w:val="20"/>
          <w:tblHeader/>
        </w:trPr>
        <w:tc>
          <w:tcPr>
            <w:tcW w:w="426" w:type="dxa"/>
          </w:tcPr>
          <w:p w:rsidR="00DE53BD" w:rsidRPr="00396B8F" w:rsidRDefault="00DE53BD" w:rsidP="001A391E">
            <w:pPr>
              <w:keepNext/>
              <w:suppressLineNumbers/>
              <w:suppressAutoHyphens/>
              <w:contextualSpacing/>
              <w:jc w:val="center"/>
              <w:rPr>
                <w:bCs/>
                <w:color w:val="000000" w:themeColor="text1"/>
                <w:sz w:val="16"/>
                <w:szCs w:val="16"/>
              </w:rPr>
            </w:pPr>
            <w:r w:rsidRPr="00396B8F">
              <w:rPr>
                <w:bCs/>
                <w:color w:val="000000" w:themeColor="text1"/>
                <w:sz w:val="16"/>
                <w:szCs w:val="16"/>
              </w:rPr>
              <w:t>1</w:t>
            </w:r>
          </w:p>
        </w:tc>
        <w:tc>
          <w:tcPr>
            <w:tcW w:w="2268" w:type="dxa"/>
          </w:tcPr>
          <w:p w:rsidR="00DE53BD" w:rsidRPr="00396B8F" w:rsidRDefault="00DE53BD" w:rsidP="001A391E">
            <w:pPr>
              <w:keepNext/>
              <w:suppressLineNumbers/>
              <w:suppressAutoHyphens/>
              <w:contextualSpacing/>
              <w:jc w:val="center"/>
              <w:rPr>
                <w:bCs/>
                <w:color w:val="000000" w:themeColor="text1"/>
                <w:sz w:val="16"/>
                <w:szCs w:val="16"/>
              </w:rPr>
            </w:pPr>
            <w:r w:rsidRPr="00396B8F">
              <w:rPr>
                <w:bCs/>
                <w:color w:val="000000" w:themeColor="text1"/>
                <w:sz w:val="16"/>
                <w:szCs w:val="16"/>
              </w:rPr>
              <w:t>2</w:t>
            </w:r>
          </w:p>
        </w:tc>
        <w:tc>
          <w:tcPr>
            <w:tcW w:w="2126" w:type="dxa"/>
          </w:tcPr>
          <w:p w:rsidR="00DE53BD" w:rsidRPr="00396B8F" w:rsidRDefault="00DE53BD" w:rsidP="001A391E">
            <w:pPr>
              <w:keepNext/>
              <w:suppressLineNumbers/>
              <w:suppressAutoHyphens/>
              <w:contextualSpacing/>
              <w:jc w:val="center"/>
              <w:rPr>
                <w:bCs/>
                <w:color w:val="000000" w:themeColor="text1"/>
                <w:sz w:val="16"/>
                <w:szCs w:val="16"/>
              </w:rPr>
            </w:pPr>
            <w:r w:rsidRPr="00396B8F">
              <w:rPr>
                <w:bCs/>
                <w:color w:val="000000" w:themeColor="text1"/>
                <w:sz w:val="16"/>
                <w:szCs w:val="16"/>
              </w:rPr>
              <w:t>3</w:t>
            </w:r>
          </w:p>
        </w:tc>
        <w:tc>
          <w:tcPr>
            <w:tcW w:w="911" w:type="dxa"/>
          </w:tcPr>
          <w:p w:rsidR="00DE53BD" w:rsidRPr="00396B8F" w:rsidRDefault="00DE53BD" w:rsidP="001A391E">
            <w:pPr>
              <w:keepNext/>
              <w:suppressLineNumbers/>
              <w:suppressAutoHyphens/>
              <w:contextualSpacing/>
              <w:jc w:val="center"/>
              <w:rPr>
                <w:bCs/>
                <w:color w:val="000000" w:themeColor="text1"/>
                <w:sz w:val="16"/>
                <w:szCs w:val="16"/>
              </w:rPr>
            </w:pPr>
            <w:r w:rsidRPr="00396B8F">
              <w:rPr>
                <w:bCs/>
                <w:color w:val="000000" w:themeColor="text1"/>
                <w:sz w:val="16"/>
                <w:szCs w:val="16"/>
              </w:rPr>
              <w:t>4</w:t>
            </w:r>
          </w:p>
        </w:tc>
        <w:tc>
          <w:tcPr>
            <w:tcW w:w="1215" w:type="dxa"/>
          </w:tcPr>
          <w:p w:rsidR="00DE53BD" w:rsidRPr="00396B8F" w:rsidRDefault="00DE53BD" w:rsidP="001A391E">
            <w:pPr>
              <w:keepNext/>
              <w:suppressLineNumbers/>
              <w:suppressAutoHyphens/>
              <w:contextualSpacing/>
              <w:jc w:val="center"/>
              <w:rPr>
                <w:bCs/>
                <w:color w:val="000000" w:themeColor="text1"/>
                <w:sz w:val="16"/>
                <w:szCs w:val="16"/>
              </w:rPr>
            </w:pPr>
            <w:r w:rsidRPr="00396B8F">
              <w:rPr>
                <w:bCs/>
                <w:color w:val="000000" w:themeColor="text1"/>
                <w:sz w:val="16"/>
                <w:szCs w:val="16"/>
              </w:rPr>
              <w:t>5</w:t>
            </w:r>
          </w:p>
        </w:tc>
        <w:tc>
          <w:tcPr>
            <w:tcW w:w="1985" w:type="dxa"/>
          </w:tcPr>
          <w:p w:rsidR="00DE53BD" w:rsidRPr="00396B8F" w:rsidRDefault="00DE53BD" w:rsidP="001A391E">
            <w:pPr>
              <w:keepNext/>
              <w:suppressLineNumbers/>
              <w:suppressAutoHyphens/>
              <w:contextualSpacing/>
              <w:jc w:val="center"/>
              <w:rPr>
                <w:bCs/>
                <w:color w:val="000000" w:themeColor="text1"/>
                <w:sz w:val="16"/>
                <w:szCs w:val="16"/>
              </w:rPr>
            </w:pPr>
            <w:r w:rsidRPr="00396B8F">
              <w:rPr>
                <w:bCs/>
                <w:color w:val="000000" w:themeColor="text1"/>
                <w:sz w:val="16"/>
                <w:szCs w:val="16"/>
              </w:rPr>
              <w:t>6</w:t>
            </w:r>
          </w:p>
        </w:tc>
        <w:tc>
          <w:tcPr>
            <w:tcW w:w="1701" w:type="dxa"/>
          </w:tcPr>
          <w:p w:rsidR="00DE53BD" w:rsidRPr="00396B8F" w:rsidRDefault="00DE53BD" w:rsidP="001A391E">
            <w:pPr>
              <w:keepNext/>
              <w:suppressLineNumbers/>
              <w:suppressAutoHyphens/>
              <w:contextualSpacing/>
              <w:jc w:val="center"/>
              <w:rPr>
                <w:bCs/>
                <w:color w:val="000000" w:themeColor="text1"/>
                <w:sz w:val="16"/>
                <w:szCs w:val="16"/>
              </w:rPr>
            </w:pPr>
            <w:r w:rsidRPr="00396B8F">
              <w:rPr>
                <w:bCs/>
                <w:color w:val="000000" w:themeColor="text1"/>
                <w:sz w:val="16"/>
                <w:szCs w:val="16"/>
              </w:rPr>
              <w:t>7</w:t>
            </w:r>
          </w:p>
        </w:tc>
      </w:tr>
      <w:tr w:rsidR="00396B8F" w:rsidRPr="00396B8F" w:rsidTr="00910369">
        <w:trPr>
          <w:trHeight w:val="20"/>
        </w:trPr>
        <w:tc>
          <w:tcPr>
            <w:tcW w:w="426" w:type="dxa"/>
          </w:tcPr>
          <w:p w:rsidR="00614919" w:rsidRPr="00396B8F" w:rsidRDefault="00614919" w:rsidP="001A391E">
            <w:pPr>
              <w:keepNext/>
              <w:suppressLineNumbers/>
              <w:suppressAutoHyphens/>
              <w:contextualSpacing/>
              <w:jc w:val="center"/>
              <w:rPr>
                <w:bCs/>
                <w:color w:val="000000" w:themeColor="text1"/>
              </w:rPr>
            </w:pPr>
            <w:r w:rsidRPr="00396B8F">
              <w:rPr>
                <w:bCs/>
                <w:color w:val="000000" w:themeColor="text1"/>
              </w:rPr>
              <w:t>1</w:t>
            </w:r>
          </w:p>
        </w:tc>
        <w:tc>
          <w:tcPr>
            <w:tcW w:w="2268" w:type="dxa"/>
          </w:tcPr>
          <w:p w:rsidR="00614919" w:rsidRPr="00396B8F" w:rsidRDefault="00614919" w:rsidP="001A391E">
            <w:pPr>
              <w:keepNext/>
              <w:suppressLineNumbers/>
              <w:suppressAutoHyphens/>
              <w:contextualSpacing/>
              <w:rPr>
                <w:bCs/>
                <w:color w:val="000000" w:themeColor="text1"/>
              </w:rPr>
            </w:pPr>
            <w:r w:rsidRPr="00396B8F">
              <w:rPr>
                <w:bCs/>
                <w:color w:val="000000" w:themeColor="text1"/>
              </w:rPr>
              <w:t xml:space="preserve">Бассейн </w:t>
            </w:r>
          </w:p>
          <w:p w:rsidR="00614919" w:rsidRPr="00396B8F" w:rsidRDefault="00614919" w:rsidP="001A391E">
            <w:pPr>
              <w:keepNext/>
              <w:suppressLineNumbers/>
              <w:suppressAutoHyphens/>
              <w:contextualSpacing/>
              <w:rPr>
                <w:bCs/>
                <w:color w:val="000000" w:themeColor="text1"/>
              </w:rPr>
            </w:pPr>
            <w:r w:rsidRPr="00396B8F">
              <w:rPr>
                <w:bCs/>
                <w:color w:val="000000" w:themeColor="text1"/>
              </w:rPr>
              <w:t>(не действующий)</w:t>
            </w:r>
          </w:p>
        </w:tc>
        <w:tc>
          <w:tcPr>
            <w:tcW w:w="2126" w:type="dxa"/>
          </w:tcPr>
          <w:p w:rsidR="00614919" w:rsidRPr="00396B8F" w:rsidRDefault="00614919" w:rsidP="001A391E">
            <w:pPr>
              <w:keepNext/>
              <w:suppressLineNumbers/>
              <w:suppressAutoHyphens/>
              <w:contextualSpacing/>
              <w:jc w:val="center"/>
              <w:rPr>
                <w:bCs/>
                <w:color w:val="000000" w:themeColor="text1"/>
              </w:rPr>
            </w:pPr>
            <w:r w:rsidRPr="00396B8F">
              <w:rPr>
                <w:bCs/>
                <w:color w:val="000000" w:themeColor="text1"/>
              </w:rPr>
              <w:t>Республика Хакасия, г.Саяногорск, пр.Майна, ул.Победы, здание № 1, литер А2 с пристройками а,а1</w:t>
            </w:r>
          </w:p>
        </w:tc>
        <w:tc>
          <w:tcPr>
            <w:tcW w:w="911" w:type="dxa"/>
          </w:tcPr>
          <w:p w:rsidR="00614919" w:rsidRPr="00396B8F" w:rsidRDefault="00614919" w:rsidP="001A391E">
            <w:pPr>
              <w:keepNext/>
              <w:suppressLineNumbers/>
              <w:suppressAutoHyphens/>
              <w:contextualSpacing/>
              <w:jc w:val="center"/>
              <w:rPr>
                <w:bCs/>
                <w:color w:val="000000" w:themeColor="text1"/>
              </w:rPr>
            </w:pPr>
            <w:r w:rsidRPr="00396B8F">
              <w:rPr>
                <w:bCs/>
                <w:color w:val="000000" w:themeColor="text1"/>
              </w:rPr>
              <w:t>482,5</w:t>
            </w:r>
          </w:p>
        </w:tc>
        <w:tc>
          <w:tcPr>
            <w:tcW w:w="1215" w:type="dxa"/>
          </w:tcPr>
          <w:p w:rsidR="00614919" w:rsidRPr="00396B8F" w:rsidRDefault="00614919" w:rsidP="001A391E">
            <w:pPr>
              <w:keepNext/>
              <w:suppressLineNumbers/>
              <w:suppressAutoHyphens/>
              <w:contextualSpacing/>
              <w:jc w:val="center"/>
              <w:rPr>
                <w:bCs/>
                <w:color w:val="000000" w:themeColor="text1"/>
              </w:rPr>
            </w:pPr>
            <w:r w:rsidRPr="00396B8F">
              <w:rPr>
                <w:bCs/>
                <w:color w:val="000000" w:themeColor="text1"/>
              </w:rPr>
              <w:t>Отдельно стоящее здание</w:t>
            </w:r>
          </w:p>
        </w:tc>
        <w:tc>
          <w:tcPr>
            <w:tcW w:w="1985" w:type="dxa"/>
          </w:tcPr>
          <w:p w:rsidR="00614919" w:rsidRPr="00396B8F" w:rsidRDefault="00614919" w:rsidP="001A391E">
            <w:pPr>
              <w:keepNext/>
              <w:suppressLineNumbers/>
              <w:suppressAutoHyphens/>
              <w:contextualSpacing/>
              <w:jc w:val="center"/>
              <w:rPr>
                <w:bCs/>
                <w:color w:val="000000" w:themeColor="text1"/>
              </w:rPr>
            </w:pPr>
            <w:r w:rsidRPr="00396B8F">
              <w:rPr>
                <w:bCs/>
                <w:color w:val="000000" w:themeColor="text1"/>
              </w:rPr>
              <w:t>МАУ "Городские спортивные сооружения" договор о/у</w:t>
            </w:r>
            <w:r w:rsidR="00E007F9" w:rsidRPr="00396B8F">
              <w:rPr>
                <w:bCs/>
                <w:color w:val="000000" w:themeColor="text1"/>
              </w:rPr>
              <w:t>.</w:t>
            </w:r>
          </w:p>
        </w:tc>
        <w:tc>
          <w:tcPr>
            <w:tcW w:w="1701" w:type="dxa"/>
          </w:tcPr>
          <w:p w:rsidR="00614919" w:rsidRPr="00396B8F" w:rsidRDefault="00614919" w:rsidP="001A391E">
            <w:pPr>
              <w:keepNext/>
              <w:suppressLineNumbers/>
              <w:suppressAutoHyphens/>
              <w:contextualSpacing/>
              <w:jc w:val="center"/>
              <w:rPr>
                <w:bCs/>
                <w:color w:val="000000" w:themeColor="text1"/>
              </w:rPr>
            </w:pPr>
            <w:r w:rsidRPr="00396B8F">
              <w:rPr>
                <w:bCs/>
                <w:color w:val="000000" w:themeColor="text1"/>
              </w:rPr>
              <w:t>Не включен</w:t>
            </w:r>
          </w:p>
        </w:tc>
      </w:tr>
      <w:tr w:rsidR="00396B8F" w:rsidRPr="00396B8F" w:rsidTr="00910369">
        <w:trPr>
          <w:trHeight w:val="20"/>
        </w:trPr>
        <w:tc>
          <w:tcPr>
            <w:tcW w:w="426" w:type="dxa"/>
          </w:tcPr>
          <w:p w:rsidR="00614919" w:rsidRPr="00396B8F" w:rsidRDefault="00614919" w:rsidP="001A391E">
            <w:pPr>
              <w:keepNext/>
              <w:suppressLineNumbers/>
              <w:suppressAutoHyphens/>
              <w:contextualSpacing/>
              <w:jc w:val="center"/>
              <w:rPr>
                <w:bCs/>
                <w:color w:val="000000" w:themeColor="text1"/>
              </w:rPr>
            </w:pPr>
            <w:r w:rsidRPr="00396B8F">
              <w:rPr>
                <w:bCs/>
                <w:color w:val="000000" w:themeColor="text1"/>
              </w:rPr>
              <w:t>2</w:t>
            </w:r>
          </w:p>
        </w:tc>
        <w:tc>
          <w:tcPr>
            <w:tcW w:w="2268" w:type="dxa"/>
          </w:tcPr>
          <w:p w:rsidR="004C24BC" w:rsidRPr="00396B8F" w:rsidRDefault="00614919" w:rsidP="001A391E">
            <w:pPr>
              <w:keepNext/>
              <w:suppressLineNumbers/>
              <w:suppressAutoHyphens/>
              <w:contextualSpacing/>
              <w:rPr>
                <w:bCs/>
                <w:color w:val="000000" w:themeColor="text1"/>
              </w:rPr>
            </w:pPr>
            <w:r w:rsidRPr="00396B8F">
              <w:rPr>
                <w:bCs/>
                <w:color w:val="000000" w:themeColor="text1"/>
              </w:rPr>
              <w:t xml:space="preserve">Здание ТЭЦ 1 и 2 очереди с пристройкой к мазутной котельной (гараж) литер В </w:t>
            </w:r>
          </w:p>
          <w:p w:rsidR="00614919" w:rsidRPr="00396B8F" w:rsidRDefault="00614919" w:rsidP="001A391E">
            <w:pPr>
              <w:keepNext/>
              <w:suppressLineNumbers/>
              <w:suppressAutoHyphens/>
              <w:contextualSpacing/>
              <w:rPr>
                <w:bCs/>
                <w:color w:val="000000" w:themeColor="text1"/>
              </w:rPr>
            </w:pPr>
            <w:r w:rsidRPr="00396B8F">
              <w:rPr>
                <w:bCs/>
                <w:color w:val="000000" w:themeColor="text1"/>
              </w:rPr>
              <w:t>(не действующая),</w:t>
            </w:r>
          </w:p>
          <w:p w:rsidR="00614919" w:rsidRPr="00396B8F" w:rsidRDefault="00614919" w:rsidP="001A391E">
            <w:pPr>
              <w:keepNext/>
              <w:suppressLineNumbers/>
              <w:suppressAutoHyphens/>
              <w:contextualSpacing/>
              <w:rPr>
                <w:bCs/>
                <w:color w:val="000000" w:themeColor="text1"/>
              </w:rPr>
            </w:pPr>
            <w:r w:rsidRPr="00396B8F">
              <w:rPr>
                <w:bCs/>
                <w:color w:val="000000" w:themeColor="text1"/>
              </w:rPr>
              <w:t>с земельным участком</w:t>
            </w:r>
          </w:p>
        </w:tc>
        <w:tc>
          <w:tcPr>
            <w:tcW w:w="2126" w:type="dxa"/>
          </w:tcPr>
          <w:p w:rsidR="00614919" w:rsidRPr="00396B8F" w:rsidRDefault="00614919" w:rsidP="001A391E">
            <w:pPr>
              <w:keepNext/>
              <w:suppressLineNumbers/>
              <w:suppressAutoHyphens/>
              <w:contextualSpacing/>
              <w:jc w:val="center"/>
              <w:rPr>
                <w:bCs/>
                <w:color w:val="000000" w:themeColor="text1"/>
              </w:rPr>
            </w:pPr>
            <w:r w:rsidRPr="00396B8F">
              <w:rPr>
                <w:bCs/>
                <w:color w:val="000000" w:themeColor="text1"/>
              </w:rPr>
              <w:t xml:space="preserve">Республика Хакасия, г.Саяногорск, пгт.Майна, ул. Рабовича,  1А  </w:t>
            </w:r>
          </w:p>
        </w:tc>
        <w:tc>
          <w:tcPr>
            <w:tcW w:w="911" w:type="dxa"/>
          </w:tcPr>
          <w:p w:rsidR="00614919" w:rsidRPr="00396B8F" w:rsidRDefault="00614919" w:rsidP="001A391E">
            <w:pPr>
              <w:keepNext/>
              <w:suppressLineNumbers/>
              <w:suppressAutoHyphens/>
              <w:contextualSpacing/>
              <w:jc w:val="center"/>
              <w:rPr>
                <w:bCs/>
                <w:color w:val="000000" w:themeColor="text1"/>
              </w:rPr>
            </w:pPr>
            <w:r w:rsidRPr="00396B8F">
              <w:rPr>
                <w:bCs/>
                <w:color w:val="000000" w:themeColor="text1"/>
              </w:rPr>
              <w:t>3401,5</w:t>
            </w:r>
          </w:p>
          <w:p w:rsidR="00614919" w:rsidRPr="00396B8F" w:rsidRDefault="00614919" w:rsidP="001A391E">
            <w:pPr>
              <w:keepNext/>
              <w:suppressLineNumbers/>
              <w:suppressAutoHyphens/>
              <w:contextualSpacing/>
              <w:jc w:val="center"/>
              <w:rPr>
                <w:bCs/>
                <w:color w:val="000000" w:themeColor="text1"/>
              </w:rPr>
            </w:pPr>
          </w:p>
          <w:p w:rsidR="00614919" w:rsidRPr="00396B8F" w:rsidRDefault="00614919" w:rsidP="001A391E">
            <w:pPr>
              <w:keepNext/>
              <w:suppressLineNumbers/>
              <w:suppressAutoHyphens/>
              <w:contextualSpacing/>
              <w:jc w:val="center"/>
              <w:rPr>
                <w:bCs/>
                <w:color w:val="000000" w:themeColor="text1"/>
              </w:rPr>
            </w:pPr>
          </w:p>
          <w:p w:rsidR="00614919" w:rsidRPr="00396B8F" w:rsidRDefault="00614919" w:rsidP="001A391E">
            <w:pPr>
              <w:keepNext/>
              <w:suppressLineNumbers/>
              <w:suppressAutoHyphens/>
              <w:contextualSpacing/>
              <w:jc w:val="center"/>
              <w:rPr>
                <w:bCs/>
                <w:color w:val="000000" w:themeColor="text1"/>
              </w:rPr>
            </w:pPr>
          </w:p>
          <w:p w:rsidR="00614919" w:rsidRPr="00396B8F" w:rsidRDefault="00614919" w:rsidP="001A391E">
            <w:pPr>
              <w:keepNext/>
              <w:suppressLineNumbers/>
              <w:suppressAutoHyphens/>
              <w:contextualSpacing/>
              <w:jc w:val="center"/>
              <w:rPr>
                <w:bCs/>
                <w:color w:val="000000" w:themeColor="text1"/>
              </w:rPr>
            </w:pPr>
            <w:r w:rsidRPr="00396B8F">
              <w:rPr>
                <w:bCs/>
                <w:color w:val="000000" w:themeColor="text1"/>
              </w:rPr>
              <w:t>21629,0</w:t>
            </w:r>
          </w:p>
        </w:tc>
        <w:tc>
          <w:tcPr>
            <w:tcW w:w="1215" w:type="dxa"/>
          </w:tcPr>
          <w:p w:rsidR="00614919" w:rsidRPr="00396B8F" w:rsidRDefault="00614919" w:rsidP="001A391E">
            <w:pPr>
              <w:keepNext/>
              <w:suppressLineNumbers/>
              <w:suppressAutoHyphens/>
              <w:contextualSpacing/>
              <w:jc w:val="center"/>
              <w:rPr>
                <w:bCs/>
                <w:color w:val="000000" w:themeColor="text1"/>
              </w:rPr>
            </w:pPr>
            <w:r w:rsidRPr="00396B8F">
              <w:rPr>
                <w:bCs/>
                <w:color w:val="000000" w:themeColor="text1"/>
              </w:rPr>
              <w:t>Отдельно стоящее здание</w:t>
            </w:r>
          </w:p>
        </w:tc>
        <w:tc>
          <w:tcPr>
            <w:tcW w:w="1985" w:type="dxa"/>
          </w:tcPr>
          <w:p w:rsidR="00614919" w:rsidRPr="00396B8F" w:rsidRDefault="00614919" w:rsidP="001A391E">
            <w:pPr>
              <w:keepNext/>
              <w:suppressLineNumbers/>
              <w:suppressAutoHyphens/>
              <w:contextualSpacing/>
              <w:jc w:val="center"/>
              <w:rPr>
                <w:bCs/>
                <w:color w:val="000000" w:themeColor="text1"/>
              </w:rPr>
            </w:pPr>
            <w:r w:rsidRPr="00396B8F">
              <w:rPr>
                <w:bCs/>
                <w:color w:val="000000" w:themeColor="text1"/>
              </w:rPr>
              <w:t>Казна, без пользователя</w:t>
            </w:r>
          </w:p>
        </w:tc>
        <w:tc>
          <w:tcPr>
            <w:tcW w:w="1701" w:type="dxa"/>
          </w:tcPr>
          <w:p w:rsidR="00614919" w:rsidRPr="00396B8F" w:rsidRDefault="00614919" w:rsidP="001A391E">
            <w:pPr>
              <w:keepNext/>
              <w:suppressLineNumbers/>
              <w:suppressAutoHyphens/>
              <w:contextualSpacing/>
              <w:jc w:val="center"/>
              <w:rPr>
                <w:bCs/>
                <w:color w:val="000000" w:themeColor="text1"/>
              </w:rPr>
            </w:pPr>
            <w:r w:rsidRPr="00396B8F">
              <w:rPr>
                <w:bCs/>
                <w:color w:val="000000" w:themeColor="text1"/>
              </w:rPr>
              <w:t>Не включен</w:t>
            </w:r>
          </w:p>
        </w:tc>
      </w:tr>
      <w:tr w:rsidR="00396B8F" w:rsidRPr="00396B8F" w:rsidTr="00910369">
        <w:trPr>
          <w:trHeight w:val="20"/>
        </w:trPr>
        <w:tc>
          <w:tcPr>
            <w:tcW w:w="426" w:type="dxa"/>
          </w:tcPr>
          <w:p w:rsidR="00614919" w:rsidRPr="00396B8F" w:rsidRDefault="0008201C" w:rsidP="001A391E">
            <w:pPr>
              <w:keepNext/>
              <w:suppressLineNumbers/>
              <w:suppressAutoHyphens/>
              <w:contextualSpacing/>
              <w:jc w:val="center"/>
              <w:rPr>
                <w:bCs/>
                <w:color w:val="000000" w:themeColor="text1"/>
              </w:rPr>
            </w:pPr>
            <w:r w:rsidRPr="00396B8F">
              <w:rPr>
                <w:bCs/>
                <w:color w:val="000000" w:themeColor="text1"/>
              </w:rPr>
              <w:t>3</w:t>
            </w:r>
          </w:p>
        </w:tc>
        <w:tc>
          <w:tcPr>
            <w:tcW w:w="2268" w:type="dxa"/>
          </w:tcPr>
          <w:p w:rsidR="00614919" w:rsidRPr="00396B8F" w:rsidRDefault="00614919" w:rsidP="001A391E">
            <w:pPr>
              <w:keepNext/>
              <w:suppressLineNumbers/>
              <w:suppressAutoHyphens/>
              <w:contextualSpacing/>
              <w:rPr>
                <w:bCs/>
                <w:color w:val="000000" w:themeColor="text1"/>
              </w:rPr>
            </w:pPr>
            <w:r w:rsidRPr="00396B8F">
              <w:rPr>
                <w:bCs/>
                <w:color w:val="000000" w:themeColor="text1"/>
              </w:rPr>
              <w:t>Здание канализационной насосной станции (КНС), литер В9 с земельным участком со зданием трансформаторной подстанции, литер В10</w:t>
            </w:r>
          </w:p>
        </w:tc>
        <w:tc>
          <w:tcPr>
            <w:tcW w:w="2126" w:type="dxa"/>
          </w:tcPr>
          <w:p w:rsidR="00614919" w:rsidRPr="00396B8F" w:rsidRDefault="00614919" w:rsidP="001A391E">
            <w:pPr>
              <w:keepNext/>
              <w:suppressLineNumbers/>
              <w:suppressAutoHyphens/>
              <w:contextualSpacing/>
              <w:jc w:val="center"/>
              <w:rPr>
                <w:bCs/>
                <w:color w:val="000000" w:themeColor="text1"/>
              </w:rPr>
            </w:pPr>
            <w:r w:rsidRPr="00396B8F">
              <w:rPr>
                <w:bCs/>
                <w:color w:val="000000" w:themeColor="text1"/>
              </w:rPr>
              <w:t>Республика Хакасия, г.Саяногорск, ул.Металлургов, 13А, ПС 220 кВ Означенное-районная</w:t>
            </w:r>
          </w:p>
        </w:tc>
        <w:tc>
          <w:tcPr>
            <w:tcW w:w="911" w:type="dxa"/>
          </w:tcPr>
          <w:p w:rsidR="00614919" w:rsidRPr="00396B8F" w:rsidRDefault="00614919" w:rsidP="001A391E">
            <w:pPr>
              <w:keepNext/>
              <w:suppressLineNumbers/>
              <w:suppressAutoHyphens/>
              <w:contextualSpacing/>
              <w:jc w:val="center"/>
              <w:rPr>
                <w:bCs/>
                <w:color w:val="000000" w:themeColor="text1"/>
              </w:rPr>
            </w:pPr>
            <w:r w:rsidRPr="00396B8F">
              <w:rPr>
                <w:bCs/>
                <w:color w:val="000000" w:themeColor="text1"/>
              </w:rPr>
              <w:t>110,7</w:t>
            </w:r>
          </w:p>
          <w:p w:rsidR="00614919" w:rsidRPr="00396B8F" w:rsidRDefault="00614919" w:rsidP="001A391E">
            <w:pPr>
              <w:keepNext/>
              <w:suppressLineNumbers/>
              <w:suppressAutoHyphens/>
              <w:contextualSpacing/>
              <w:jc w:val="center"/>
              <w:rPr>
                <w:bCs/>
                <w:color w:val="000000" w:themeColor="text1"/>
              </w:rPr>
            </w:pPr>
          </w:p>
          <w:p w:rsidR="00614919" w:rsidRPr="00396B8F" w:rsidRDefault="00614919" w:rsidP="001A391E">
            <w:pPr>
              <w:keepNext/>
              <w:suppressLineNumbers/>
              <w:suppressAutoHyphens/>
              <w:contextualSpacing/>
              <w:jc w:val="center"/>
              <w:rPr>
                <w:bCs/>
                <w:color w:val="000000" w:themeColor="text1"/>
              </w:rPr>
            </w:pPr>
            <w:r w:rsidRPr="00396B8F">
              <w:rPr>
                <w:bCs/>
                <w:color w:val="000000" w:themeColor="text1"/>
              </w:rPr>
              <w:t>642,0</w:t>
            </w:r>
          </w:p>
          <w:p w:rsidR="00E007F9" w:rsidRPr="00396B8F" w:rsidRDefault="00E007F9" w:rsidP="001A391E">
            <w:pPr>
              <w:keepNext/>
              <w:suppressLineNumbers/>
              <w:suppressAutoHyphens/>
              <w:contextualSpacing/>
              <w:jc w:val="center"/>
              <w:rPr>
                <w:bCs/>
                <w:color w:val="000000" w:themeColor="text1"/>
              </w:rPr>
            </w:pPr>
          </w:p>
          <w:p w:rsidR="00614919" w:rsidRPr="00396B8F" w:rsidRDefault="00614919" w:rsidP="001A391E">
            <w:pPr>
              <w:keepNext/>
              <w:suppressLineNumbers/>
              <w:suppressAutoHyphens/>
              <w:contextualSpacing/>
              <w:jc w:val="center"/>
              <w:rPr>
                <w:bCs/>
                <w:color w:val="000000" w:themeColor="text1"/>
              </w:rPr>
            </w:pPr>
            <w:r w:rsidRPr="00396B8F">
              <w:rPr>
                <w:bCs/>
                <w:color w:val="000000" w:themeColor="text1"/>
              </w:rPr>
              <w:t>24,3</w:t>
            </w:r>
          </w:p>
        </w:tc>
        <w:tc>
          <w:tcPr>
            <w:tcW w:w="1215" w:type="dxa"/>
          </w:tcPr>
          <w:p w:rsidR="00614919" w:rsidRPr="00396B8F" w:rsidRDefault="00614919" w:rsidP="001A391E">
            <w:pPr>
              <w:keepNext/>
              <w:suppressLineNumbers/>
              <w:suppressAutoHyphens/>
              <w:contextualSpacing/>
              <w:jc w:val="center"/>
              <w:rPr>
                <w:bCs/>
                <w:color w:val="000000" w:themeColor="text1"/>
              </w:rPr>
            </w:pPr>
            <w:r w:rsidRPr="00396B8F">
              <w:rPr>
                <w:bCs/>
                <w:color w:val="000000" w:themeColor="text1"/>
              </w:rPr>
              <w:t>Отдельно стоящее здание</w:t>
            </w:r>
          </w:p>
        </w:tc>
        <w:tc>
          <w:tcPr>
            <w:tcW w:w="1985" w:type="dxa"/>
          </w:tcPr>
          <w:p w:rsidR="00614919" w:rsidRPr="00396B8F" w:rsidRDefault="00614919" w:rsidP="001A391E">
            <w:pPr>
              <w:keepNext/>
              <w:suppressLineNumbers/>
              <w:suppressAutoHyphens/>
              <w:contextualSpacing/>
              <w:jc w:val="center"/>
              <w:rPr>
                <w:bCs/>
                <w:color w:val="000000" w:themeColor="text1"/>
              </w:rPr>
            </w:pPr>
            <w:r w:rsidRPr="00396B8F">
              <w:rPr>
                <w:bCs/>
                <w:color w:val="000000" w:themeColor="text1"/>
              </w:rPr>
              <w:t>Казна, без пользователя</w:t>
            </w:r>
          </w:p>
        </w:tc>
        <w:tc>
          <w:tcPr>
            <w:tcW w:w="1701" w:type="dxa"/>
          </w:tcPr>
          <w:p w:rsidR="00614919" w:rsidRPr="00396B8F" w:rsidRDefault="00614919" w:rsidP="001A391E">
            <w:pPr>
              <w:keepNext/>
              <w:suppressLineNumbers/>
              <w:suppressAutoHyphens/>
              <w:contextualSpacing/>
              <w:jc w:val="center"/>
              <w:rPr>
                <w:bCs/>
                <w:color w:val="000000" w:themeColor="text1"/>
              </w:rPr>
            </w:pPr>
            <w:r w:rsidRPr="00396B8F">
              <w:rPr>
                <w:bCs/>
                <w:color w:val="000000" w:themeColor="text1"/>
              </w:rPr>
              <w:t>Не включен</w:t>
            </w:r>
          </w:p>
        </w:tc>
      </w:tr>
      <w:tr w:rsidR="00396B8F" w:rsidRPr="00396B8F" w:rsidTr="00910369">
        <w:trPr>
          <w:trHeight w:val="20"/>
        </w:trPr>
        <w:tc>
          <w:tcPr>
            <w:tcW w:w="426" w:type="dxa"/>
          </w:tcPr>
          <w:p w:rsidR="00B44729" w:rsidRPr="00396B8F" w:rsidRDefault="00910369" w:rsidP="001A391E">
            <w:pPr>
              <w:keepNext/>
              <w:suppressLineNumbers/>
              <w:suppressAutoHyphens/>
              <w:contextualSpacing/>
              <w:jc w:val="center"/>
              <w:rPr>
                <w:bCs/>
                <w:color w:val="000000" w:themeColor="text1"/>
              </w:rPr>
            </w:pPr>
            <w:r w:rsidRPr="00396B8F">
              <w:rPr>
                <w:bCs/>
                <w:color w:val="000000" w:themeColor="text1"/>
              </w:rPr>
              <w:t>4</w:t>
            </w:r>
          </w:p>
        </w:tc>
        <w:tc>
          <w:tcPr>
            <w:tcW w:w="2268" w:type="dxa"/>
          </w:tcPr>
          <w:p w:rsidR="004C24BC" w:rsidRPr="00396B8F" w:rsidRDefault="00B44729" w:rsidP="001A391E">
            <w:pPr>
              <w:keepNext/>
              <w:suppressLineNumbers/>
              <w:suppressAutoHyphens/>
              <w:contextualSpacing/>
              <w:rPr>
                <w:bCs/>
                <w:color w:val="000000" w:themeColor="text1"/>
              </w:rPr>
            </w:pPr>
            <w:r w:rsidRPr="00396B8F">
              <w:rPr>
                <w:bCs/>
                <w:color w:val="000000" w:themeColor="text1"/>
              </w:rPr>
              <w:t xml:space="preserve">Теплица </w:t>
            </w:r>
          </w:p>
          <w:p w:rsidR="00B44729" w:rsidRPr="00396B8F" w:rsidRDefault="00B44729" w:rsidP="001A391E">
            <w:pPr>
              <w:keepNext/>
              <w:suppressLineNumbers/>
              <w:suppressAutoHyphens/>
              <w:contextualSpacing/>
              <w:rPr>
                <w:bCs/>
                <w:color w:val="000000" w:themeColor="text1"/>
              </w:rPr>
            </w:pPr>
            <w:r w:rsidRPr="00396B8F">
              <w:rPr>
                <w:bCs/>
                <w:color w:val="000000" w:themeColor="text1"/>
              </w:rPr>
              <w:t>(не действующ</w:t>
            </w:r>
            <w:r w:rsidR="004C24BC" w:rsidRPr="00396B8F">
              <w:rPr>
                <w:bCs/>
                <w:color w:val="000000" w:themeColor="text1"/>
              </w:rPr>
              <w:t>ая</w:t>
            </w:r>
            <w:r w:rsidRPr="00396B8F">
              <w:rPr>
                <w:bCs/>
                <w:color w:val="000000" w:themeColor="text1"/>
              </w:rPr>
              <w:t>)</w:t>
            </w:r>
          </w:p>
        </w:tc>
        <w:tc>
          <w:tcPr>
            <w:tcW w:w="2126" w:type="dxa"/>
          </w:tcPr>
          <w:p w:rsidR="00B44729" w:rsidRPr="00396B8F" w:rsidRDefault="00B44729" w:rsidP="001A391E">
            <w:pPr>
              <w:keepNext/>
              <w:suppressLineNumbers/>
              <w:suppressAutoHyphens/>
              <w:contextualSpacing/>
              <w:jc w:val="center"/>
              <w:rPr>
                <w:bCs/>
                <w:color w:val="000000" w:themeColor="text1"/>
              </w:rPr>
            </w:pPr>
            <w:r w:rsidRPr="00396B8F">
              <w:rPr>
                <w:bCs/>
                <w:color w:val="000000" w:themeColor="text1"/>
              </w:rPr>
              <w:t xml:space="preserve">Республика Хакасия, </w:t>
            </w:r>
            <w:r w:rsidR="00910369" w:rsidRPr="00396B8F">
              <w:rPr>
                <w:bCs/>
                <w:color w:val="000000" w:themeColor="text1"/>
              </w:rPr>
              <w:t>г.</w:t>
            </w:r>
            <w:r w:rsidRPr="00396B8F">
              <w:rPr>
                <w:bCs/>
                <w:color w:val="000000" w:themeColor="text1"/>
              </w:rPr>
              <w:t>Саяногорск, улица Школьная, 4А</w:t>
            </w:r>
          </w:p>
        </w:tc>
        <w:tc>
          <w:tcPr>
            <w:tcW w:w="911" w:type="dxa"/>
          </w:tcPr>
          <w:p w:rsidR="00B44729" w:rsidRPr="00396B8F" w:rsidRDefault="00B44729" w:rsidP="001A391E">
            <w:pPr>
              <w:keepNext/>
              <w:suppressLineNumbers/>
              <w:suppressAutoHyphens/>
              <w:contextualSpacing/>
              <w:jc w:val="center"/>
              <w:rPr>
                <w:bCs/>
                <w:color w:val="000000" w:themeColor="text1"/>
              </w:rPr>
            </w:pPr>
            <w:r w:rsidRPr="00396B8F">
              <w:rPr>
                <w:bCs/>
                <w:color w:val="000000" w:themeColor="text1"/>
              </w:rPr>
              <w:t>98,7</w:t>
            </w:r>
          </w:p>
        </w:tc>
        <w:tc>
          <w:tcPr>
            <w:tcW w:w="1215" w:type="dxa"/>
          </w:tcPr>
          <w:p w:rsidR="00B44729" w:rsidRPr="00396B8F" w:rsidRDefault="00B44729" w:rsidP="001A391E">
            <w:pPr>
              <w:keepNext/>
              <w:suppressLineNumbers/>
              <w:suppressAutoHyphens/>
              <w:contextualSpacing/>
              <w:jc w:val="center"/>
              <w:rPr>
                <w:bCs/>
                <w:color w:val="000000" w:themeColor="text1"/>
              </w:rPr>
            </w:pPr>
            <w:r w:rsidRPr="00396B8F">
              <w:rPr>
                <w:bCs/>
                <w:color w:val="000000" w:themeColor="text1"/>
              </w:rPr>
              <w:t>Отдельно стоящее здание</w:t>
            </w:r>
          </w:p>
        </w:tc>
        <w:tc>
          <w:tcPr>
            <w:tcW w:w="1985" w:type="dxa"/>
          </w:tcPr>
          <w:p w:rsidR="00B44729" w:rsidRPr="00396B8F" w:rsidRDefault="00B44729" w:rsidP="001A391E">
            <w:pPr>
              <w:keepNext/>
              <w:suppressLineNumbers/>
              <w:suppressAutoHyphens/>
              <w:contextualSpacing/>
              <w:jc w:val="center"/>
              <w:rPr>
                <w:bCs/>
                <w:color w:val="000000" w:themeColor="text1"/>
              </w:rPr>
            </w:pPr>
            <w:r w:rsidRPr="00396B8F">
              <w:rPr>
                <w:bCs/>
                <w:color w:val="000000" w:themeColor="text1"/>
              </w:rPr>
              <w:t>Казна, без пользователя, в плане приватизации</w:t>
            </w:r>
          </w:p>
        </w:tc>
        <w:tc>
          <w:tcPr>
            <w:tcW w:w="1701" w:type="dxa"/>
          </w:tcPr>
          <w:p w:rsidR="00B44729" w:rsidRPr="00396B8F" w:rsidRDefault="00B44729" w:rsidP="001A391E">
            <w:pPr>
              <w:keepNext/>
              <w:suppressLineNumbers/>
              <w:suppressAutoHyphens/>
              <w:contextualSpacing/>
              <w:jc w:val="center"/>
              <w:rPr>
                <w:bCs/>
                <w:color w:val="000000" w:themeColor="text1"/>
              </w:rPr>
            </w:pPr>
            <w:r w:rsidRPr="00396B8F">
              <w:rPr>
                <w:bCs/>
                <w:color w:val="000000" w:themeColor="text1"/>
              </w:rPr>
              <w:t>теплица</w:t>
            </w:r>
          </w:p>
        </w:tc>
      </w:tr>
      <w:tr w:rsidR="00396B8F" w:rsidRPr="00396B8F" w:rsidTr="00910369">
        <w:trPr>
          <w:trHeight w:val="20"/>
        </w:trPr>
        <w:tc>
          <w:tcPr>
            <w:tcW w:w="426" w:type="dxa"/>
          </w:tcPr>
          <w:p w:rsidR="00B44729" w:rsidRPr="00396B8F" w:rsidRDefault="00910369" w:rsidP="001A391E">
            <w:pPr>
              <w:keepNext/>
              <w:suppressLineNumbers/>
              <w:suppressAutoHyphens/>
              <w:contextualSpacing/>
              <w:jc w:val="center"/>
              <w:rPr>
                <w:bCs/>
                <w:color w:val="000000" w:themeColor="text1"/>
              </w:rPr>
            </w:pPr>
            <w:r w:rsidRPr="00396B8F">
              <w:rPr>
                <w:bCs/>
                <w:color w:val="000000" w:themeColor="text1"/>
              </w:rPr>
              <w:t>5</w:t>
            </w:r>
          </w:p>
        </w:tc>
        <w:tc>
          <w:tcPr>
            <w:tcW w:w="2268" w:type="dxa"/>
          </w:tcPr>
          <w:p w:rsidR="00B44729" w:rsidRPr="00396B8F" w:rsidRDefault="004C24BC" w:rsidP="001A391E">
            <w:pPr>
              <w:keepNext/>
              <w:suppressLineNumbers/>
              <w:suppressAutoHyphens/>
              <w:contextualSpacing/>
              <w:rPr>
                <w:bCs/>
                <w:color w:val="000000" w:themeColor="text1"/>
              </w:rPr>
            </w:pPr>
            <w:r w:rsidRPr="00396B8F">
              <w:rPr>
                <w:bCs/>
                <w:color w:val="000000" w:themeColor="text1"/>
              </w:rPr>
              <w:t>Г</w:t>
            </w:r>
            <w:r w:rsidR="00B44729" w:rsidRPr="00396B8F">
              <w:rPr>
                <w:bCs/>
                <w:color w:val="000000" w:themeColor="text1"/>
              </w:rPr>
              <w:t>араж</w:t>
            </w:r>
          </w:p>
        </w:tc>
        <w:tc>
          <w:tcPr>
            <w:tcW w:w="2126" w:type="dxa"/>
          </w:tcPr>
          <w:p w:rsidR="00B44729" w:rsidRPr="00396B8F" w:rsidRDefault="00B44729" w:rsidP="001A391E">
            <w:pPr>
              <w:keepNext/>
              <w:suppressLineNumbers/>
              <w:suppressAutoHyphens/>
              <w:contextualSpacing/>
              <w:jc w:val="center"/>
              <w:rPr>
                <w:bCs/>
                <w:color w:val="000000" w:themeColor="text1"/>
              </w:rPr>
            </w:pPr>
            <w:r w:rsidRPr="00396B8F">
              <w:rPr>
                <w:bCs/>
                <w:color w:val="000000" w:themeColor="text1"/>
              </w:rPr>
              <w:t>Республика Хакасия, г.Саяногорск, район КОКа, ряд 3, гараж 99</w:t>
            </w:r>
          </w:p>
        </w:tc>
        <w:tc>
          <w:tcPr>
            <w:tcW w:w="911" w:type="dxa"/>
          </w:tcPr>
          <w:p w:rsidR="00B44729" w:rsidRPr="00396B8F" w:rsidRDefault="00B44729" w:rsidP="001A391E">
            <w:pPr>
              <w:keepNext/>
              <w:suppressLineNumbers/>
              <w:suppressAutoHyphens/>
              <w:contextualSpacing/>
              <w:jc w:val="center"/>
              <w:rPr>
                <w:bCs/>
                <w:color w:val="000000" w:themeColor="text1"/>
              </w:rPr>
            </w:pPr>
            <w:r w:rsidRPr="00396B8F">
              <w:rPr>
                <w:bCs/>
                <w:color w:val="000000" w:themeColor="text1"/>
              </w:rPr>
              <w:t>24,7</w:t>
            </w:r>
          </w:p>
        </w:tc>
        <w:tc>
          <w:tcPr>
            <w:tcW w:w="1215" w:type="dxa"/>
          </w:tcPr>
          <w:p w:rsidR="00B44729" w:rsidRPr="00396B8F" w:rsidRDefault="00B44729" w:rsidP="001A391E">
            <w:pPr>
              <w:keepNext/>
              <w:suppressLineNumbers/>
              <w:suppressAutoHyphens/>
              <w:contextualSpacing/>
              <w:jc w:val="center"/>
              <w:rPr>
                <w:bCs/>
                <w:color w:val="000000" w:themeColor="text1"/>
              </w:rPr>
            </w:pPr>
            <w:r w:rsidRPr="00396B8F">
              <w:rPr>
                <w:bCs/>
                <w:color w:val="000000" w:themeColor="text1"/>
              </w:rPr>
              <w:t>Отдельно стоящее здание</w:t>
            </w:r>
          </w:p>
        </w:tc>
        <w:tc>
          <w:tcPr>
            <w:tcW w:w="1985" w:type="dxa"/>
          </w:tcPr>
          <w:p w:rsidR="00B44729" w:rsidRPr="00396B8F" w:rsidRDefault="00B44729" w:rsidP="001A391E">
            <w:pPr>
              <w:keepNext/>
              <w:suppressLineNumbers/>
              <w:suppressAutoHyphens/>
              <w:contextualSpacing/>
              <w:jc w:val="center"/>
              <w:rPr>
                <w:bCs/>
                <w:color w:val="000000" w:themeColor="text1"/>
              </w:rPr>
            </w:pPr>
            <w:r w:rsidRPr="00396B8F">
              <w:rPr>
                <w:bCs/>
                <w:color w:val="000000" w:themeColor="text1"/>
              </w:rPr>
              <w:t>Казна, без пользователя, в плане приватизации</w:t>
            </w:r>
          </w:p>
        </w:tc>
        <w:tc>
          <w:tcPr>
            <w:tcW w:w="1701" w:type="dxa"/>
          </w:tcPr>
          <w:p w:rsidR="00B44729" w:rsidRPr="00396B8F" w:rsidRDefault="00B44729" w:rsidP="001A391E">
            <w:pPr>
              <w:keepNext/>
              <w:suppressLineNumbers/>
              <w:suppressAutoHyphens/>
              <w:contextualSpacing/>
              <w:jc w:val="center"/>
              <w:rPr>
                <w:bCs/>
                <w:color w:val="000000" w:themeColor="text1"/>
              </w:rPr>
            </w:pPr>
            <w:r w:rsidRPr="00396B8F">
              <w:rPr>
                <w:bCs/>
                <w:color w:val="000000" w:themeColor="text1"/>
              </w:rPr>
              <w:t>гараж</w:t>
            </w:r>
          </w:p>
        </w:tc>
      </w:tr>
      <w:tr w:rsidR="00396B8F" w:rsidRPr="00396B8F" w:rsidTr="00910369">
        <w:trPr>
          <w:trHeight w:val="20"/>
        </w:trPr>
        <w:tc>
          <w:tcPr>
            <w:tcW w:w="426" w:type="dxa"/>
          </w:tcPr>
          <w:p w:rsidR="00B44729" w:rsidRPr="00396B8F" w:rsidRDefault="00910369" w:rsidP="001A391E">
            <w:pPr>
              <w:keepNext/>
              <w:suppressLineNumbers/>
              <w:suppressAutoHyphens/>
              <w:contextualSpacing/>
              <w:jc w:val="center"/>
              <w:rPr>
                <w:bCs/>
                <w:color w:val="000000" w:themeColor="text1"/>
              </w:rPr>
            </w:pPr>
            <w:r w:rsidRPr="00396B8F">
              <w:rPr>
                <w:bCs/>
                <w:color w:val="000000" w:themeColor="text1"/>
              </w:rPr>
              <w:t>6</w:t>
            </w:r>
          </w:p>
        </w:tc>
        <w:tc>
          <w:tcPr>
            <w:tcW w:w="2268" w:type="dxa"/>
          </w:tcPr>
          <w:p w:rsidR="00B44729" w:rsidRPr="00396B8F" w:rsidRDefault="004C24BC" w:rsidP="001A391E">
            <w:pPr>
              <w:keepNext/>
              <w:suppressLineNumbers/>
              <w:suppressAutoHyphens/>
              <w:contextualSpacing/>
              <w:rPr>
                <w:bCs/>
                <w:color w:val="000000" w:themeColor="text1"/>
              </w:rPr>
            </w:pPr>
            <w:r w:rsidRPr="00396B8F">
              <w:rPr>
                <w:bCs/>
                <w:color w:val="000000" w:themeColor="text1"/>
              </w:rPr>
              <w:t>О</w:t>
            </w:r>
            <w:r w:rsidR="00B44729" w:rsidRPr="00396B8F">
              <w:rPr>
                <w:bCs/>
                <w:color w:val="000000" w:themeColor="text1"/>
              </w:rPr>
              <w:t>бъект незаверешенного строительства - гараж</w:t>
            </w:r>
          </w:p>
        </w:tc>
        <w:tc>
          <w:tcPr>
            <w:tcW w:w="2126" w:type="dxa"/>
          </w:tcPr>
          <w:p w:rsidR="00B44729" w:rsidRPr="00396B8F" w:rsidRDefault="00B44729" w:rsidP="001A391E">
            <w:pPr>
              <w:keepNext/>
              <w:suppressLineNumbers/>
              <w:suppressAutoHyphens/>
              <w:contextualSpacing/>
              <w:jc w:val="center"/>
              <w:rPr>
                <w:bCs/>
                <w:color w:val="000000" w:themeColor="text1"/>
              </w:rPr>
            </w:pPr>
            <w:r w:rsidRPr="00396B8F">
              <w:rPr>
                <w:bCs/>
                <w:color w:val="000000" w:themeColor="text1"/>
              </w:rPr>
              <w:t xml:space="preserve">Республика Хакасия, </w:t>
            </w:r>
            <w:r w:rsidR="00910369" w:rsidRPr="00396B8F">
              <w:rPr>
                <w:bCs/>
                <w:color w:val="000000" w:themeColor="text1"/>
              </w:rPr>
              <w:t>г.</w:t>
            </w:r>
            <w:r w:rsidRPr="00396B8F">
              <w:rPr>
                <w:bCs/>
                <w:color w:val="000000" w:themeColor="text1"/>
              </w:rPr>
              <w:t>Саяногорск, общество "УМТС" улица 1-й ряд, №5</w:t>
            </w:r>
          </w:p>
        </w:tc>
        <w:tc>
          <w:tcPr>
            <w:tcW w:w="911" w:type="dxa"/>
          </w:tcPr>
          <w:p w:rsidR="00B44729" w:rsidRPr="00396B8F" w:rsidRDefault="00B44729" w:rsidP="001A391E">
            <w:pPr>
              <w:keepNext/>
              <w:suppressLineNumbers/>
              <w:suppressAutoHyphens/>
              <w:contextualSpacing/>
              <w:jc w:val="center"/>
              <w:rPr>
                <w:bCs/>
                <w:color w:val="000000" w:themeColor="text1"/>
              </w:rPr>
            </w:pPr>
            <w:r w:rsidRPr="00396B8F">
              <w:rPr>
                <w:bCs/>
                <w:color w:val="000000" w:themeColor="text1"/>
              </w:rPr>
              <w:t>29,9</w:t>
            </w:r>
          </w:p>
        </w:tc>
        <w:tc>
          <w:tcPr>
            <w:tcW w:w="1215" w:type="dxa"/>
          </w:tcPr>
          <w:p w:rsidR="00B44729" w:rsidRPr="00396B8F" w:rsidRDefault="00B44729" w:rsidP="001A391E">
            <w:pPr>
              <w:keepNext/>
              <w:suppressLineNumbers/>
              <w:suppressAutoHyphens/>
              <w:contextualSpacing/>
              <w:jc w:val="center"/>
              <w:rPr>
                <w:bCs/>
                <w:color w:val="000000" w:themeColor="text1"/>
              </w:rPr>
            </w:pPr>
            <w:r w:rsidRPr="00396B8F">
              <w:rPr>
                <w:bCs/>
                <w:color w:val="000000" w:themeColor="text1"/>
              </w:rPr>
              <w:t>Отдельно стоящее здание</w:t>
            </w:r>
          </w:p>
        </w:tc>
        <w:tc>
          <w:tcPr>
            <w:tcW w:w="1985" w:type="dxa"/>
          </w:tcPr>
          <w:p w:rsidR="00B44729" w:rsidRPr="00396B8F" w:rsidRDefault="00B44729" w:rsidP="001A391E">
            <w:pPr>
              <w:keepNext/>
              <w:suppressLineNumbers/>
              <w:suppressAutoHyphens/>
              <w:contextualSpacing/>
              <w:jc w:val="center"/>
              <w:rPr>
                <w:bCs/>
                <w:color w:val="000000" w:themeColor="text1"/>
              </w:rPr>
            </w:pPr>
            <w:r w:rsidRPr="00396B8F">
              <w:rPr>
                <w:bCs/>
                <w:color w:val="000000" w:themeColor="text1"/>
              </w:rPr>
              <w:t>Казна, без пользователя, в плане приватизации</w:t>
            </w:r>
          </w:p>
        </w:tc>
        <w:tc>
          <w:tcPr>
            <w:tcW w:w="1701" w:type="dxa"/>
          </w:tcPr>
          <w:p w:rsidR="00B44729" w:rsidRPr="00396B8F" w:rsidRDefault="00B44729" w:rsidP="001A391E">
            <w:pPr>
              <w:keepNext/>
              <w:suppressLineNumbers/>
              <w:suppressAutoHyphens/>
              <w:contextualSpacing/>
              <w:jc w:val="center"/>
              <w:rPr>
                <w:bCs/>
                <w:color w:val="000000" w:themeColor="text1"/>
              </w:rPr>
            </w:pPr>
            <w:r w:rsidRPr="00396B8F">
              <w:rPr>
                <w:bCs/>
                <w:color w:val="000000" w:themeColor="text1"/>
              </w:rPr>
              <w:t>объект незаверешенного строительства - гараж</w:t>
            </w:r>
          </w:p>
        </w:tc>
      </w:tr>
      <w:tr w:rsidR="00396B8F" w:rsidRPr="00396B8F" w:rsidTr="00910369">
        <w:trPr>
          <w:trHeight w:val="20"/>
        </w:trPr>
        <w:tc>
          <w:tcPr>
            <w:tcW w:w="426" w:type="dxa"/>
          </w:tcPr>
          <w:p w:rsidR="00B44729" w:rsidRPr="00396B8F" w:rsidRDefault="00910369" w:rsidP="001A391E">
            <w:pPr>
              <w:keepNext/>
              <w:suppressLineNumbers/>
              <w:suppressAutoHyphens/>
              <w:contextualSpacing/>
              <w:jc w:val="center"/>
              <w:rPr>
                <w:bCs/>
                <w:color w:val="000000" w:themeColor="text1"/>
              </w:rPr>
            </w:pPr>
            <w:r w:rsidRPr="00396B8F">
              <w:rPr>
                <w:bCs/>
                <w:color w:val="000000" w:themeColor="text1"/>
              </w:rPr>
              <w:t>7</w:t>
            </w:r>
          </w:p>
        </w:tc>
        <w:tc>
          <w:tcPr>
            <w:tcW w:w="2268" w:type="dxa"/>
          </w:tcPr>
          <w:p w:rsidR="00B44729" w:rsidRPr="00396B8F" w:rsidRDefault="004C24BC" w:rsidP="001A391E">
            <w:pPr>
              <w:keepNext/>
              <w:suppressLineNumbers/>
              <w:suppressAutoHyphens/>
              <w:contextualSpacing/>
              <w:rPr>
                <w:bCs/>
                <w:color w:val="000000" w:themeColor="text1"/>
              </w:rPr>
            </w:pPr>
            <w:r w:rsidRPr="00396B8F">
              <w:rPr>
                <w:bCs/>
                <w:color w:val="000000" w:themeColor="text1"/>
              </w:rPr>
              <w:t>О</w:t>
            </w:r>
            <w:r w:rsidR="00B44729" w:rsidRPr="00396B8F">
              <w:rPr>
                <w:bCs/>
                <w:color w:val="000000" w:themeColor="text1"/>
              </w:rPr>
              <w:t>бъект незаверешенного строительства - гараж</w:t>
            </w:r>
          </w:p>
        </w:tc>
        <w:tc>
          <w:tcPr>
            <w:tcW w:w="2126" w:type="dxa"/>
          </w:tcPr>
          <w:p w:rsidR="00B44729" w:rsidRPr="00396B8F" w:rsidRDefault="00B44729" w:rsidP="001A391E">
            <w:pPr>
              <w:keepNext/>
              <w:suppressLineNumbers/>
              <w:suppressAutoHyphens/>
              <w:contextualSpacing/>
              <w:jc w:val="center"/>
              <w:rPr>
                <w:bCs/>
                <w:color w:val="000000" w:themeColor="text1"/>
              </w:rPr>
            </w:pPr>
            <w:r w:rsidRPr="00396B8F">
              <w:rPr>
                <w:bCs/>
                <w:color w:val="000000" w:themeColor="text1"/>
              </w:rPr>
              <w:t xml:space="preserve">Республика Хакасия, </w:t>
            </w:r>
            <w:r w:rsidR="00910369" w:rsidRPr="00396B8F">
              <w:rPr>
                <w:bCs/>
                <w:color w:val="000000" w:themeColor="text1"/>
              </w:rPr>
              <w:t>г.</w:t>
            </w:r>
            <w:r w:rsidRPr="00396B8F">
              <w:rPr>
                <w:bCs/>
                <w:color w:val="000000" w:themeColor="text1"/>
              </w:rPr>
              <w:t>Саяногорск, общество "УМТС" улица 1-й ряд, №6</w:t>
            </w:r>
          </w:p>
        </w:tc>
        <w:tc>
          <w:tcPr>
            <w:tcW w:w="911" w:type="dxa"/>
          </w:tcPr>
          <w:p w:rsidR="00B44729" w:rsidRPr="00396B8F" w:rsidRDefault="00B44729" w:rsidP="001A391E">
            <w:pPr>
              <w:keepNext/>
              <w:suppressLineNumbers/>
              <w:suppressAutoHyphens/>
              <w:contextualSpacing/>
              <w:jc w:val="center"/>
              <w:rPr>
                <w:bCs/>
                <w:color w:val="000000" w:themeColor="text1"/>
              </w:rPr>
            </w:pPr>
            <w:r w:rsidRPr="00396B8F">
              <w:rPr>
                <w:bCs/>
                <w:color w:val="000000" w:themeColor="text1"/>
              </w:rPr>
              <w:t>33,5</w:t>
            </w:r>
          </w:p>
        </w:tc>
        <w:tc>
          <w:tcPr>
            <w:tcW w:w="1215" w:type="dxa"/>
          </w:tcPr>
          <w:p w:rsidR="00B44729" w:rsidRPr="00396B8F" w:rsidRDefault="00B44729" w:rsidP="001A391E">
            <w:pPr>
              <w:keepNext/>
              <w:suppressLineNumbers/>
              <w:suppressAutoHyphens/>
              <w:contextualSpacing/>
              <w:jc w:val="center"/>
              <w:rPr>
                <w:bCs/>
                <w:color w:val="000000" w:themeColor="text1"/>
              </w:rPr>
            </w:pPr>
            <w:r w:rsidRPr="00396B8F">
              <w:rPr>
                <w:bCs/>
                <w:color w:val="000000" w:themeColor="text1"/>
              </w:rPr>
              <w:t>Отдельно стоящее здание</w:t>
            </w:r>
          </w:p>
        </w:tc>
        <w:tc>
          <w:tcPr>
            <w:tcW w:w="1985" w:type="dxa"/>
          </w:tcPr>
          <w:p w:rsidR="00B44729" w:rsidRPr="00396B8F" w:rsidRDefault="00B44729" w:rsidP="001A391E">
            <w:pPr>
              <w:keepNext/>
              <w:suppressLineNumbers/>
              <w:suppressAutoHyphens/>
              <w:contextualSpacing/>
              <w:jc w:val="center"/>
              <w:rPr>
                <w:bCs/>
                <w:color w:val="000000" w:themeColor="text1"/>
              </w:rPr>
            </w:pPr>
            <w:r w:rsidRPr="00396B8F">
              <w:rPr>
                <w:bCs/>
                <w:color w:val="000000" w:themeColor="text1"/>
              </w:rPr>
              <w:t>Казна, без пользователя, в плане приватизации</w:t>
            </w:r>
          </w:p>
        </w:tc>
        <w:tc>
          <w:tcPr>
            <w:tcW w:w="1701" w:type="dxa"/>
          </w:tcPr>
          <w:p w:rsidR="00B44729" w:rsidRPr="00396B8F" w:rsidRDefault="00B44729" w:rsidP="001A391E">
            <w:pPr>
              <w:keepNext/>
              <w:suppressLineNumbers/>
              <w:suppressAutoHyphens/>
              <w:contextualSpacing/>
              <w:jc w:val="center"/>
              <w:rPr>
                <w:bCs/>
                <w:color w:val="000000" w:themeColor="text1"/>
              </w:rPr>
            </w:pPr>
            <w:r w:rsidRPr="00396B8F">
              <w:rPr>
                <w:bCs/>
                <w:color w:val="000000" w:themeColor="text1"/>
              </w:rPr>
              <w:t>объект незаверешенного строительства - гараж</w:t>
            </w:r>
          </w:p>
        </w:tc>
      </w:tr>
      <w:tr w:rsidR="00396B8F" w:rsidRPr="00396B8F" w:rsidTr="00910369">
        <w:trPr>
          <w:trHeight w:val="20"/>
        </w:trPr>
        <w:tc>
          <w:tcPr>
            <w:tcW w:w="426" w:type="dxa"/>
          </w:tcPr>
          <w:p w:rsidR="00B44729" w:rsidRPr="00396B8F" w:rsidRDefault="00910369" w:rsidP="001A391E">
            <w:pPr>
              <w:keepNext/>
              <w:suppressLineNumbers/>
              <w:suppressAutoHyphens/>
              <w:contextualSpacing/>
              <w:jc w:val="center"/>
              <w:rPr>
                <w:bCs/>
                <w:color w:val="000000" w:themeColor="text1"/>
              </w:rPr>
            </w:pPr>
            <w:r w:rsidRPr="00396B8F">
              <w:rPr>
                <w:bCs/>
                <w:color w:val="000000" w:themeColor="text1"/>
              </w:rPr>
              <w:t>8</w:t>
            </w:r>
          </w:p>
        </w:tc>
        <w:tc>
          <w:tcPr>
            <w:tcW w:w="2268" w:type="dxa"/>
          </w:tcPr>
          <w:p w:rsidR="004C24BC" w:rsidRPr="00396B8F" w:rsidRDefault="004C24BC" w:rsidP="001A391E">
            <w:pPr>
              <w:keepNext/>
              <w:suppressLineNumbers/>
              <w:suppressAutoHyphens/>
              <w:contextualSpacing/>
              <w:rPr>
                <w:bCs/>
                <w:color w:val="000000" w:themeColor="text1"/>
              </w:rPr>
            </w:pPr>
            <w:r w:rsidRPr="00396B8F">
              <w:rPr>
                <w:bCs/>
                <w:color w:val="000000" w:themeColor="text1"/>
              </w:rPr>
              <w:t>З</w:t>
            </w:r>
            <w:r w:rsidR="00B44729" w:rsidRPr="00396B8F">
              <w:rPr>
                <w:bCs/>
                <w:color w:val="000000" w:themeColor="text1"/>
              </w:rPr>
              <w:t xml:space="preserve">дание электроцеха </w:t>
            </w:r>
          </w:p>
          <w:p w:rsidR="00B44729" w:rsidRPr="00396B8F" w:rsidRDefault="004C24BC" w:rsidP="001A391E">
            <w:pPr>
              <w:keepNext/>
              <w:suppressLineNumbers/>
              <w:suppressAutoHyphens/>
              <w:contextualSpacing/>
              <w:rPr>
                <w:bCs/>
                <w:color w:val="000000" w:themeColor="text1"/>
              </w:rPr>
            </w:pPr>
            <w:r w:rsidRPr="00396B8F">
              <w:rPr>
                <w:bCs/>
                <w:color w:val="000000" w:themeColor="text1"/>
              </w:rPr>
              <w:t>(не действующ</w:t>
            </w:r>
            <w:r w:rsidR="00910369" w:rsidRPr="00396B8F">
              <w:rPr>
                <w:bCs/>
                <w:color w:val="000000" w:themeColor="text1"/>
              </w:rPr>
              <w:t>ее</w:t>
            </w:r>
            <w:r w:rsidRPr="00396B8F">
              <w:rPr>
                <w:bCs/>
                <w:color w:val="000000" w:themeColor="text1"/>
              </w:rPr>
              <w:t>)</w:t>
            </w:r>
          </w:p>
        </w:tc>
        <w:tc>
          <w:tcPr>
            <w:tcW w:w="2126" w:type="dxa"/>
          </w:tcPr>
          <w:p w:rsidR="00B44729" w:rsidRPr="00396B8F" w:rsidRDefault="00B44729" w:rsidP="001A391E">
            <w:pPr>
              <w:keepNext/>
              <w:suppressLineNumbers/>
              <w:suppressAutoHyphens/>
              <w:contextualSpacing/>
              <w:jc w:val="center"/>
              <w:rPr>
                <w:bCs/>
                <w:color w:val="000000" w:themeColor="text1"/>
              </w:rPr>
            </w:pPr>
            <w:r w:rsidRPr="00396B8F">
              <w:rPr>
                <w:bCs/>
                <w:color w:val="000000" w:themeColor="text1"/>
              </w:rPr>
              <w:t xml:space="preserve">Республика Хакасия, </w:t>
            </w:r>
            <w:r w:rsidR="00910369" w:rsidRPr="00396B8F">
              <w:rPr>
                <w:bCs/>
                <w:color w:val="000000" w:themeColor="text1"/>
              </w:rPr>
              <w:t>г.</w:t>
            </w:r>
            <w:r w:rsidRPr="00396B8F">
              <w:rPr>
                <w:bCs/>
                <w:color w:val="000000" w:themeColor="text1"/>
              </w:rPr>
              <w:t>Саяногорск, ул Индустриальная, 23</w:t>
            </w:r>
          </w:p>
        </w:tc>
        <w:tc>
          <w:tcPr>
            <w:tcW w:w="911" w:type="dxa"/>
          </w:tcPr>
          <w:p w:rsidR="00B44729" w:rsidRPr="00396B8F" w:rsidRDefault="00B44729" w:rsidP="001A391E">
            <w:pPr>
              <w:keepNext/>
              <w:suppressLineNumbers/>
              <w:suppressAutoHyphens/>
              <w:contextualSpacing/>
              <w:jc w:val="center"/>
              <w:rPr>
                <w:bCs/>
                <w:color w:val="000000" w:themeColor="text1"/>
              </w:rPr>
            </w:pPr>
            <w:r w:rsidRPr="00396B8F">
              <w:rPr>
                <w:bCs/>
                <w:color w:val="000000" w:themeColor="text1"/>
              </w:rPr>
              <w:t>99,3</w:t>
            </w:r>
          </w:p>
        </w:tc>
        <w:tc>
          <w:tcPr>
            <w:tcW w:w="1215" w:type="dxa"/>
          </w:tcPr>
          <w:p w:rsidR="00B44729" w:rsidRPr="00396B8F" w:rsidRDefault="00B44729" w:rsidP="001A391E">
            <w:pPr>
              <w:keepNext/>
              <w:suppressLineNumbers/>
              <w:suppressAutoHyphens/>
              <w:contextualSpacing/>
              <w:jc w:val="center"/>
              <w:rPr>
                <w:bCs/>
                <w:color w:val="000000" w:themeColor="text1"/>
              </w:rPr>
            </w:pPr>
            <w:r w:rsidRPr="00396B8F">
              <w:rPr>
                <w:bCs/>
                <w:color w:val="000000" w:themeColor="text1"/>
              </w:rPr>
              <w:t>Отдельно стоящее здание</w:t>
            </w:r>
          </w:p>
        </w:tc>
        <w:tc>
          <w:tcPr>
            <w:tcW w:w="1985" w:type="dxa"/>
          </w:tcPr>
          <w:p w:rsidR="00B44729" w:rsidRPr="00396B8F" w:rsidRDefault="00B44729" w:rsidP="001A391E">
            <w:pPr>
              <w:keepNext/>
              <w:suppressLineNumbers/>
              <w:suppressAutoHyphens/>
              <w:contextualSpacing/>
              <w:jc w:val="center"/>
              <w:rPr>
                <w:bCs/>
                <w:color w:val="000000" w:themeColor="text1"/>
              </w:rPr>
            </w:pPr>
            <w:r w:rsidRPr="00396B8F">
              <w:rPr>
                <w:bCs/>
                <w:color w:val="000000" w:themeColor="text1"/>
              </w:rPr>
              <w:t>Казна, без пользователя, в план приватизации не включен</w:t>
            </w:r>
          </w:p>
        </w:tc>
        <w:tc>
          <w:tcPr>
            <w:tcW w:w="1701" w:type="dxa"/>
          </w:tcPr>
          <w:p w:rsidR="00B44729" w:rsidRPr="00396B8F" w:rsidRDefault="00B44729" w:rsidP="001A391E">
            <w:pPr>
              <w:keepNext/>
              <w:suppressLineNumbers/>
              <w:suppressAutoHyphens/>
              <w:contextualSpacing/>
              <w:jc w:val="center"/>
              <w:rPr>
                <w:bCs/>
                <w:color w:val="000000" w:themeColor="text1"/>
              </w:rPr>
            </w:pPr>
            <w:r w:rsidRPr="00396B8F">
              <w:rPr>
                <w:bCs/>
                <w:color w:val="000000" w:themeColor="text1"/>
              </w:rPr>
              <w:t>здание электроцеха</w:t>
            </w:r>
          </w:p>
        </w:tc>
      </w:tr>
    </w:tbl>
    <w:p w:rsidR="00EC7464" w:rsidRPr="00396B8F" w:rsidRDefault="008A78AA" w:rsidP="001A391E">
      <w:pPr>
        <w:keepNext/>
        <w:suppressLineNumbers/>
        <w:suppressAutoHyphens/>
        <w:ind w:left="284" w:hanging="284"/>
        <w:contextualSpacing/>
        <w:jc w:val="both"/>
        <w:rPr>
          <w:color w:val="000000" w:themeColor="text1"/>
          <w:sz w:val="24"/>
          <w:szCs w:val="24"/>
        </w:rPr>
      </w:pPr>
      <w:r w:rsidRPr="00396B8F">
        <w:rPr>
          <w:bCs/>
          <w:color w:val="000000" w:themeColor="text1"/>
          <w:sz w:val="18"/>
          <w:szCs w:val="18"/>
        </w:rPr>
        <w:t>*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МСП.</w:t>
      </w:r>
      <w:r w:rsidR="00910369" w:rsidRPr="00396B8F">
        <w:rPr>
          <w:bCs/>
          <w:color w:val="000000" w:themeColor="text1"/>
          <w:sz w:val="18"/>
          <w:szCs w:val="18"/>
        </w:rPr>
        <w:t xml:space="preserve">                                </w:t>
      </w:r>
      <w:r w:rsidR="00EC7464" w:rsidRPr="00396B8F">
        <w:rPr>
          <w:color w:val="000000" w:themeColor="text1"/>
          <w:sz w:val="24"/>
          <w:szCs w:val="24"/>
        </w:rPr>
        <w:t>».</w:t>
      </w:r>
    </w:p>
    <w:p w:rsidR="00910369" w:rsidRPr="00396B8F" w:rsidRDefault="00910369" w:rsidP="001A391E">
      <w:pPr>
        <w:keepNext/>
        <w:suppressLineNumbers/>
        <w:suppressAutoHyphens/>
        <w:ind w:left="284" w:hanging="284"/>
        <w:contextualSpacing/>
        <w:jc w:val="both"/>
        <w:rPr>
          <w:color w:val="000000" w:themeColor="text1"/>
          <w:sz w:val="10"/>
          <w:szCs w:val="10"/>
        </w:rPr>
      </w:pPr>
    </w:p>
    <w:tbl>
      <w:tblPr>
        <w:tblW w:w="10456" w:type="dxa"/>
        <w:tblLayout w:type="fixed"/>
        <w:tblLook w:val="04A0" w:firstRow="1" w:lastRow="0" w:firstColumn="1" w:lastColumn="0" w:noHBand="0" w:noVBand="1"/>
      </w:tblPr>
      <w:tblGrid>
        <w:gridCol w:w="3794"/>
        <w:gridCol w:w="2551"/>
        <w:gridCol w:w="4111"/>
      </w:tblGrid>
      <w:tr w:rsidR="00396B8F" w:rsidRPr="00396B8F" w:rsidTr="00AA5068">
        <w:trPr>
          <w:trHeight w:val="1213"/>
        </w:trPr>
        <w:tc>
          <w:tcPr>
            <w:tcW w:w="3794" w:type="dxa"/>
          </w:tcPr>
          <w:p w:rsidR="00A472F6" w:rsidRPr="00396B8F" w:rsidRDefault="00A472F6" w:rsidP="001A391E">
            <w:pPr>
              <w:keepNext/>
              <w:suppressLineNumbers/>
              <w:suppressAutoHyphens/>
              <w:contextualSpacing/>
              <w:jc w:val="both"/>
              <w:rPr>
                <w:color w:val="000000" w:themeColor="text1"/>
                <w:sz w:val="24"/>
                <w:szCs w:val="24"/>
              </w:rPr>
            </w:pPr>
            <w:r w:rsidRPr="00396B8F">
              <w:rPr>
                <w:color w:val="000000" w:themeColor="text1"/>
                <w:sz w:val="24"/>
                <w:szCs w:val="24"/>
              </w:rPr>
              <w:t xml:space="preserve">Председатель Совета депутатов </w:t>
            </w:r>
          </w:p>
          <w:p w:rsidR="00A472F6" w:rsidRPr="00396B8F" w:rsidRDefault="00A472F6" w:rsidP="001A391E">
            <w:pPr>
              <w:keepNext/>
              <w:suppressLineNumbers/>
              <w:suppressAutoHyphens/>
              <w:contextualSpacing/>
              <w:rPr>
                <w:color w:val="000000" w:themeColor="text1"/>
                <w:sz w:val="24"/>
                <w:szCs w:val="24"/>
              </w:rPr>
            </w:pPr>
            <w:r w:rsidRPr="00396B8F">
              <w:rPr>
                <w:color w:val="000000" w:themeColor="text1"/>
                <w:sz w:val="24"/>
                <w:szCs w:val="24"/>
              </w:rPr>
              <w:t>муниципального образования город Саяногорск</w:t>
            </w:r>
          </w:p>
          <w:p w:rsidR="00A472F6" w:rsidRPr="00396B8F" w:rsidRDefault="00A472F6" w:rsidP="001A391E">
            <w:pPr>
              <w:keepNext/>
              <w:suppressLineNumbers/>
              <w:suppressAutoHyphens/>
              <w:contextualSpacing/>
              <w:jc w:val="both"/>
              <w:rPr>
                <w:color w:val="000000" w:themeColor="text1"/>
                <w:sz w:val="24"/>
                <w:szCs w:val="24"/>
              </w:rPr>
            </w:pPr>
          </w:p>
          <w:p w:rsidR="00A472F6" w:rsidRPr="00396B8F" w:rsidRDefault="00A472F6" w:rsidP="001A391E">
            <w:pPr>
              <w:keepNext/>
              <w:suppressLineNumbers/>
              <w:suppressAutoHyphens/>
              <w:contextualSpacing/>
              <w:rPr>
                <w:color w:val="000000" w:themeColor="text1"/>
                <w:sz w:val="24"/>
                <w:szCs w:val="24"/>
              </w:rPr>
            </w:pPr>
            <w:r w:rsidRPr="00396B8F">
              <w:rPr>
                <w:color w:val="000000" w:themeColor="text1"/>
                <w:sz w:val="24"/>
                <w:szCs w:val="24"/>
              </w:rPr>
              <w:t>_______________В.В.Ситников</w:t>
            </w:r>
          </w:p>
        </w:tc>
        <w:tc>
          <w:tcPr>
            <w:tcW w:w="2551" w:type="dxa"/>
          </w:tcPr>
          <w:p w:rsidR="00A472F6" w:rsidRPr="00396B8F" w:rsidRDefault="00A472F6" w:rsidP="001A391E">
            <w:pPr>
              <w:keepNext/>
              <w:suppressLineNumbers/>
              <w:suppressAutoHyphens/>
              <w:contextualSpacing/>
              <w:jc w:val="both"/>
              <w:rPr>
                <w:color w:val="000000" w:themeColor="text1"/>
                <w:sz w:val="24"/>
                <w:szCs w:val="24"/>
              </w:rPr>
            </w:pPr>
          </w:p>
        </w:tc>
        <w:tc>
          <w:tcPr>
            <w:tcW w:w="4111" w:type="dxa"/>
          </w:tcPr>
          <w:p w:rsidR="00A472F6" w:rsidRPr="00396B8F" w:rsidRDefault="00A472F6" w:rsidP="001A391E">
            <w:pPr>
              <w:keepNext/>
              <w:suppressLineNumbers/>
              <w:suppressAutoHyphens/>
              <w:contextualSpacing/>
              <w:rPr>
                <w:color w:val="000000" w:themeColor="text1"/>
                <w:sz w:val="24"/>
                <w:szCs w:val="24"/>
              </w:rPr>
            </w:pPr>
            <w:r w:rsidRPr="00396B8F">
              <w:rPr>
                <w:color w:val="000000" w:themeColor="text1"/>
                <w:sz w:val="24"/>
                <w:szCs w:val="24"/>
              </w:rPr>
              <w:t xml:space="preserve">Глава муниципального образования </w:t>
            </w:r>
          </w:p>
          <w:p w:rsidR="00A472F6" w:rsidRPr="00396B8F" w:rsidRDefault="00A472F6" w:rsidP="001A391E">
            <w:pPr>
              <w:keepNext/>
              <w:suppressLineNumbers/>
              <w:suppressAutoHyphens/>
              <w:contextualSpacing/>
              <w:rPr>
                <w:color w:val="000000" w:themeColor="text1"/>
                <w:sz w:val="24"/>
                <w:szCs w:val="24"/>
              </w:rPr>
            </w:pPr>
            <w:r w:rsidRPr="00396B8F">
              <w:rPr>
                <w:color w:val="000000" w:themeColor="text1"/>
                <w:sz w:val="24"/>
                <w:szCs w:val="24"/>
              </w:rPr>
              <w:t>город Саяногорск</w:t>
            </w:r>
          </w:p>
          <w:p w:rsidR="00A472F6" w:rsidRPr="00396B8F" w:rsidRDefault="00A472F6" w:rsidP="001A391E">
            <w:pPr>
              <w:keepNext/>
              <w:suppressLineNumbers/>
              <w:suppressAutoHyphens/>
              <w:contextualSpacing/>
              <w:rPr>
                <w:color w:val="000000" w:themeColor="text1"/>
                <w:sz w:val="24"/>
                <w:szCs w:val="24"/>
              </w:rPr>
            </w:pPr>
          </w:p>
          <w:p w:rsidR="00A472F6" w:rsidRPr="00396B8F" w:rsidRDefault="00A472F6" w:rsidP="001A391E">
            <w:pPr>
              <w:keepNext/>
              <w:suppressLineNumbers/>
              <w:suppressAutoHyphens/>
              <w:contextualSpacing/>
              <w:rPr>
                <w:color w:val="000000" w:themeColor="text1"/>
                <w:sz w:val="24"/>
                <w:szCs w:val="24"/>
              </w:rPr>
            </w:pPr>
          </w:p>
          <w:p w:rsidR="00A472F6" w:rsidRPr="00396B8F" w:rsidRDefault="00A472F6" w:rsidP="001A391E">
            <w:pPr>
              <w:keepNext/>
              <w:suppressLineNumbers/>
              <w:suppressAutoHyphens/>
              <w:contextualSpacing/>
              <w:jc w:val="both"/>
              <w:rPr>
                <w:color w:val="000000" w:themeColor="text1"/>
                <w:sz w:val="24"/>
                <w:szCs w:val="24"/>
              </w:rPr>
            </w:pPr>
            <w:r w:rsidRPr="00396B8F">
              <w:rPr>
                <w:color w:val="000000" w:themeColor="text1"/>
                <w:sz w:val="24"/>
                <w:szCs w:val="24"/>
              </w:rPr>
              <w:t>________________Е.И.Молодняков</w:t>
            </w:r>
          </w:p>
        </w:tc>
      </w:tr>
    </w:tbl>
    <w:p w:rsidR="00A472F6" w:rsidRPr="00396B8F" w:rsidRDefault="00A472F6" w:rsidP="001A391E">
      <w:pPr>
        <w:keepNext/>
        <w:suppressLineNumbers/>
        <w:suppressAutoHyphens/>
        <w:ind w:left="3544"/>
        <w:contextualSpacing/>
        <w:outlineLvl w:val="0"/>
        <w:rPr>
          <w:color w:val="000000" w:themeColor="text1"/>
          <w:sz w:val="24"/>
          <w:szCs w:val="24"/>
        </w:rPr>
        <w:sectPr w:rsidR="00A472F6" w:rsidRPr="00396B8F" w:rsidSect="00614919">
          <w:type w:val="continuous"/>
          <w:pgSz w:w="11906" w:h="16838" w:code="9"/>
          <w:pgMar w:top="675" w:right="851" w:bottom="709" w:left="851" w:header="284" w:footer="720" w:gutter="0"/>
          <w:pgNumType w:start="1"/>
          <w:cols w:space="720"/>
          <w:docGrid w:linePitch="272"/>
        </w:sectPr>
      </w:pPr>
    </w:p>
    <w:p w:rsidR="00423ABB" w:rsidRPr="00396B8F" w:rsidRDefault="00423ABB" w:rsidP="001A391E">
      <w:pPr>
        <w:keepNext/>
        <w:suppressLineNumbers/>
        <w:suppressAutoHyphens/>
        <w:ind w:left="8505"/>
        <w:contextualSpacing/>
        <w:rPr>
          <w:color w:val="000000" w:themeColor="text1"/>
          <w:sz w:val="24"/>
          <w:szCs w:val="24"/>
        </w:rPr>
      </w:pPr>
      <w:r w:rsidRPr="00396B8F">
        <w:rPr>
          <w:color w:val="000000" w:themeColor="text1"/>
          <w:sz w:val="24"/>
          <w:szCs w:val="24"/>
        </w:rPr>
        <w:lastRenderedPageBreak/>
        <w:t>Приложение 4</w:t>
      </w:r>
    </w:p>
    <w:p w:rsidR="00423ABB" w:rsidRPr="00396B8F" w:rsidRDefault="00423ABB" w:rsidP="001A391E">
      <w:pPr>
        <w:keepNext/>
        <w:suppressLineNumbers/>
        <w:suppressAutoHyphens/>
        <w:ind w:left="8505"/>
        <w:contextualSpacing/>
        <w:rPr>
          <w:color w:val="000000" w:themeColor="text1"/>
          <w:sz w:val="24"/>
          <w:szCs w:val="24"/>
        </w:rPr>
      </w:pPr>
      <w:r w:rsidRPr="00396B8F">
        <w:rPr>
          <w:color w:val="000000" w:themeColor="text1"/>
          <w:sz w:val="24"/>
          <w:szCs w:val="24"/>
        </w:rPr>
        <w:t>к решению Совета депутатов муниципального образования город Саяногорск от __________ 202</w:t>
      </w:r>
      <w:r w:rsidR="000851BE" w:rsidRPr="00396B8F">
        <w:rPr>
          <w:color w:val="000000" w:themeColor="text1"/>
          <w:sz w:val="24"/>
          <w:szCs w:val="24"/>
        </w:rPr>
        <w:t>4</w:t>
      </w:r>
      <w:r w:rsidRPr="00396B8F">
        <w:rPr>
          <w:color w:val="000000" w:themeColor="text1"/>
          <w:sz w:val="24"/>
          <w:szCs w:val="24"/>
        </w:rPr>
        <w:t xml:space="preserve">  № _____</w:t>
      </w:r>
    </w:p>
    <w:p w:rsidR="00423ABB" w:rsidRPr="00396B8F" w:rsidRDefault="00423ABB" w:rsidP="001A391E">
      <w:pPr>
        <w:keepNext/>
        <w:suppressLineNumbers/>
        <w:suppressAutoHyphens/>
        <w:ind w:left="8505"/>
        <w:contextualSpacing/>
        <w:rPr>
          <w:color w:val="000000" w:themeColor="text1"/>
          <w:sz w:val="10"/>
          <w:szCs w:val="10"/>
        </w:rPr>
      </w:pPr>
    </w:p>
    <w:p w:rsidR="00423ABB" w:rsidRPr="00396B8F" w:rsidRDefault="00423ABB" w:rsidP="001A391E">
      <w:pPr>
        <w:keepNext/>
        <w:suppressLineNumbers/>
        <w:suppressAutoHyphens/>
        <w:ind w:left="9072"/>
        <w:contextualSpacing/>
        <w:rPr>
          <w:color w:val="000000" w:themeColor="text1"/>
          <w:sz w:val="24"/>
          <w:szCs w:val="24"/>
        </w:rPr>
      </w:pPr>
      <w:r w:rsidRPr="00396B8F">
        <w:rPr>
          <w:color w:val="000000" w:themeColor="text1"/>
          <w:sz w:val="24"/>
          <w:szCs w:val="24"/>
        </w:rPr>
        <w:t xml:space="preserve">«Приложение № </w:t>
      </w:r>
      <w:r w:rsidR="00200287" w:rsidRPr="00396B8F">
        <w:rPr>
          <w:color w:val="000000" w:themeColor="text1"/>
          <w:sz w:val="24"/>
          <w:szCs w:val="24"/>
        </w:rPr>
        <w:t>8</w:t>
      </w:r>
    </w:p>
    <w:p w:rsidR="00035839" w:rsidRPr="00396B8F" w:rsidRDefault="00035839" w:rsidP="001A391E">
      <w:pPr>
        <w:keepNext/>
        <w:suppressLineNumbers/>
        <w:suppressAutoHyphens/>
        <w:autoSpaceDE w:val="0"/>
        <w:autoSpaceDN w:val="0"/>
        <w:adjustRightInd w:val="0"/>
        <w:ind w:left="9072"/>
        <w:contextualSpacing/>
        <w:rPr>
          <w:color w:val="000000" w:themeColor="text1"/>
          <w:sz w:val="24"/>
          <w:szCs w:val="24"/>
        </w:rPr>
      </w:pPr>
      <w:r w:rsidRPr="00396B8F">
        <w:rPr>
          <w:color w:val="000000" w:themeColor="text1"/>
          <w:sz w:val="24"/>
          <w:szCs w:val="24"/>
        </w:rPr>
        <w:t>к Стратегии социально-экономического развития муниципального образования город Саяногорск до 2030 года</w:t>
      </w:r>
    </w:p>
    <w:p w:rsidR="00423ABB" w:rsidRPr="00396B8F" w:rsidRDefault="00411F7B" w:rsidP="001A391E">
      <w:pPr>
        <w:keepNext/>
        <w:suppressLineNumbers/>
        <w:suppressAutoHyphens/>
        <w:autoSpaceDE w:val="0"/>
        <w:autoSpaceDN w:val="0"/>
        <w:adjustRightInd w:val="0"/>
        <w:ind w:firstLine="709"/>
        <w:contextualSpacing/>
        <w:jc w:val="center"/>
        <w:rPr>
          <w:b/>
          <w:color w:val="000000" w:themeColor="text1"/>
          <w:sz w:val="24"/>
          <w:szCs w:val="24"/>
        </w:rPr>
      </w:pPr>
      <w:hyperlink r:id="rId13" w:history="1">
        <w:r w:rsidR="00EC7464" w:rsidRPr="00396B8F">
          <w:rPr>
            <w:b/>
            <w:color w:val="000000" w:themeColor="text1"/>
            <w:sz w:val="24"/>
            <w:szCs w:val="24"/>
          </w:rPr>
          <w:t>Реестр</w:t>
        </w:r>
      </w:hyperlink>
      <w:r w:rsidR="00EC7464" w:rsidRPr="00396B8F">
        <w:rPr>
          <w:b/>
          <w:color w:val="000000" w:themeColor="text1"/>
          <w:sz w:val="24"/>
          <w:szCs w:val="24"/>
        </w:rPr>
        <w:t xml:space="preserve"> </w:t>
      </w:r>
    </w:p>
    <w:p w:rsidR="00FF47B5" w:rsidRPr="00396B8F" w:rsidRDefault="00EC7464" w:rsidP="001A391E">
      <w:pPr>
        <w:keepNext/>
        <w:suppressLineNumbers/>
        <w:suppressAutoHyphens/>
        <w:autoSpaceDE w:val="0"/>
        <w:autoSpaceDN w:val="0"/>
        <w:adjustRightInd w:val="0"/>
        <w:ind w:firstLine="709"/>
        <w:contextualSpacing/>
        <w:jc w:val="center"/>
        <w:rPr>
          <w:b/>
          <w:color w:val="000000" w:themeColor="text1"/>
          <w:sz w:val="24"/>
          <w:szCs w:val="24"/>
        </w:rPr>
      </w:pPr>
      <w:r w:rsidRPr="00396B8F">
        <w:rPr>
          <w:b/>
          <w:color w:val="000000" w:themeColor="text1"/>
          <w:sz w:val="24"/>
          <w:szCs w:val="24"/>
        </w:rPr>
        <w:t>строящихся объектов капитального строительства на территории муниципального образования город Саяногорск</w:t>
      </w:r>
    </w:p>
    <w:p w:rsidR="002976D7" w:rsidRPr="00396B8F" w:rsidRDefault="002976D7" w:rsidP="001A391E">
      <w:pPr>
        <w:keepNext/>
        <w:suppressLineNumbers/>
        <w:suppressAutoHyphens/>
        <w:autoSpaceDE w:val="0"/>
        <w:autoSpaceDN w:val="0"/>
        <w:adjustRightInd w:val="0"/>
        <w:ind w:firstLine="709"/>
        <w:contextualSpacing/>
        <w:jc w:val="center"/>
        <w:rPr>
          <w:b/>
          <w:color w:val="000000" w:themeColor="text1"/>
          <w:sz w:val="24"/>
          <w:szCs w:val="24"/>
        </w:rPr>
      </w:pPr>
    </w:p>
    <w:tbl>
      <w:tblPr>
        <w:tblW w:w="15466" w:type="dxa"/>
        <w:tblInd w:w="93" w:type="dxa"/>
        <w:tblLook w:val="04A0" w:firstRow="1" w:lastRow="0" w:firstColumn="1" w:lastColumn="0" w:noHBand="0" w:noVBand="1"/>
      </w:tblPr>
      <w:tblGrid>
        <w:gridCol w:w="441"/>
        <w:gridCol w:w="2300"/>
        <w:gridCol w:w="1548"/>
        <w:gridCol w:w="4373"/>
        <w:gridCol w:w="4394"/>
        <w:gridCol w:w="2410"/>
      </w:tblGrid>
      <w:tr w:rsidR="00396B8F" w:rsidRPr="00396B8F" w:rsidTr="00BD27B8">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sz w:val="16"/>
                <w:szCs w:val="16"/>
              </w:rPr>
            </w:pPr>
            <w:r w:rsidRPr="00396B8F">
              <w:rPr>
                <w:color w:val="000000" w:themeColor="text1"/>
                <w:sz w:val="16"/>
                <w:szCs w:val="16"/>
              </w:rPr>
              <w:t>№ пп</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sz w:val="16"/>
                <w:szCs w:val="16"/>
              </w:rPr>
            </w:pPr>
            <w:r w:rsidRPr="00396B8F">
              <w:rPr>
                <w:color w:val="000000" w:themeColor="text1"/>
                <w:sz w:val="16"/>
                <w:szCs w:val="16"/>
              </w:rPr>
              <w:t>Разрешение выдано</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sz w:val="16"/>
                <w:szCs w:val="16"/>
              </w:rPr>
            </w:pPr>
            <w:r w:rsidRPr="00396B8F">
              <w:rPr>
                <w:color w:val="000000" w:themeColor="text1"/>
                <w:sz w:val="16"/>
                <w:szCs w:val="16"/>
              </w:rPr>
              <w:t>Дата окончания действия разрешения</w:t>
            </w:r>
          </w:p>
        </w:tc>
        <w:tc>
          <w:tcPr>
            <w:tcW w:w="4373" w:type="dxa"/>
            <w:tcBorders>
              <w:top w:val="single" w:sz="4" w:space="0" w:color="auto"/>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sz w:val="16"/>
                <w:szCs w:val="16"/>
              </w:rPr>
            </w:pPr>
            <w:r w:rsidRPr="00396B8F">
              <w:rPr>
                <w:color w:val="000000" w:themeColor="text1"/>
                <w:sz w:val="16"/>
                <w:szCs w:val="16"/>
              </w:rPr>
              <w:t>Наименование объекта капитального строительства</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sz w:val="16"/>
                <w:szCs w:val="16"/>
              </w:rPr>
            </w:pPr>
            <w:r w:rsidRPr="00396B8F">
              <w:rPr>
                <w:color w:val="000000" w:themeColor="text1"/>
                <w:sz w:val="16"/>
                <w:szCs w:val="16"/>
              </w:rPr>
              <w:t>Адрес объекта капитального строительства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sz w:val="16"/>
                <w:szCs w:val="16"/>
              </w:rPr>
            </w:pPr>
            <w:r w:rsidRPr="00396B8F">
              <w:rPr>
                <w:color w:val="000000" w:themeColor="text1"/>
                <w:sz w:val="16"/>
                <w:szCs w:val="16"/>
              </w:rPr>
              <w:t>Финансирование</w:t>
            </w:r>
          </w:p>
        </w:tc>
      </w:tr>
      <w:tr w:rsidR="00396B8F" w:rsidRPr="00396B8F" w:rsidTr="00BD27B8">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sz w:val="16"/>
                <w:szCs w:val="16"/>
              </w:rPr>
            </w:pPr>
            <w:r w:rsidRPr="00396B8F">
              <w:rPr>
                <w:color w:val="000000" w:themeColor="text1"/>
                <w:sz w:val="16"/>
                <w:szCs w:val="16"/>
              </w:rPr>
              <w:t>1</w:t>
            </w: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sz w:val="16"/>
                <w:szCs w:val="16"/>
              </w:rPr>
            </w:pPr>
            <w:r w:rsidRPr="00396B8F">
              <w:rPr>
                <w:color w:val="000000" w:themeColor="text1"/>
                <w:sz w:val="16"/>
                <w:szCs w:val="16"/>
              </w:rPr>
              <w:t>2</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sz w:val="16"/>
                <w:szCs w:val="16"/>
              </w:rPr>
            </w:pPr>
            <w:r w:rsidRPr="00396B8F">
              <w:rPr>
                <w:color w:val="000000" w:themeColor="text1"/>
                <w:sz w:val="16"/>
                <w:szCs w:val="16"/>
              </w:rPr>
              <w:t>3</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sz w:val="16"/>
                <w:szCs w:val="16"/>
              </w:rPr>
            </w:pPr>
            <w:r w:rsidRPr="00396B8F">
              <w:rPr>
                <w:color w:val="000000" w:themeColor="text1"/>
                <w:sz w:val="16"/>
                <w:szCs w:val="16"/>
              </w:rPr>
              <w:t>4</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sz w:val="16"/>
                <w:szCs w:val="16"/>
              </w:rPr>
            </w:pPr>
            <w:r w:rsidRPr="00396B8F">
              <w:rPr>
                <w:color w:val="000000" w:themeColor="text1"/>
                <w:sz w:val="16"/>
                <w:szCs w:val="16"/>
              </w:rPr>
              <w:t>5</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sz w:val="16"/>
                <w:szCs w:val="16"/>
              </w:rPr>
            </w:pPr>
            <w:r w:rsidRPr="00396B8F">
              <w:rPr>
                <w:color w:val="000000" w:themeColor="text1"/>
                <w:sz w:val="16"/>
                <w:szCs w:val="16"/>
              </w:rPr>
              <w:t>6</w:t>
            </w:r>
          </w:p>
        </w:tc>
      </w:tr>
      <w:tr w:rsidR="00396B8F" w:rsidRPr="00396B8F" w:rsidTr="00BD27B8">
        <w:trPr>
          <w:trHeight w:val="20"/>
        </w:trPr>
        <w:tc>
          <w:tcPr>
            <w:tcW w:w="441" w:type="dxa"/>
            <w:tcBorders>
              <w:top w:val="nil"/>
              <w:left w:val="single" w:sz="4" w:space="0" w:color="auto"/>
              <w:bottom w:val="single" w:sz="4" w:space="0" w:color="auto"/>
              <w:right w:val="single" w:sz="4" w:space="0" w:color="auto"/>
            </w:tcBorders>
            <w:shd w:val="clear" w:color="auto" w:fill="auto"/>
            <w:vAlign w:val="center"/>
          </w:tcPr>
          <w:p w:rsidR="002976D7" w:rsidRPr="00396B8F" w:rsidRDefault="002976D7" w:rsidP="001A391E">
            <w:pPr>
              <w:pStyle w:val="ac"/>
              <w:keepNext/>
              <w:numPr>
                <w:ilvl w:val="0"/>
                <w:numId w:val="30"/>
              </w:numPr>
              <w:suppressLineNumbers/>
              <w:suppressAutoHyphens/>
              <w:ind w:left="0" w:firstLine="0"/>
              <w:jc w:val="center"/>
              <w:rPr>
                <w:color w:val="000000" w:themeColor="text1"/>
              </w:rPr>
            </w:pP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19-RU19304000-1-2022</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до 17.11.2023</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Диагностический центр на 1 пост</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rPr>
                <w:color w:val="000000" w:themeColor="text1"/>
              </w:rPr>
            </w:pPr>
            <w:r w:rsidRPr="00396B8F">
              <w:rPr>
                <w:color w:val="000000" w:themeColor="text1"/>
              </w:rPr>
              <w:t>РХ, г. Саяногорск, ул. Ветеранов Труда, 4</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За счет средств инвестора</w:t>
            </w:r>
          </w:p>
        </w:tc>
      </w:tr>
      <w:tr w:rsidR="00396B8F" w:rsidRPr="00396B8F" w:rsidTr="00BD27B8">
        <w:trPr>
          <w:trHeight w:val="20"/>
        </w:trPr>
        <w:tc>
          <w:tcPr>
            <w:tcW w:w="441" w:type="dxa"/>
            <w:tcBorders>
              <w:top w:val="nil"/>
              <w:left w:val="single" w:sz="4" w:space="0" w:color="auto"/>
              <w:bottom w:val="single" w:sz="4" w:space="0" w:color="auto"/>
              <w:right w:val="single" w:sz="4" w:space="0" w:color="auto"/>
            </w:tcBorders>
            <w:shd w:val="clear" w:color="auto" w:fill="auto"/>
            <w:vAlign w:val="center"/>
          </w:tcPr>
          <w:p w:rsidR="002976D7" w:rsidRPr="00396B8F" w:rsidRDefault="002976D7" w:rsidP="001A391E">
            <w:pPr>
              <w:pStyle w:val="ac"/>
              <w:keepNext/>
              <w:numPr>
                <w:ilvl w:val="0"/>
                <w:numId w:val="30"/>
              </w:numPr>
              <w:suppressLineNumbers/>
              <w:suppressAutoHyphens/>
              <w:ind w:left="0" w:firstLine="0"/>
              <w:jc w:val="center"/>
              <w:rPr>
                <w:color w:val="000000" w:themeColor="text1"/>
              </w:rPr>
            </w:pP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19-RU19304000-03-2022</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до 04.12.2023</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Гостиничный комплекс</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rPr>
                <w:color w:val="000000" w:themeColor="text1"/>
              </w:rPr>
            </w:pPr>
            <w:r w:rsidRPr="00396B8F">
              <w:rPr>
                <w:color w:val="000000" w:themeColor="text1"/>
              </w:rPr>
              <w:t>город Саяногорск, переулок Ивана Ярыгина, здание 25А</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За счет средств инвестора</w:t>
            </w:r>
          </w:p>
        </w:tc>
      </w:tr>
      <w:tr w:rsidR="00396B8F" w:rsidRPr="00396B8F" w:rsidTr="00BD27B8">
        <w:trPr>
          <w:trHeight w:val="20"/>
        </w:trPr>
        <w:tc>
          <w:tcPr>
            <w:tcW w:w="441" w:type="dxa"/>
            <w:tcBorders>
              <w:top w:val="nil"/>
              <w:left w:val="single" w:sz="4" w:space="0" w:color="auto"/>
              <w:bottom w:val="single" w:sz="4" w:space="0" w:color="auto"/>
              <w:right w:val="single" w:sz="4" w:space="0" w:color="auto"/>
            </w:tcBorders>
            <w:shd w:val="clear" w:color="auto" w:fill="auto"/>
            <w:vAlign w:val="center"/>
          </w:tcPr>
          <w:p w:rsidR="002976D7" w:rsidRPr="00396B8F" w:rsidRDefault="002976D7" w:rsidP="001A391E">
            <w:pPr>
              <w:pStyle w:val="ac"/>
              <w:keepNext/>
              <w:numPr>
                <w:ilvl w:val="0"/>
                <w:numId w:val="30"/>
              </w:numPr>
              <w:suppressLineNumbers/>
              <w:suppressAutoHyphens/>
              <w:ind w:left="0" w:firstLine="0"/>
              <w:jc w:val="center"/>
              <w:rPr>
                <w:color w:val="000000" w:themeColor="text1"/>
              </w:rPr>
            </w:pP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19-RU19304000-09-2021</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0C721E" w:rsidP="001A391E">
            <w:pPr>
              <w:keepNext/>
              <w:suppressLineNumbers/>
              <w:suppressAutoHyphens/>
              <w:contextualSpacing/>
              <w:jc w:val="center"/>
              <w:rPr>
                <w:color w:val="000000" w:themeColor="text1"/>
              </w:rPr>
            </w:pPr>
            <w:r w:rsidRPr="00396B8F">
              <w:rPr>
                <w:color w:val="000000" w:themeColor="text1"/>
              </w:rPr>
              <w:t>д</w:t>
            </w:r>
            <w:r w:rsidR="002976D7" w:rsidRPr="00396B8F">
              <w:rPr>
                <w:color w:val="000000" w:themeColor="text1"/>
              </w:rPr>
              <w:t>о 07.09.2024</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Комплекс бытовых и торговых услуг</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rPr>
                <w:color w:val="000000" w:themeColor="text1"/>
              </w:rPr>
            </w:pPr>
            <w:r w:rsidRPr="00396B8F">
              <w:rPr>
                <w:color w:val="000000" w:themeColor="text1"/>
              </w:rPr>
              <w:t>город Саяногорск, Комсомольский микрорайон, здание 64А</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За счет средств инвестора</w:t>
            </w:r>
          </w:p>
        </w:tc>
      </w:tr>
      <w:tr w:rsidR="00396B8F" w:rsidRPr="00396B8F" w:rsidTr="00BD27B8">
        <w:trPr>
          <w:trHeight w:val="20"/>
        </w:trPr>
        <w:tc>
          <w:tcPr>
            <w:tcW w:w="441" w:type="dxa"/>
            <w:tcBorders>
              <w:top w:val="nil"/>
              <w:left w:val="single" w:sz="4" w:space="0" w:color="auto"/>
              <w:bottom w:val="single" w:sz="4" w:space="0" w:color="auto"/>
              <w:right w:val="single" w:sz="4" w:space="0" w:color="auto"/>
            </w:tcBorders>
            <w:shd w:val="clear" w:color="auto" w:fill="auto"/>
            <w:vAlign w:val="center"/>
          </w:tcPr>
          <w:p w:rsidR="002976D7" w:rsidRPr="00396B8F" w:rsidRDefault="002976D7" w:rsidP="001A391E">
            <w:pPr>
              <w:pStyle w:val="ac"/>
              <w:keepNext/>
              <w:numPr>
                <w:ilvl w:val="0"/>
                <w:numId w:val="30"/>
              </w:numPr>
              <w:suppressLineNumbers/>
              <w:suppressAutoHyphens/>
              <w:ind w:left="0" w:firstLine="0"/>
              <w:jc w:val="center"/>
              <w:rPr>
                <w:color w:val="000000" w:themeColor="text1"/>
              </w:rPr>
            </w:pP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19-RU19304000-07-2022</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до 03.06.2025</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Производственное здание по выпуску кондитерских изделий производительностью до 0,5 т с закусочной</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rPr>
                <w:color w:val="000000" w:themeColor="text1"/>
              </w:rPr>
            </w:pPr>
            <w:r w:rsidRPr="00396B8F">
              <w:rPr>
                <w:color w:val="000000" w:themeColor="text1"/>
              </w:rPr>
              <w:t>город Саяногорск, улица Шушенская, здание 20</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За счет средств инвестора</w:t>
            </w:r>
          </w:p>
        </w:tc>
      </w:tr>
      <w:tr w:rsidR="00396B8F" w:rsidRPr="00396B8F" w:rsidTr="00BD27B8">
        <w:trPr>
          <w:trHeight w:val="20"/>
        </w:trPr>
        <w:tc>
          <w:tcPr>
            <w:tcW w:w="441" w:type="dxa"/>
            <w:tcBorders>
              <w:top w:val="nil"/>
              <w:left w:val="single" w:sz="4" w:space="0" w:color="auto"/>
              <w:bottom w:val="single" w:sz="4" w:space="0" w:color="auto"/>
              <w:right w:val="single" w:sz="4" w:space="0" w:color="auto"/>
            </w:tcBorders>
            <w:shd w:val="clear" w:color="auto" w:fill="auto"/>
            <w:vAlign w:val="center"/>
          </w:tcPr>
          <w:p w:rsidR="002976D7" w:rsidRPr="00396B8F" w:rsidRDefault="002976D7" w:rsidP="001A391E">
            <w:pPr>
              <w:pStyle w:val="ac"/>
              <w:keepNext/>
              <w:numPr>
                <w:ilvl w:val="0"/>
                <w:numId w:val="30"/>
              </w:numPr>
              <w:suppressLineNumbers/>
              <w:suppressAutoHyphens/>
              <w:ind w:left="0" w:firstLine="0"/>
              <w:jc w:val="center"/>
              <w:rPr>
                <w:color w:val="000000" w:themeColor="text1"/>
              </w:rPr>
            </w:pP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19-RU19304000-10-2022</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до 28.</w:t>
            </w:r>
            <w:r w:rsidR="000C721E" w:rsidRPr="00396B8F">
              <w:rPr>
                <w:color w:val="000000" w:themeColor="text1"/>
              </w:rPr>
              <w:t>11</w:t>
            </w:r>
            <w:r w:rsidRPr="00396B8F">
              <w:rPr>
                <w:color w:val="000000" w:themeColor="text1"/>
              </w:rPr>
              <w:t>.2024</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Магазин сопутствующей торговли</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rPr>
                <w:color w:val="000000" w:themeColor="text1"/>
              </w:rPr>
            </w:pPr>
            <w:r w:rsidRPr="00396B8F">
              <w:rPr>
                <w:color w:val="000000" w:themeColor="text1"/>
              </w:rPr>
              <w:t>РХ, город Саяногорск, улица Ветеранов труда, здание 23</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За счет средств инвестора</w:t>
            </w:r>
          </w:p>
        </w:tc>
      </w:tr>
      <w:tr w:rsidR="00396B8F" w:rsidRPr="00396B8F" w:rsidTr="00BD27B8">
        <w:trPr>
          <w:trHeight w:val="20"/>
        </w:trPr>
        <w:tc>
          <w:tcPr>
            <w:tcW w:w="441" w:type="dxa"/>
            <w:tcBorders>
              <w:top w:val="nil"/>
              <w:left w:val="single" w:sz="4" w:space="0" w:color="auto"/>
              <w:bottom w:val="single" w:sz="4" w:space="0" w:color="auto"/>
              <w:right w:val="single" w:sz="4" w:space="0" w:color="auto"/>
            </w:tcBorders>
            <w:shd w:val="clear" w:color="auto" w:fill="auto"/>
            <w:vAlign w:val="center"/>
          </w:tcPr>
          <w:p w:rsidR="002976D7" w:rsidRPr="00396B8F" w:rsidRDefault="002976D7" w:rsidP="001A391E">
            <w:pPr>
              <w:pStyle w:val="ac"/>
              <w:keepNext/>
              <w:numPr>
                <w:ilvl w:val="0"/>
                <w:numId w:val="30"/>
              </w:numPr>
              <w:suppressLineNumbers/>
              <w:suppressAutoHyphens/>
              <w:ind w:left="0" w:firstLine="0"/>
              <w:jc w:val="center"/>
              <w:rPr>
                <w:color w:val="000000" w:themeColor="text1"/>
              </w:rPr>
            </w:pP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19-03-19-2023</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до 01.12.2025</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Административно-производственное здание</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rPr>
                <w:color w:val="000000" w:themeColor="text1"/>
              </w:rPr>
            </w:pPr>
            <w:r w:rsidRPr="00396B8F">
              <w:rPr>
                <w:color w:val="000000" w:themeColor="text1"/>
              </w:rPr>
              <w:t>РХ, г. Саяногорск, ул. Транспортная, 7А</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За счет средств инвестора</w:t>
            </w:r>
          </w:p>
        </w:tc>
      </w:tr>
      <w:tr w:rsidR="00396B8F" w:rsidRPr="00396B8F" w:rsidTr="00BD27B8">
        <w:trPr>
          <w:trHeight w:val="20"/>
        </w:trPr>
        <w:tc>
          <w:tcPr>
            <w:tcW w:w="441" w:type="dxa"/>
            <w:tcBorders>
              <w:top w:val="nil"/>
              <w:left w:val="single" w:sz="4" w:space="0" w:color="auto"/>
              <w:bottom w:val="single" w:sz="4" w:space="0" w:color="auto"/>
              <w:right w:val="single" w:sz="4" w:space="0" w:color="auto"/>
            </w:tcBorders>
            <w:shd w:val="clear" w:color="auto" w:fill="auto"/>
            <w:vAlign w:val="center"/>
          </w:tcPr>
          <w:p w:rsidR="002976D7" w:rsidRPr="00396B8F" w:rsidRDefault="002976D7" w:rsidP="001A391E">
            <w:pPr>
              <w:pStyle w:val="ac"/>
              <w:keepNext/>
              <w:numPr>
                <w:ilvl w:val="0"/>
                <w:numId w:val="30"/>
              </w:numPr>
              <w:suppressLineNumbers/>
              <w:suppressAutoHyphens/>
              <w:ind w:left="0" w:firstLine="0"/>
              <w:jc w:val="center"/>
              <w:rPr>
                <w:color w:val="000000" w:themeColor="text1"/>
              </w:rPr>
            </w:pP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19-03-20-2023</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0C721E" w:rsidP="001A391E">
            <w:pPr>
              <w:keepNext/>
              <w:suppressLineNumbers/>
              <w:suppressAutoHyphens/>
              <w:contextualSpacing/>
              <w:jc w:val="center"/>
              <w:rPr>
                <w:color w:val="000000" w:themeColor="text1"/>
              </w:rPr>
            </w:pPr>
            <w:r w:rsidRPr="00396B8F">
              <w:rPr>
                <w:color w:val="000000" w:themeColor="text1"/>
              </w:rPr>
              <w:t>д</w:t>
            </w:r>
            <w:r w:rsidR="002976D7" w:rsidRPr="00396B8F">
              <w:rPr>
                <w:color w:val="000000" w:themeColor="text1"/>
              </w:rPr>
              <w:t>о 06.12.2024</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Холодный склад</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rPr>
                <w:color w:val="000000" w:themeColor="text1"/>
              </w:rPr>
            </w:pPr>
            <w:r w:rsidRPr="00396B8F">
              <w:rPr>
                <w:color w:val="000000" w:themeColor="text1"/>
              </w:rPr>
              <w:t xml:space="preserve">РХ, г. Саяногорск, ул. Индустриальная, 17/2 </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За счет средств инвестора</w:t>
            </w:r>
          </w:p>
        </w:tc>
      </w:tr>
      <w:tr w:rsidR="00396B8F" w:rsidRPr="00396B8F" w:rsidTr="00BD27B8">
        <w:trPr>
          <w:trHeight w:val="20"/>
        </w:trPr>
        <w:tc>
          <w:tcPr>
            <w:tcW w:w="441" w:type="dxa"/>
            <w:tcBorders>
              <w:top w:val="nil"/>
              <w:left w:val="single" w:sz="4" w:space="0" w:color="auto"/>
              <w:bottom w:val="single" w:sz="4" w:space="0" w:color="auto"/>
              <w:right w:val="single" w:sz="4" w:space="0" w:color="auto"/>
            </w:tcBorders>
            <w:shd w:val="clear" w:color="auto" w:fill="auto"/>
            <w:vAlign w:val="center"/>
          </w:tcPr>
          <w:p w:rsidR="002976D7" w:rsidRPr="00396B8F" w:rsidRDefault="002976D7" w:rsidP="001A391E">
            <w:pPr>
              <w:pStyle w:val="ac"/>
              <w:keepNext/>
              <w:numPr>
                <w:ilvl w:val="0"/>
                <w:numId w:val="30"/>
              </w:numPr>
              <w:suppressLineNumbers/>
              <w:suppressAutoHyphens/>
              <w:ind w:left="0" w:firstLine="0"/>
              <w:jc w:val="center"/>
              <w:rPr>
                <w:color w:val="000000" w:themeColor="text1"/>
              </w:rPr>
            </w:pPr>
          </w:p>
        </w:tc>
        <w:tc>
          <w:tcPr>
            <w:tcW w:w="2300" w:type="dxa"/>
            <w:tcBorders>
              <w:top w:val="nil"/>
              <w:left w:val="single" w:sz="4" w:space="0" w:color="auto"/>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19-03-15-2023</w:t>
            </w:r>
          </w:p>
        </w:tc>
        <w:tc>
          <w:tcPr>
            <w:tcW w:w="1548" w:type="dxa"/>
            <w:tcBorders>
              <w:top w:val="nil"/>
              <w:left w:val="single" w:sz="4" w:space="0" w:color="auto"/>
              <w:bottom w:val="single" w:sz="4" w:space="0" w:color="auto"/>
              <w:right w:val="single" w:sz="4" w:space="0" w:color="auto"/>
            </w:tcBorders>
            <w:shd w:val="clear" w:color="auto" w:fill="auto"/>
            <w:vAlign w:val="center"/>
            <w:hideMark/>
          </w:tcPr>
          <w:p w:rsidR="002976D7" w:rsidRPr="00396B8F" w:rsidRDefault="000C721E" w:rsidP="001A391E">
            <w:pPr>
              <w:keepNext/>
              <w:suppressLineNumbers/>
              <w:suppressAutoHyphens/>
              <w:contextualSpacing/>
              <w:jc w:val="center"/>
              <w:rPr>
                <w:color w:val="000000" w:themeColor="text1"/>
              </w:rPr>
            </w:pPr>
            <w:r w:rsidRPr="00396B8F">
              <w:rPr>
                <w:color w:val="000000" w:themeColor="text1"/>
              </w:rPr>
              <w:t>д</w:t>
            </w:r>
            <w:r w:rsidR="002976D7" w:rsidRPr="00396B8F">
              <w:rPr>
                <w:color w:val="000000" w:themeColor="text1"/>
              </w:rPr>
              <w:t>о 14.09.2025</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Склад готовой продукции, Цех по изготовлению металлоконструкций с гаражом</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rPr>
                <w:color w:val="000000" w:themeColor="text1"/>
              </w:rPr>
            </w:pPr>
            <w:r w:rsidRPr="00396B8F">
              <w:rPr>
                <w:color w:val="000000" w:themeColor="text1"/>
              </w:rPr>
              <w:t>РХ, г. Саяногорск, ул. Транспортная, 11Р</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За счет средств инвестора</w:t>
            </w:r>
          </w:p>
        </w:tc>
      </w:tr>
      <w:tr w:rsidR="00396B8F" w:rsidRPr="00396B8F" w:rsidTr="00BD27B8">
        <w:trPr>
          <w:trHeight w:val="20"/>
        </w:trPr>
        <w:tc>
          <w:tcPr>
            <w:tcW w:w="441" w:type="dxa"/>
            <w:tcBorders>
              <w:top w:val="nil"/>
              <w:left w:val="single" w:sz="4" w:space="0" w:color="auto"/>
              <w:bottom w:val="single" w:sz="4" w:space="0" w:color="auto"/>
              <w:right w:val="single" w:sz="4" w:space="0" w:color="auto"/>
            </w:tcBorders>
            <w:shd w:val="clear" w:color="auto" w:fill="auto"/>
            <w:vAlign w:val="center"/>
          </w:tcPr>
          <w:p w:rsidR="002976D7" w:rsidRPr="00396B8F" w:rsidRDefault="002976D7" w:rsidP="001A391E">
            <w:pPr>
              <w:pStyle w:val="ac"/>
              <w:keepNext/>
              <w:numPr>
                <w:ilvl w:val="0"/>
                <w:numId w:val="30"/>
              </w:numPr>
              <w:suppressLineNumbers/>
              <w:suppressAutoHyphens/>
              <w:ind w:left="0" w:firstLine="0"/>
              <w:jc w:val="center"/>
              <w:rPr>
                <w:color w:val="000000" w:themeColor="text1"/>
              </w:rPr>
            </w:pPr>
          </w:p>
        </w:tc>
        <w:tc>
          <w:tcPr>
            <w:tcW w:w="2300" w:type="dxa"/>
            <w:tcBorders>
              <w:top w:val="nil"/>
              <w:left w:val="single" w:sz="4" w:space="0" w:color="auto"/>
              <w:bottom w:val="single" w:sz="4" w:space="0" w:color="auto"/>
              <w:right w:val="single" w:sz="4" w:space="0" w:color="auto"/>
            </w:tcBorders>
            <w:shd w:val="clear" w:color="auto" w:fill="auto"/>
            <w:vAlign w:val="center"/>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19-03-17-2023</w:t>
            </w:r>
          </w:p>
        </w:tc>
        <w:tc>
          <w:tcPr>
            <w:tcW w:w="1548" w:type="dxa"/>
            <w:tcBorders>
              <w:top w:val="nil"/>
              <w:left w:val="single" w:sz="4" w:space="0" w:color="auto"/>
              <w:bottom w:val="single" w:sz="4" w:space="0" w:color="auto"/>
              <w:right w:val="single" w:sz="4" w:space="0" w:color="auto"/>
            </w:tcBorders>
            <w:shd w:val="clear" w:color="auto" w:fill="auto"/>
            <w:vAlign w:val="center"/>
          </w:tcPr>
          <w:p w:rsidR="002976D7" w:rsidRPr="00396B8F" w:rsidRDefault="000C721E" w:rsidP="001A391E">
            <w:pPr>
              <w:keepNext/>
              <w:suppressLineNumbers/>
              <w:suppressAutoHyphens/>
              <w:contextualSpacing/>
              <w:jc w:val="center"/>
              <w:rPr>
                <w:color w:val="000000" w:themeColor="text1"/>
              </w:rPr>
            </w:pPr>
            <w:r w:rsidRPr="00396B8F">
              <w:rPr>
                <w:color w:val="000000" w:themeColor="text1"/>
              </w:rPr>
              <w:t>д</w:t>
            </w:r>
            <w:r w:rsidR="002976D7" w:rsidRPr="00396B8F">
              <w:rPr>
                <w:color w:val="000000" w:themeColor="text1"/>
              </w:rPr>
              <w:t>о 13.01.2025</w:t>
            </w:r>
          </w:p>
        </w:tc>
        <w:tc>
          <w:tcPr>
            <w:tcW w:w="4373" w:type="dxa"/>
            <w:tcBorders>
              <w:top w:val="nil"/>
              <w:left w:val="nil"/>
              <w:bottom w:val="single" w:sz="4" w:space="0" w:color="auto"/>
              <w:right w:val="single" w:sz="4" w:space="0" w:color="auto"/>
            </w:tcBorders>
            <w:shd w:val="clear" w:color="auto" w:fill="auto"/>
            <w:vAlign w:val="center"/>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Магазин смешанных товаров</w:t>
            </w:r>
          </w:p>
        </w:tc>
        <w:tc>
          <w:tcPr>
            <w:tcW w:w="4394" w:type="dxa"/>
            <w:tcBorders>
              <w:top w:val="nil"/>
              <w:left w:val="single" w:sz="4" w:space="0" w:color="auto"/>
              <w:bottom w:val="single" w:sz="4" w:space="0" w:color="auto"/>
              <w:right w:val="single" w:sz="4" w:space="0" w:color="auto"/>
            </w:tcBorders>
            <w:shd w:val="clear" w:color="auto" w:fill="auto"/>
            <w:vAlign w:val="center"/>
          </w:tcPr>
          <w:p w:rsidR="002976D7" w:rsidRPr="00396B8F" w:rsidRDefault="002976D7" w:rsidP="001A391E">
            <w:pPr>
              <w:keepNext/>
              <w:suppressLineNumbers/>
              <w:suppressAutoHyphens/>
              <w:contextualSpacing/>
              <w:rPr>
                <w:color w:val="000000" w:themeColor="text1"/>
              </w:rPr>
            </w:pPr>
            <w:r w:rsidRPr="00396B8F">
              <w:rPr>
                <w:color w:val="000000" w:themeColor="text1"/>
              </w:rPr>
              <w:t>РХ, г. Саяногорск, Центральный мкрн., 1Б</w:t>
            </w:r>
          </w:p>
        </w:tc>
        <w:tc>
          <w:tcPr>
            <w:tcW w:w="2410" w:type="dxa"/>
            <w:tcBorders>
              <w:top w:val="nil"/>
              <w:left w:val="single" w:sz="4" w:space="0" w:color="auto"/>
              <w:bottom w:val="single" w:sz="4" w:space="0" w:color="auto"/>
              <w:right w:val="single" w:sz="4" w:space="0" w:color="auto"/>
            </w:tcBorders>
            <w:shd w:val="clear" w:color="auto" w:fill="auto"/>
            <w:vAlign w:val="center"/>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За счет средств инвестора</w:t>
            </w:r>
          </w:p>
        </w:tc>
      </w:tr>
      <w:tr w:rsidR="00396B8F" w:rsidRPr="00396B8F" w:rsidTr="00BD27B8">
        <w:trPr>
          <w:trHeight w:val="20"/>
        </w:trPr>
        <w:tc>
          <w:tcPr>
            <w:tcW w:w="441" w:type="dxa"/>
            <w:tcBorders>
              <w:top w:val="nil"/>
              <w:left w:val="single" w:sz="4" w:space="0" w:color="auto"/>
              <w:bottom w:val="single" w:sz="4" w:space="0" w:color="auto"/>
              <w:right w:val="single" w:sz="4" w:space="0" w:color="auto"/>
            </w:tcBorders>
            <w:shd w:val="clear" w:color="auto" w:fill="auto"/>
            <w:vAlign w:val="center"/>
          </w:tcPr>
          <w:p w:rsidR="002976D7" w:rsidRPr="00396B8F" w:rsidRDefault="002976D7" w:rsidP="001A391E">
            <w:pPr>
              <w:pStyle w:val="ac"/>
              <w:keepNext/>
              <w:numPr>
                <w:ilvl w:val="0"/>
                <w:numId w:val="30"/>
              </w:numPr>
              <w:suppressLineNumbers/>
              <w:suppressAutoHyphens/>
              <w:ind w:left="0" w:firstLine="0"/>
              <w:jc w:val="center"/>
              <w:rPr>
                <w:color w:val="000000" w:themeColor="text1"/>
              </w:rPr>
            </w:pP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19-03-03-2023</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0C721E" w:rsidP="001A391E">
            <w:pPr>
              <w:keepNext/>
              <w:suppressLineNumbers/>
              <w:suppressAutoHyphens/>
              <w:contextualSpacing/>
              <w:jc w:val="center"/>
              <w:rPr>
                <w:color w:val="000000" w:themeColor="text1"/>
              </w:rPr>
            </w:pPr>
            <w:r w:rsidRPr="00396B8F">
              <w:rPr>
                <w:color w:val="000000" w:themeColor="text1"/>
              </w:rPr>
              <w:t>д</w:t>
            </w:r>
            <w:r w:rsidR="002976D7" w:rsidRPr="00396B8F">
              <w:rPr>
                <w:color w:val="000000" w:themeColor="text1"/>
              </w:rPr>
              <w:t>о 30.01.2026</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Многоквартирный жилой дом №1 со встроенными нежилыми помещениями и подземным паркингом</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rPr>
                <w:color w:val="000000" w:themeColor="text1"/>
              </w:rPr>
            </w:pPr>
            <w:r w:rsidRPr="00396B8F">
              <w:rPr>
                <w:color w:val="000000" w:themeColor="text1"/>
              </w:rPr>
              <w:t>РХ, г. Саяногорск, Центральный мкрн., 44</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За счет средств инвестора</w:t>
            </w:r>
          </w:p>
        </w:tc>
      </w:tr>
      <w:tr w:rsidR="00396B8F" w:rsidRPr="00396B8F" w:rsidTr="00BD27B8">
        <w:trPr>
          <w:trHeight w:val="20"/>
        </w:trPr>
        <w:tc>
          <w:tcPr>
            <w:tcW w:w="441" w:type="dxa"/>
            <w:tcBorders>
              <w:top w:val="nil"/>
              <w:left w:val="single" w:sz="4" w:space="0" w:color="auto"/>
              <w:bottom w:val="single" w:sz="4" w:space="0" w:color="auto"/>
              <w:right w:val="single" w:sz="4" w:space="0" w:color="auto"/>
            </w:tcBorders>
            <w:shd w:val="clear" w:color="auto" w:fill="auto"/>
            <w:vAlign w:val="center"/>
          </w:tcPr>
          <w:p w:rsidR="002976D7" w:rsidRPr="00396B8F" w:rsidRDefault="002976D7" w:rsidP="001A391E">
            <w:pPr>
              <w:pStyle w:val="ac"/>
              <w:keepNext/>
              <w:numPr>
                <w:ilvl w:val="0"/>
                <w:numId w:val="30"/>
              </w:numPr>
              <w:suppressLineNumbers/>
              <w:suppressAutoHyphens/>
              <w:ind w:left="0" w:firstLine="0"/>
              <w:jc w:val="center"/>
              <w:rPr>
                <w:color w:val="000000" w:themeColor="text1"/>
              </w:rPr>
            </w:pP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19-03-01-2023</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0C721E" w:rsidP="001A391E">
            <w:pPr>
              <w:keepNext/>
              <w:suppressLineNumbers/>
              <w:suppressAutoHyphens/>
              <w:contextualSpacing/>
              <w:jc w:val="center"/>
              <w:rPr>
                <w:color w:val="000000" w:themeColor="text1"/>
              </w:rPr>
            </w:pPr>
            <w:r w:rsidRPr="00396B8F">
              <w:rPr>
                <w:color w:val="000000" w:themeColor="text1"/>
              </w:rPr>
              <w:t>д</w:t>
            </w:r>
            <w:r w:rsidR="002976D7" w:rsidRPr="00396B8F">
              <w:rPr>
                <w:color w:val="000000" w:themeColor="text1"/>
              </w:rPr>
              <w:t>о 30.01.2026</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 xml:space="preserve">Многоквартирный жилой дом №3 со встроенными нежилыми помещениями </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rPr>
                <w:color w:val="000000" w:themeColor="text1"/>
              </w:rPr>
            </w:pPr>
            <w:r w:rsidRPr="00396B8F">
              <w:rPr>
                <w:color w:val="000000" w:themeColor="text1"/>
              </w:rPr>
              <w:t>РХ, г. Саяногорск, Центральный мкрн., 42</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За счет средств инвестора</w:t>
            </w:r>
          </w:p>
        </w:tc>
      </w:tr>
      <w:tr w:rsidR="00396B8F" w:rsidRPr="00396B8F" w:rsidTr="00BD27B8">
        <w:trPr>
          <w:trHeight w:val="20"/>
        </w:trPr>
        <w:tc>
          <w:tcPr>
            <w:tcW w:w="441" w:type="dxa"/>
            <w:tcBorders>
              <w:top w:val="nil"/>
              <w:left w:val="single" w:sz="4" w:space="0" w:color="auto"/>
              <w:bottom w:val="single" w:sz="4" w:space="0" w:color="auto"/>
              <w:right w:val="single" w:sz="4" w:space="0" w:color="auto"/>
            </w:tcBorders>
            <w:shd w:val="clear" w:color="auto" w:fill="auto"/>
            <w:vAlign w:val="center"/>
          </w:tcPr>
          <w:p w:rsidR="002976D7" w:rsidRPr="00396B8F" w:rsidRDefault="002976D7" w:rsidP="001A391E">
            <w:pPr>
              <w:pStyle w:val="ac"/>
              <w:keepNext/>
              <w:numPr>
                <w:ilvl w:val="0"/>
                <w:numId w:val="30"/>
              </w:numPr>
              <w:suppressLineNumbers/>
              <w:suppressAutoHyphens/>
              <w:ind w:left="0" w:firstLine="0"/>
              <w:jc w:val="center"/>
              <w:rPr>
                <w:color w:val="000000" w:themeColor="text1"/>
              </w:rPr>
            </w:pP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19-03-02-2023</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0C721E" w:rsidP="001A391E">
            <w:pPr>
              <w:keepNext/>
              <w:suppressLineNumbers/>
              <w:suppressAutoHyphens/>
              <w:contextualSpacing/>
              <w:jc w:val="center"/>
              <w:rPr>
                <w:color w:val="000000" w:themeColor="text1"/>
              </w:rPr>
            </w:pPr>
            <w:r w:rsidRPr="00396B8F">
              <w:rPr>
                <w:color w:val="000000" w:themeColor="text1"/>
              </w:rPr>
              <w:t>д</w:t>
            </w:r>
            <w:r w:rsidR="002976D7" w:rsidRPr="00396B8F">
              <w:rPr>
                <w:color w:val="000000" w:themeColor="text1"/>
              </w:rPr>
              <w:t>о 30.01.2026</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 xml:space="preserve">Многоквартирный жилой дом №2 </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rPr>
                <w:color w:val="000000" w:themeColor="text1"/>
              </w:rPr>
            </w:pPr>
            <w:r w:rsidRPr="00396B8F">
              <w:rPr>
                <w:color w:val="000000" w:themeColor="text1"/>
              </w:rPr>
              <w:t>РХ, г. Саяногорск, Центральный мкрн., 42А</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За счет средств инвестора</w:t>
            </w:r>
          </w:p>
        </w:tc>
      </w:tr>
      <w:tr w:rsidR="00396B8F" w:rsidRPr="00396B8F" w:rsidTr="00BD27B8">
        <w:trPr>
          <w:trHeight w:val="20"/>
        </w:trPr>
        <w:tc>
          <w:tcPr>
            <w:tcW w:w="441" w:type="dxa"/>
            <w:tcBorders>
              <w:top w:val="nil"/>
              <w:left w:val="single" w:sz="4" w:space="0" w:color="auto"/>
              <w:bottom w:val="single" w:sz="4" w:space="0" w:color="auto"/>
              <w:right w:val="single" w:sz="4" w:space="0" w:color="auto"/>
            </w:tcBorders>
            <w:shd w:val="clear" w:color="auto" w:fill="auto"/>
            <w:vAlign w:val="center"/>
          </w:tcPr>
          <w:p w:rsidR="002976D7" w:rsidRPr="00396B8F" w:rsidRDefault="002976D7" w:rsidP="001A391E">
            <w:pPr>
              <w:pStyle w:val="ac"/>
              <w:keepNext/>
              <w:numPr>
                <w:ilvl w:val="0"/>
                <w:numId w:val="30"/>
              </w:numPr>
              <w:suppressLineNumbers/>
              <w:suppressAutoHyphens/>
              <w:ind w:left="0" w:firstLine="0"/>
              <w:jc w:val="center"/>
              <w:rPr>
                <w:color w:val="000000" w:themeColor="text1"/>
              </w:rPr>
            </w:pPr>
          </w:p>
        </w:tc>
        <w:tc>
          <w:tcPr>
            <w:tcW w:w="2300" w:type="dxa"/>
            <w:tcBorders>
              <w:top w:val="nil"/>
              <w:left w:val="nil"/>
              <w:bottom w:val="single" w:sz="4" w:space="0" w:color="auto"/>
              <w:right w:val="single" w:sz="4" w:space="0" w:color="auto"/>
            </w:tcBorders>
            <w:shd w:val="clear" w:color="auto" w:fill="auto"/>
            <w:vAlign w:val="center"/>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19-03-07-2023</w:t>
            </w:r>
          </w:p>
        </w:tc>
        <w:tc>
          <w:tcPr>
            <w:tcW w:w="1548" w:type="dxa"/>
            <w:tcBorders>
              <w:top w:val="nil"/>
              <w:left w:val="nil"/>
              <w:bottom w:val="single" w:sz="4" w:space="0" w:color="auto"/>
              <w:right w:val="single" w:sz="4" w:space="0" w:color="auto"/>
            </w:tcBorders>
            <w:shd w:val="clear" w:color="auto" w:fill="auto"/>
            <w:vAlign w:val="center"/>
          </w:tcPr>
          <w:p w:rsidR="002976D7" w:rsidRPr="00396B8F" w:rsidRDefault="000C721E" w:rsidP="001A391E">
            <w:pPr>
              <w:keepNext/>
              <w:suppressLineNumbers/>
              <w:suppressAutoHyphens/>
              <w:contextualSpacing/>
              <w:jc w:val="center"/>
              <w:rPr>
                <w:color w:val="000000" w:themeColor="text1"/>
              </w:rPr>
            </w:pPr>
            <w:r w:rsidRPr="00396B8F">
              <w:rPr>
                <w:color w:val="000000" w:themeColor="text1"/>
              </w:rPr>
              <w:t>д</w:t>
            </w:r>
            <w:r w:rsidR="002976D7" w:rsidRPr="00396B8F">
              <w:rPr>
                <w:color w:val="000000" w:themeColor="text1"/>
              </w:rPr>
              <w:t>о 09.08.2024</w:t>
            </w:r>
          </w:p>
        </w:tc>
        <w:tc>
          <w:tcPr>
            <w:tcW w:w="4373" w:type="dxa"/>
            <w:tcBorders>
              <w:top w:val="nil"/>
              <w:left w:val="nil"/>
              <w:bottom w:val="single" w:sz="4" w:space="0" w:color="auto"/>
              <w:right w:val="single" w:sz="4" w:space="0" w:color="auto"/>
            </w:tcBorders>
            <w:shd w:val="clear" w:color="auto" w:fill="auto"/>
            <w:vAlign w:val="center"/>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Склад</w:t>
            </w:r>
          </w:p>
        </w:tc>
        <w:tc>
          <w:tcPr>
            <w:tcW w:w="4394" w:type="dxa"/>
            <w:tcBorders>
              <w:top w:val="nil"/>
              <w:left w:val="nil"/>
              <w:bottom w:val="single" w:sz="4" w:space="0" w:color="auto"/>
              <w:right w:val="single" w:sz="4" w:space="0" w:color="auto"/>
            </w:tcBorders>
            <w:shd w:val="clear" w:color="auto" w:fill="auto"/>
            <w:vAlign w:val="center"/>
          </w:tcPr>
          <w:p w:rsidR="002976D7" w:rsidRPr="00396B8F" w:rsidRDefault="002976D7" w:rsidP="001A391E">
            <w:pPr>
              <w:keepNext/>
              <w:suppressLineNumbers/>
              <w:suppressAutoHyphens/>
              <w:contextualSpacing/>
              <w:rPr>
                <w:color w:val="000000" w:themeColor="text1"/>
              </w:rPr>
            </w:pPr>
            <w:r w:rsidRPr="00396B8F">
              <w:rPr>
                <w:color w:val="000000" w:themeColor="text1"/>
              </w:rPr>
              <w:t>РХ, г. Саяногорск, ул. Дорожная, 2Я/1</w:t>
            </w:r>
          </w:p>
        </w:tc>
        <w:tc>
          <w:tcPr>
            <w:tcW w:w="2410" w:type="dxa"/>
            <w:tcBorders>
              <w:top w:val="nil"/>
              <w:left w:val="nil"/>
              <w:bottom w:val="single" w:sz="4" w:space="0" w:color="auto"/>
              <w:right w:val="single" w:sz="4" w:space="0" w:color="auto"/>
            </w:tcBorders>
            <w:shd w:val="clear" w:color="auto" w:fill="auto"/>
            <w:vAlign w:val="center"/>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За счет средств инвестора</w:t>
            </w:r>
          </w:p>
        </w:tc>
      </w:tr>
      <w:tr w:rsidR="00396B8F" w:rsidRPr="00396B8F" w:rsidTr="00BD27B8">
        <w:trPr>
          <w:trHeight w:val="20"/>
        </w:trPr>
        <w:tc>
          <w:tcPr>
            <w:tcW w:w="441" w:type="dxa"/>
            <w:tcBorders>
              <w:top w:val="nil"/>
              <w:left w:val="single" w:sz="4" w:space="0" w:color="auto"/>
              <w:bottom w:val="single" w:sz="4" w:space="0" w:color="auto"/>
              <w:right w:val="single" w:sz="4" w:space="0" w:color="auto"/>
            </w:tcBorders>
            <w:shd w:val="clear" w:color="auto" w:fill="auto"/>
            <w:vAlign w:val="center"/>
          </w:tcPr>
          <w:p w:rsidR="002976D7" w:rsidRPr="00396B8F" w:rsidRDefault="002976D7" w:rsidP="001A391E">
            <w:pPr>
              <w:pStyle w:val="ac"/>
              <w:keepNext/>
              <w:numPr>
                <w:ilvl w:val="0"/>
                <w:numId w:val="30"/>
              </w:numPr>
              <w:suppressLineNumbers/>
              <w:suppressAutoHyphens/>
              <w:ind w:left="0" w:firstLine="0"/>
              <w:jc w:val="center"/>
              <w:rPr>
                <w:color w:val="000000" w:themeColor="text1"/>
              </w:rPr>
            </w:pP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19-03-08-2023</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0C721E" w:rsidP="001A391E">
            <w:pPr>
              <w:keepNext/>
              <w:suppressLineNumbers/>
              <w:suppressAutoHyphens/>
              <w:contextualSpacing/>
              <w:jc w:val="center"/>
              <w:rPr>
                <w:color w:val="000000" w:themeColor="text1"/>
              </w:rPr>
            </w:pPr>
            <w:r w:rsidRPr="00396B8F">
              <w:rPr>
                <w:color w:val="000000" w:themeColor="text1"/>
              </w:rPr>
              <w:t>д</w:t>
            </w:r>
            <w:r w:rsidR="002976D7" w:rsidRPr="00396B8F">
              <w:rPr>
                <w:color w:val="000000" w:themeColor="text1"/>
              </w:rPr>
              <w:t>о 09.12.2023</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Административно-производственное здание</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rPr>
                <w:color w:val="000000" w:themeColor="text1"/>
              </w:rPr>
            </w:pPr>
            <w:r w:rsidRPr="00396B8F">
              <w:rPr>
                <w:color w:val="000000" w:themeColor="text1"/>
              </w:rPr>
              <w:t>РХ, г. Саяногорск, ул. Индустриальная, 13</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 xml:space="preserve">За счет средств </w:t>
            </w:r>
            <w:r w:rsidRPr="00396B8F">
              <w:rPr>
                <w:color w:val="000000" w:themeColor="text1"/>
              </w:rPr>
              <w:lastRenderedPageBreak/>
              <w:t>инвестора</w:t>
            </w:r>
          </w:p>
        </w:tc>
      </w:tr>
      <w:tr w:rsidR="00396B8F" w:rsidRPr="00396B8F" w:rsidTr="00BD27B8">
        <w:trPr>
          <w:trHeight w:val="20"/>
        </w:trPr>
        <w:tc>
          <w:tcPr>
            <w:tcW w:w="441" w:type="dxa"/>
            <w:tcBorders>
              <w:top w:val="nil"/>
              <w:left w:val="single" w:sz="4" w:space="0" w:color="auto"/>
              <w:bottom w:val="single" w:sz="4" w:space="0" w:color="auto"/>
              <w:right w:val="single" w:sz="4" w:space="0" w:color="auto"/>
            </w:tcBorders>
            <w:shd w:val="clear" w:color="auto" w:fill="auto"/>
            <w:vAlign w:val="center"/>
          </w:tcPr>
          <w:p w:rsidR="002976D7" w:rsidRPr="00396B8F" w:rsidRDefault="002976D7" w:rsidP="001A391E">
            <w:pPr>
              <w:pStyle w:val="ac"/>
              <w:keepNext/>
              <w:numPr>
                <w:ilvl w:val="0"/>
                <w:numId w:val="30"/>
              </w:numPr>
              <w:suppressLineNumbers/>
              <w:suppressAutoHyphens/>
              <w:ind w:left="0" w:firstLine="0"/>
              <w:jc w:val="center"/>
              <w:rPr>
                <w:color w:val="000000" w:themeColor="text1"/>
              </w:rPr>
            </w:pPr>
          </w:p>
        </w:tc>
        <w:tc>
          <w:tcPr>
            <w:tcW w:w="2300" w:type="dxa"/>
            <w:tcBorders>
              <w:top w:val="nil"/>
              <w:left w:val="nil"/>
              <w:bottom w:val="single" w:sz="4" w:space="0" w:color="auto"/>
              <w:right w:val="single" w:sz="4" w:space="0" w:color="auto"/>
            </w:tcBorders>
            <w:shd w:val="clear" w:color="auto" w:fill="auto"/>
            <w:vAlign w:val="center"/>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19-03-13-2023</w:t>
            </w:r>
          </w:p>
        </w:tc>
        <w:tc>
          <w:tcPr>
            <w:tcW w:w="1548" w:type="dxa"/>
            <w:tcBorders>
              <w:top w:val="nil"/>
              <w:left w:val="nil"/>
              <w:bottom w:val="single" w:sz="4" w:space="0" w:color="auto"/>
              <w:right w:val="single" w:sz="4" w:space="0" w:color="auto"/>
            </w:tcBorders>
            <w:shd w:val="clear" w:color="auto" w:fill="auto"/>
            <w:vAlign w:val="center"/>
          </w:tcPr>
          <w:p w:rsidR="002976D7" w:rsidRPr="00396B8F" w:rsidRDefault="000C721E" w:rsidP="001A391E">
            <w:pPr>
              <w:keepNext/>
              <w:suppressLineNumbers/>
              <w:suppressAutoHyphens/>
              <w:contextualSpacing/>
              <w:jc w:val="center"/>
              <w:rPr>
                <w:color w:val="000000" w:themeColor="text1"/>
              </w:rPr>
            </w:pPr>
            <w:r w:rsidRPr="00396B8F">
              <w:rPr>
                <w:color w:val="000000" w:themeColor="text1"/>
              </w:rPr>
              <w:t>д</w:t>
            </w:r>
            <w:r w:rsidR="002976D7" w:rsidRPr="00396B8F">
              <w:rPr>
                <w:color w:val="000000" w:themeColor="text1"/>
              </w:rPr>
              <w:t>о 16.07.2024</w:t>
            </w:r>
          </w:p>
        </w:tc>
        <w:tc>
          <w:tcPr>
            <w:tcW w:w="4373" w:type="dxa"/>
            <w:tcBorders>
              <w:top w:val="nil"/>
              <w:left w:val="nil"/>
              <w:bottom w:val="single" w:sz="4" w:space="0" w:color="auto"/>
              <w:right w:val="single" w:sz="4" w:space="0" w:color="auto"/>
            </w:tcBorders>
            <w:shd w:val="clear" w:color="auto" w:fill="auto"/>
            <w:vAlign w:val="center"/>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Склад</w:t>
            </w:r>
          </w:p>
        </w:tc>
        <w:tc>
          <w:tcPr>
            <w:tcW w:w="4394" w:type="dxa"/>
            <w:tcBorders>
              <w:top w:val="nil"/>
              <w:left w:val="nil"/>
              <w:bottom w:val="single" w:sz="4" w:space="0" w:color="auto"/>
              <w:right w:val="single" w:sz="4" w:space="0" w:color="auto"/>
            </w:tcBorders>
            <w:shd w:val="clear" w:color="auto" w:fill="auto"/>
            <w:vAlign w:val="center"/>
          </w:tcPr>
          <w:p w:rsidR="002976D7" w:rsidRPr="00396B8F" w:rsidRDefault="002976D7" w:rsidP="001A391E">
            <w:pPr>
              <w:keepNext/>
              <w:suppressLineNumbers/>
              <w:suppressAutoHyphens/>
              <w:contextualSpacing/>
              <w:rPr>
                <w:color w:val="000000" w:themeColor="text1"/>
              </w:rPr>
            </w:pPr>
            <w:r w:rsidRPr="00396B8F">
              <w:rPr>
                <w:color w:val="000000" w:themeColor="text1"/>
              </w:rPr>
              <w:t>РХ, г. Саяногорск, ул. Индустриальная, 21/1</w:t>
            </w:r>
          </w:p>
        </w:tc>
        <w:tc>
          <w:tcPr>
            <w:tcW w:w="2410" w:type="dxa"/>
            <w:tcBorders>
              <w:top w:val="nil"/>
              <w:left w:val="nil"/>
              <w:bottom w:val="single" w:sz="4" w:space="0" w:color="auto"/>
              <w:right w:val="single" w:sz="4" w:space="0" w:color="auto"/>
            </w:tcBorders>
            <w:shd w:val="clear" w:color="auto" w:fill="auto"/>
            <w:vAlign w:val="center"/>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За счет средств инвестора</w:t>
            </w:r>
          </w:p>
        </w:tc>
      </w:tr>
      <w:tr w:rsidR="00396B8F" w:rsidRPr="00396B8F" w:rsidTr="00BD27B8">
        <w:trPr>
          <w:trHeight w:val="20"/>
        </w:trPr>
        <w:tc>
          <w:tcPr>
            <w:tcW w:w="441" w:type="dxa"/>
            <w:tcBorders>
              <w:top w:val="nil"/>
              <w:left w:val="single" w:sz="4" w:space="0" w:color="auto"/>
              <w:bottom w:val="single" w:sz="4" w:space="0" w:color="auto"/>
              <w:right w:val="single" w:sz="4" w:space="0" w:color="auto"/>
            </w:tcBorders>
            <w:shd w:val="clear" w:color="auto" w:fill="auto"/>
            <w:vAlign w:val="center"/>
          </w:tcPr>
          <w:p w:rsidR="002976D7" w:rsidRPr="00396B8F" w:rsidRDefault="002976D7" w:rsidP="001A391E">
            <w:pPr>
              <w:pStyle w:val="ac"/>
              <w:keepNext/>
              <w:numPr>
                <w:ilvl w:val="0"/>
                <w:numId w:val="30"/>
              </w:numPr>
              <w:suppressLineNumbers/>
              <w:suppressAutoHyphens/>
              <w:ind w:left="0" w:firstLine="0"/>
              <w:jc w:val="center"/>
              <w:rPr>
                <w:color w:val="000000" w:themeColor="text1"/>
              </w:rPr>
            </w:pP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19-03-16-2023</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0C721E" w:rsidP="001A391E">
            <w:pPr>
              <w:keepNext/>
              <w:suppressLineNumbers/>
              <w:suppressAutoHyphens/>
              <w:contextualSpacing/>
              <w:jc w:val="center"/>
              <w:rPr>
                <w:color w:val="000000" w:themeColor="text1"/>
              </w:rPr>
            </w:pPr>
            <w:r w:rsidRPr="00396B8F">
              <w:rPr>
                <w:color w:val="000000" w:themeColor="text1"/>
              </w:rPr>
              <w:t>д</w:t>
            </w:r>
            <w:r w:rsidR="002976D7" w:rsidRPr="00396B8F">
              <w:rPr>
                <w:color w:val="000000" w:themeColor="text1"/>
              </w:rPr>
              <w:t>о 09.04.2024</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Магазин</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rPr>
                <w:color w:val="000000" w:themeColor="text1"/>
              </w:rPr>
            </w:pPr>
            <w:r w:rsidRPr="00396B8F">
              <w:rPr>
                <w:color w:val="000000" w:themeColor="text1"/>
              </w:rPr>
              <w:t>РХ, г. Саяногорск, Енисейский мкрн., в районе жилого дома 10Б</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За счет средств инвестора</w:t>
            </w:r>
          </w:p>
        </w:tc>
      </w:tr>
      <w:tr w:rsidR="00396B8F" w:rsidRPr="00396B8F" w:rsidTr="00BD27B8">
        <w:trPr>
          <w:trHeight w:val="20"/>
        </w:trPr>
        <w:tc>
          <w:tcPr>
            <w:tcW w:w="441" w:type="dxa"/>
            <w:tcBorders>
              <w:top w:val="nil"/>
              <w:left w:val="single" w:sz="4" w:space="0" w:color="auto"/>
              <w:bottom w:val="single" w:sz="4" w:space="0" w:color="auto"/>
              <w:right w:val="single" w:sz="4" w:space="0" w:color="auto"/>
            </w:tcBorders>
            <w:shd w:val="clear" w:color="auto" w:fill="auto"/>
            <w:vAlign w:val="center"/>
          </w:tcPr>
          <w:p w:rsidR="002976D7" w:rsidRPr="00396B8F" w:rsidRDefault="002976D7" w:rsidP="001A391E">
            <w:pPr>
              <w:pStyle w:val="ac"/>
              <w:keepNext/>
              <w:numPr>
                <w:ilvl w:val="0"/>
                <w:numId w:val="30"/>
              </w:numPr>
              <w:suppressLineNumbers/>
              <w:suppressAutoHyphens/>
              <w:ind w:left="0" w:firstLine="0"/>
              <w:jc w:val="center"/>
              <w:rPr>
                <w:color w:val="000000" w:themeColor="text1"/>
              </w:rPr>
            </w:pP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19-03-18-2023</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0C721E" w:rsidP="001A391E">
            <w:pPr>
              <w:keepNext/>
              <w:suppressLineNumbers/>
              <w:suppressAutoHyphens/>
              <w:contextualSpacing/>
              <w:jc w:val="center"/>
              <w:rPr>
                <w:color w:val="000000" w:themeColor="text1"/>
              </w:rPr>
            </w:pPr>
            <w:r w:rsidRPr="00396B8F">
              <w:rPr>
                <w:color w:val="000000" w:themeColor="text1"/>
              </w:rPr>
              <w:t>д</w:t>
            </w:r>
            <w:r w:rsidR="002976D7" w:rsidRPr="00396B8F">
              <w:rPr>
                <w:color w:val="000000" w:themeColor="text1"/>
              </w:rPr>
              <w:t>о 26.04.2024</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Пункт здравоохранения</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rPr>
                <w:color w:val="000000" w:themeColor="text1"/>
              </w:rPr>
            </w:pPr>
            <w:r w:rsidRPr="00396B8F">
              <w:rPr>
                <w:color w:val="000000" w:themeColor="text1"/>
              </w:rPr>
              <w:t>РХ, г. Саяногорск, ул. Металлургов, 2П</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За счет средств инвестора</w:t>
            </w:r>
          </w:p>
        </w:tc>
      </w:tr>
      <w:tr w:rsidR="00396B8F" w:rsidRPr="00396B8F" w:rsidTr="00BD27B8">
        <w:trPr>
          <w:trHeight w:val="20"/>
        </w:trPr>
        <w:tc>
          <w:tcPr>
            <w:tcW w:w="441" w:type="dxa"/>
            <w:tcBorders>
              <w:top w:val="nil"/>
              <w:left w:val="single" w:sz="4" w:space="0" w:color="auto"/>
              <w:bottom w:val="single" w:sz="4" w:space="0" w:color="auto"/>
              <w:right w:val="single" w:sz="4" w:space="0" w:color="auto"/>
            </w:tcBorders>
            <w:shd w:val="clear" w:color="auto" w:fill="auto"/>
            <w:vAlign w:val="center"/>
          </w:tcPr>
          <w:p w:rsidR="002976D7" w:rsidRPr="00396B8F" w:rsidRDefault="002976D7" w:rsidP="001A391E">
            <w:pPr>
              <w:pStyle w:val="ac"/>
              <w:keepNext/>
              <w:numPr>
                <w:ilvl w:val="0"/>
                <w:numId w:val="30"/>
              </w:numPr>
              <w:suppressLineNumbers/>
              <w:suppressAutoHyphens/>
              <w:ind w:left="0" w:firstLine="0"/>
              <w:jc w:val="center"/>
              <w:rPr>
                <w:color w:val="000000" w:themeColor="text1"/>
              </w:rPr>
            </w:pP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19-03-06-2023</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0C721E" w:rsidP="001A391E">
            <w:pPr>
              <w:keepNext/>
              <w:suppressLineNumbers/>
              <w:suppressAutoHyphens/>
              <w:contextualSpacing/>
              <w:jc w:val="center"/>
              <w:rPr>
                <w:color w:val="000000" w:themeColor="text1"/>
              </w:rPr>
            </w:pPr>
            <w:r w:rsidRPr="00396B8F">
              <w:rPr>
                <w:color w:val="000000" w:themeColor="text1"/>
              </w:rPr>
              <w:t>д</w:t>
            </w:r>
            <w:r w:rsidR="002976D7" w:rsidRPr="00396B8F">
              <w:rPr>
                <w:color w:val="000000" w:themeColor="text1"/>
              </w:rPr>
              <w:t>о 30.03.2025</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Здание проката туристического инвентаря</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rPr>
                <w:color w:val="000000" w:themeColor="text1"/>
              </w:rPr>
            </w:pPr>
            <w:r w:rsidRPr="00396B8F">
              <w:rPr>
                <w:color w:val="000000" w:themeColor="text1"/>
              </w:rPr>
              <w:t>город Саяногорск, рп Майна, ул. Гагарина, 163</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За счет средств инвестора</w:t>
            </w:r>
          </w:p>
        </w:tc>
      </w:tr>
      <w:tr w:rsidR="00396B8F" w:rsidRPr="00396B8F" w:rsidTr="00BD27B8">
        <w:trPr>
          <w:trHeight w:val="20"/>
        </w:trPr>
        <w:tc>
          <w:tcPr>
            <w:tcW w:w="441" w:type="dxa"/>
            <w:tcBorders>
              <w:top w:val="nil"/>
              <w:left w:val="single" w:sz="4" w:space="0" w:color="auto"/>
              <w:bottom w:val="single" w:sz="4" w:space="0" w:color="auto"/>
              <w:right w:val="single" w:sz="4" w:space="0" w:color="auto"/>
            </w:tcBorders>
            <w:shd w:val="clear" w:color="auto" w:fill="auto"/>
            <w:vAlign w:val="center"/>
          </w:tcPr>
          <w:p w:rsidR="002976D7" w:rsidRPr="00396B8F" w:rsidRDefault="002976D7" w:rsidP="001A391E">
            <w:pPr>
              <w:pStyle w:val="ac"/>
              <w:keepNext/>
              <w:numPr>
                <w:ilvl w:val="0"/>
                <w:numId w:val="30"/>
              </w:numPr>
              <w:suppressLineNumbers/>
              <w:suppressAutoHyphens/>
              <w:ind w:left="0" w:firstLine="0"/>
              <w:jc w:val="center"/>
              <w:rPr>
                <w:color w:val="000000" w:themeColor="text1"/>
              </w:rPr>
            </w:pP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19-03-05-2023</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0C721E" w:rsidP="001A391E">
            <w:pPr>
              <w:keepNext/>
              <w:suppressLineNumbers/>
              <w:suppressAutoHyphens/>
              <w:contextualSpacing/>
              <w:jc w:val="center"/>
              <w:rPr>
                <w:color w:val="000000" w:themeColor="text1"/>
              </w:rPr>
            </w:pPr>
            <w:r w:rsidRPr="00396B8F">
              <w:rPr>
                <w:color w:val="000000" w:themeColor="text1"/>
              </w:rPr>
              <w:t>д</w:t>
            </w:r>
            <w:r w:rsidR="002976D7" w:rsidRPr="00396B8F">
              <w:rPr>
                <w:color w:val="000000" w:themeColor="text1"/>
              </w:rPr>
              <w:t>о 09.03.2025</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Склад</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rPr>
                <w:color w:val="000000" w:themeColor="text1"/>
              </w:rPr>
            </w:pPr>
            <w:r w:rsidRPr="00396B8F">
              <w:rPr>
                <w:color w:val="000000" w:themeColor="text1"/>
              </w:rPr>
              <w:t>РХ, г. Саяногорск, ул. Транспортная, 11Е</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За счет средств инвестора</w:t>
            </w:r>
          </w:p>
        </w:tc>
      </w:tr>
      <w:tr w:rsidR="00396B8F" w:rsidRPr="00396B8F" w:rsidTr="00BD27B8">
        <w:trPr>
          <w:trHeight w:val="20"/>
        </w:trPr>
        <w:tc>
          <w:tcPr>
            <w:tcW w:w="441" w:type="dxa"/>
            <w:tcBorders>
              <w:top w:val="nil"/>
              <w:left w:val="single" w:sz="4" w:space="0" w:color="auto"/>
              <w:bottom w:val="single" w:sz="4" w:space="0" w:color="auto"/>
              <w:right w:val="single" w:sz="4" w:space="0" w:color="auto"/>
            </w:tcBorders>
            <w:shd w:val="clear" w:color="auto" w:fill="auto"/>
            <w:vAlign w:val="center"/>
          </w:tcPr>
          <w:p w:rsidR="002976D7" w:rsidRPr="00396B8F" w:rsidRDefault="002976D7" w:rsidP="001A391E">
            <w:pPr>
              <w:pStyle w:val="ac"/>
              <w:keepNext/>
              <w:numPr>
                <w:ilvl w:val="0"/>
                <w:numId w:val="30"/>
              </w:numPr>
              <w:suppressLineNumbers/>
              <w:suppressAutoHyphens/>
              <w:ind w:left="0" w:firstLine="0"/>
              <w:jc w:val="center"/>
              <w:rPr>
                <w:color w:val="000000" w:themeColor="text1"/>
              </w:rPr>
            </w:pP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19-03-04-2023</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0C721E" w:rsidP="001A391E">
            <w:pPr>
              <w:keepNext/>
              <w:suppressLineNumbers/>
              <w:suppressAutoHyphens/>
              <w:contextualSpacing/>
              <w:jc w:val="center"/>
              <w:rPr>
                <w:color w:val="000000" w:themeColor="text1"/>
              </w:rPr>
            </w:pPr>
            <w:r w:rsidRPr="00396B8F">
              <w:rPr>
                <w:color w:val="000000" w:themeColor="text1"/>
              </w:rPr>
              <w:t>д</w:t>
            </w:r>
            <w:r w:rsidR="002976D7" w:rsidRPr="00396B8F">
              <w:rPr>
                <w:color w:val="000000" w:themeColor="text1"/>
              </w:rPr>
              <w:t>о 05.07.2024</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База отдыха (1 очередь)</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rPr>
                <w:color w:val="000000" w:themeColor="text1"/>
              </w:rPr>
            </w:pPr>
            <w:r w:rsidRPr="00396B8F">
              <w:rPr>
                <w:color w:val="000000" w:themeColor="text1"/>
              </w:rPr>
              <w:t>город Саяногорск, рп Майна, ул. Гагарина, 1</w:t>
            </w:r>
            <w:r w:rsidR="00BD27B8" w:rsidRPr="00396B8F">
              <w:rPr>
                <w:color w:val="000000" w:themeColor="text1"/>
              </w:rPr>
              <w:t>43Б</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За счет средств инвестора</w:t>
            </w:r>
          </w:p>
        </w:tc>
      </w:tr>
      <w:tr w:rsidR="00396B8F" w:rsidRPr="00396B8F" w:rsidTr="00BD27B8">
        <w:trPr>
          <w:trHeight w:val="20"/>
        </w:trPr>
        <w:tc>
          <w:tcPr>
            <w:tcW w:w="441" w:type="dxa"/>
            <w:tcBorders>
              <w:top w:val="nil"/>
              <w:left w:val="single" w:sz="4" w:space="0" w:color="auto"/>
              <w:bottom w:val="single" w:sz="4" w:space="0" w:color="auto"/>
              <w:right w:val="single" w:sz="4" w:space="0" w:color="auto"/>
            </w:tcBorders>
            <w:shd w:val="clear" w:color="auto" w:fill="auto"/>
            <w:vAlign w:val="center"/>
          </w:tcPr>
          <w:p w:rsidR="002976D7" w:rsidRPr="00396B8F" w:rsidRDefault="002976D7" w:rsidP="001A391E">
            <w:pPr>
              <w:pStyle w:val="ac"/>
              <w:keepNext/>
              <w:numPr>
                <w:ilvl w:val="0"/>
                <w:numId w:val="30"/>
              </w:numPr>
              <w:suppressLineNumbers/>
              <w:suppressAutoHyphens/>
              <w:ind w:left="0" w:firstLine="0"/>
              <w:jc w:val="center"/>
              <w:rPr>
                <w:color w:val="000000" w:themeColor="text1"/>
              </w:rPr>
            </w:pPr>
          </w:p>
        </w:tc>
        <w:tc>
          <w:tcPr>
            <w:tcW w:w="230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19-03-09-2023</w:t>
            </w:r>
          </w:p>
        </w:tc>
        <w:tc>
          <w:tcPr>
            <w:tcW w:w="1548" w:type="dxa"/>
            <w:tcBorders>
              <w:top w:val="nil"/>
              <w:left w:val="nil"/>
              <w:bottom w:val="single" w:sz="4" w:space="0" w:color="auto"/>
              <w:right w:val="single" w:sz="4" w:space="0" w:color="auto"/>
            </w:tcBorders>
            <w:shd w:val="clear" w:color="auto" w:fill="auto"/>
            <w:vAlign w:val="center"/>
            <w:hideMark/>
          </w:tcPr>
          <w:p w:rsidR="002976D7" w:rsidRPr="00396B8F" w:rsidRDefault="000C721E" w:rsidP="001A391E">
            <w:pPr>
              <w:keepNext/>
              <w:suppressLineNumbers/>
              <w:suppressAutoHyphens/>
              <w:contextualSpacing/>
              <w:jc w:val="center"/>
              <w:rPr>
                <w:color w:val="000000" w:themeColor="text1"/>
              </w:rPr>
            </w:pPr>
            <w:r w:rsidRPr="00396B8F">
              <w:rPr>
                <w:color w:val="000000" w:themeColor="text1"/>
              </w:rPr>
              <w:t>д</w:t>
            </w:r>
            <w:r w:rsidR="002976D7" w:rsidRPr="00396B8F">
              <w:rPr>
                <w:color w:val="000000" w:themeColor="text1"/>
              </w:rPr>
              <w:t>о 08.03.2025</w:t>
            </w:r>
          </w:p>
        </w:tc>
        <w:tc>
          <w:tcPr>
            <w:tcW w:w="4373"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Магазин</w:t>
            </w:r>
          </w:p>
        </w:tc>
        <w:tc>
          <w:tcPr>
            <w:tcW w:w="4394"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rPr>
                <w:color w:val="000000" w:themeColor="text1"/>
              </w:rPr>
            </w:pPr>
            <w:r w:rsidRPr="00396B8F">
              <w:rPr>
                <w:color w:val="000000" w:themeColor="text1"/>
              </w:rPr>
              <w:t>РХ, г. Саяногорск, ул. Индустриальная, 19/1</w:t>
            </w:r>
          </w:p>
        </w:tc>
        <w:tc>
          <w:tcPr>
            <w:tcW w:w="2410" w:type="dxa"/>
            <w:tcBorders>
              <w:top w:val="nil"/>
              <w:left w:val="nil"/>
              <w:bottom w:val="single" w:sz="4" w:space="0" w:color="auto"/>
              <w:right w:val="single" w:sz="4" w:space="0" w:color="auto"/>
            </w:tcBorders>
            <w:shd w:val="clear" w:color="auto" w:fill="auto"/>
            <w:vAlign w:val="center"/>
            <w:hideMark/>
          </w:tcPr>
          <w:p w:rsidR="002976D7" w:rsidRPr="00396B8F" w:rsidRDefault="002976D7" w:rsidP="001A391E">
            <w:pPr>
              <w:keepNext/>
              <w:suppressLineNumbers/>
              <w:suppressAutoHyphens/>
              <w:contextualSpacing/>
              <w:jc w:val="center"/>
              <w:rPr>
                <w:color w:val="000000" w:themeColor="text1"/>
              </w:rPr>
            </w:pPr>
            <w:r w:rsidRPr="00396B8F">
              <w:rPr>
                <w:color w:val="000000" w:themeColor="text1"/>
              </w:rPr>
              <w:t>За счет средств инвестора</w:t>
            </w:r>
          </w:p>
        </w:tc>
      </w:tr>
    </w:tbl>
    <w:p w:rsidR="00423ABB" w:rsidRPr="00396B8F" w:rsidRDefault="00423ABB" w:rsidP="001A391E">
      <w:pPr>
        <w:keepNext/>
        <w:suppressLineNumbers/>
        <w:suppressAutoHyphens/>
        <w:autoSpaceDE w:val="0"/>
        <w:autoSpaceDN w:val="0"/>
        <w:adjustRightInd w:val="0"/>
        <w:ind w:firstLine="709"/>
        <w:contextualSpacing/>
        <w:jc w:val="right"/>
        <w:rPr>
          <w:color w:val="000000" w:themeColor="text1"/>
          <w:sz w:val="24"/>
          <w:szCs w:val="24"/>
        </w:rPr>
      </w:pPr>
      <w:r w:rsidRPr="00396B8F">
        <w:rPr>
          <w:color w:val="000000" w:themeColor="text1"/>
          <w:sz w:val="24"/>
          <w:szCs w:val="24"/>
        </w:rPr>
        <w:t>».</w:t>
      </w:r>
    </w:p>
    <w:p w:rsidR="002976D7" w:rsidRPr="00396B8F" w:rsidRDefault="002976D7" w:rsidP="001A391E">
      <w:pPr>
        <w:keepNext/>
        <w:suppressLineNumbers/>
        <w:suppressAutoHyphens/>
        <w:autoSpaceDE w:val="0"/>
        <w:autoSpaceDN w:val="0"/>
        <w:adjustRightInd w:val="0"/>
        <w:ind w:firstLine="709"/>
        <w:contextualSpacing/>
        <w:jc w:val="right"/>
        <w:rPr>
          <w:color w:val="000000" w:themeColor="text1"/>
          <w:sz w:val="24"/>
          <w:szCs w:val="24"/>
        </w:rPr>
      </w:pPr>
    </w:p>
    <w:p w:rsidR="002976D7" w:rsidRPr="00396B8F" w:rsidRDefault="002976D7" w:rsidP="001A391E">
      <w:pPr>
        <w:keepNext/>
        <w:suppressLineNumbers/>
        <w:suppressAutoHyphens/>
        <w:autoSpaceDE w:val="0"/>
        <w:autoSpaceDN w:val="0"/>
        <w:adjustRightInd w:val="0"/>
        <w:ind w:firstLine="709"/>
        <w:contextualSpacing/>
        <w:jc w:val="right"/>
        <w:rPr>
          <w:color w:val="000000" w:themeColor="text1"/>
          <w:sz w:val="24"/>
          <w:szCs w:val="24"/>
        </w:rPr>
      </w:pPr>
    </w:p>
    <w:tbl>
      <w:tblPr>
        <w:tblW w:w="15842" w:type="dxa"/>
        <w:tblLook w:val="04A0" w:firstRow="1" w:lastRow="0" w:firstColumn="1" w:lastColumn="0" w:noHBand="0" w:noVBand="1"/>
      </w:tblPr>
      <w:tblGrid>
        <w:gridCol w:w="6771"/>
        <w:gridCol w:w="4252"/>
        <w:gridCol w:w="4819"/>
      </w:tblGrid>
      <w:tr w:rsidR="00465B95" w:rsidRPr="00396B8F" w:rsidTr="00D3034A">
        <w:trPr>
          <w:trHeight w:val="1213"/>
        </w:trPr>
        <w:tc>
          <w:tcPr>
            <w:tcW w:w="6771" w:type="dxa"/>
          </w:tcPr>
          <w:p w:rsidR="00465B95" w:rsidRPr="00396B8F" w:rsidRDefault="00465B95" w:rsidP="001A391E">
            <w:pPr>
              <w:keepNext/>
              <w:suppressLineNumbers/>
              <w:suppressAutoHyphens/>
              <w:contextualSpacing/>
              <w:jc w:val="both"/>
              <w:rPr>
                <w:color w:val="000000" w:themeColor="text1"/>
                <w:sz w:val="24"/>
                <w:szCs w:val="24"/>
              </w:rPr>
            </w:pPr>
            <w:r w:rsidRPr="00396B8F">
              <w:rPr>
                <w:color w:val="000000" w:themeColor="text1"/>
                <w:sz w:val="24"/>
                <w:szCs w:val="24"/>
              </w:rPr>
              <w:t xml:space="preserve">Председатель Совета депутатов </w:t>
            </w:r>
          </w:p>
          <w:p w:rsidR="00465B95" w:rsidRPr="00396B8F" w:rsidRDefault="00465B95" w:rsidP="001A391E">
            <w:pPr>
              <w:keepNext/>
              <w:suppressLineNumbers/>
              <w:suppressAutoHyphens/>
              <w:contextualSpacing/>
              <w:rPr>
                <w:color w:val="000000" w:themeColor="text1"/>
                <w:sz w:val="24"/>
                <w:szCs w:val="24"/>
              </w:rPr>
            </w:pPr>
            <w:r w:rsidRPr="00396B8F">
              <w:rPr>
                <w:color w:val="000000" w:themeColor="text1"/>
                <w:sz w:val="24"/>
                <w:szCs w:val="24"/>
              </w:rPr>
              <w:t>муниципального образования город Саяногорск</w:t>
            </w:r>
          </w:p>
          <w:p w:rsidR="00465B95" w:rsidRPr="00396B8F" w:rsidRDefault="00465B95" w:rsidP="001A391E">
            <w:pPr>
              <w:keepNext/>
              <w:suppressLineNumbers/>
              <w:suppressAutoHyphens/>
              <w:contextualSpacing/>
              <w:jc w:val="both"/>
              <w:rPr>
                <w:color w:val="000000" w:themeColor="text1"/>
                <w:sz w:val="24"/>
                <w:szCs w:val="24"/>
              </w:rPr>
            </w:pPr>
          </w:p>
          <w:p w:rsidR="00465B95" w:rsidRPr="00396B8F" w:rsidRDefault="00465B95" w:rsidP="001A391E">
            <w:pPr>
              <w:keepNext/>
              <w:suppressLineNumbers/>
              <w:suppressAutoHyphens/>
              <w:contextualSpacing/>
              <w:rPr>
                <w:color w:val="000000" w:themeColor="text1"/>
                <w:sz w:val="24"/>
                <w:szCs w:val="24"/>
              </w:rPr>
            </w:pPr>
            <w:r w:rsidRPr="00396B8F">
              <w:rPr>
                <w:color w:val="000000" w:themeColor="text1"/>
                <w:sz w:val="24"/>
                <w:szCs w:val="24"/>
              </w:rPr>
              <w:t>_______________В.В.Ситников</w:t>
            </w:r>
          </w:p>
        </w:tc>
        <w:tc>
          <w:tcPr>
            <w:tcW w:w="4252" w:type="dxa"/>
          </w:tcPr>
          <w:p w:rsidR="00465B95" w:rsidRPr="00396B8F" w:rsidRDefault="00465B95" w:rsidP="001A391E">
            <w:pPr>
              <w:keepNext/>
              <w:suppressLineNumbers/>
              <w:suppressAutoHyphens/>
              <w:contextualSpacing/>
              <w:jc w:val="both"/>
              <w:rPr>
                <w:color w:val="000000" w:themeColor="text1"/>
                <w:sz w:val="24"/>
                <w:szCs w:val="24"/>
              </w:rPr>
            </w:pPr>
          </w:p>
        </w:tc>
        <w:tc>
          <w:tcPr>
            <w:tcW w:w="4819" w:type="dxa"/>
          </w:tcPr>
          <w:p w:rsidR="00465B95" w:rsidRPr="00396B8F" w:rsidRDefault="00465B95" w:rsidP="001A391E">
            <w:pPr>
              <w:keepNext/>
              <w:suppressLineNumbers/>
              <w:suppressAutoHyphens/>
              <w:contextualSpacing/>
              <w:rPr>
                <w:color w:val="000000" w:themeColor="text1"/>
                <w:sz w:val="24"/>
                <w:szCs w:val="24"/>
              </w:rPr>
            </w:pPr>
            <w:r w:rsidRPr="00396B8F">
              <w:rPr>
                <w:color w:val="000000" w:themeColor="text1"/>
                <w:sz w:val="24"/>
                <w:szCs w:val="24"/>
              </w:rPr>
              <w:t xml:space="preserve">Глава муниципального образования </w:t>
            </w:r>
          </w:p>
          <w:p w:rsidR="00465B95" w:rsidRPr="00396B8F" w:rsidRDefault="00465B95" w:rsidP="001A391E">
            <w:pPr>
              <w:keepNext/>
              <w:suppressLineNumbers/>
              <w:suppressAutoHyphens/>
              <w:contextualSpacing/>
              <w:rPr>
                <w:color w:val="000000" w:themeColor="text1"/>
                <w:sz w:val="24"/>
                <w:szCs w:val="24"/>
              </w:rPr>
            </w:pPr>
            <w:r w:rsidRPr="00396B8F">
              <w:rPr>
                <w:color w:val="000000" w:themeColor="text1"/>
                <w:sz w:val="24"/>
                <w:szCs w:val="24"/>
              </w:rPr>
              <w:t>город Саяногорск</w:t>
            </w:r>
          </w:p>
          <w:p w:rsidR="00465B95" w:rsidRPr="00396B8F" w:rsidRDefault="00465B95" w:rsidP="001A391E">
            <w:pPr>
              <w:keepNext/>
              <w:suppressLineNumbers/>
              <w:suppressAutoHyphens/>
              <w:contextualSpacing/>
              <w:rPr>
                <w:color w:val="000000" w:themeColor="text1"/>
                <w:sz w:val="24"/>
                <w:szCs w:val="24"/>
              </w:rPr>
            </w:pPr>
          </w:p>
          <w:p w:rsidR="00465B95" w:rsidRPr="00396B8F" w:rsidRDefault="00465B95" w:rsidP="001A391E">
            <w:pPr>
              <w:keepNext/>
              <w:suppressLineNumbers/>
              <w:suppressAutoHyphens/>
              <w:contextualSpacing/>
              <w:rPr>
                <w:color w:val="000000" w:themeColor="text1"/>
                <w:sz w:val="24"/>
                <w:szCs w:val="24"/>
              </w:rPr>
            </w:pPr>
          </w:p>
          <w:p w:rsidR="00465B95" w:rsidRPr="00396B8F" w:rsidRDefault="00465B95" w:rsidP="001A391E">
            <w:pPr>
              <w:keepNext/>
              <w:suppressLineNumbers/>
              <w:suppressAutoHyphens/>
              <w:contextualSpacing/>
              <w:jc w:val="both"/>
              <w:rPr>
                <w:color w:val="000000" w:themeColor="text1"/>
                <w:sz w:val="24"/>
                <w:szCs w:val="24"/>
              </w:rPr>
            </w:pPr>
            <w:r w:rsidRPr="00396B8F">
              <w:rPr>
                <w:color w:val="000000" w:themeColor="text1"/>
                <w:sz w:val="24"/>
                <w:szCs w:val="24"/>
              </w:rPr>
              <w:t>___________________Е.И.Молодняков</w:t>
            </w:r>
          </w:p>
        </w:tc>
      </w:tr>
    </w:tbl>
    <w:p w:rsidR="00465B95" w:rsidRPr="00396B8F" w:rsidRDefault="00465B95" w:rsidP="001A391E">
      <w:pPr>
        <w:keepNext/>
        <w:suppressLineNumbers/>
        <w:suppressAutoHyphens/>
        <w:autoSpaceDE w:val="0"/>
        <w:autoSpaceDN w:val="0"/>
        <w:adjustRightInd w:val="0"/>
        <w:ind w:firstLine="709"/>
        <w:contextualSpacing/>
        <w:jc w:val="right"/>
        <w:rPr>
          <w:color w:val="000000" w:themeColor="text1"/>
          <w:sz w:val="24"/>
          <w:szCs w:val="24"/>
        </w:rPr>
      </w:pPr>
    </w:p>
    <w:p w:rsidR="00A46DBF" w:rsidRPr="00396B8F" w:rsidRDefault="00A46DBF" w:rsidP="001A391E">
      <w:pPr>
        <w:keepNext/>
        <w:suppressLineNumbers/>
        <w:suppressAutoHyphens/>
        <w:ind w:left="4820"/>
        <w:contextualSpacing/>
        <w:outlineLvl w:val="0"/>
        <w:rPr>
          <w:color w:val="000000" w:themeColor="text1"/>
          <w:sz w:val="24"/>
          <w:szCs w:val="24"/>
        </w:rPr>
      </w:pPr>
    </w:p>
    <w:p w:rsidR="007D01A2" w:rsidRPr="00396B8F" w:rsidRDefault="007D01A2" w:rsidP="001A391E">
      <w:pPr>
        <w:keepNext/>
        <w:suppressLineNumbers/>
        <w:suppressAutoHyphens/>
        <w:ind w:left="4820"/>
        <w:contextualSpacing/>
        <w:outlineLvl w:val="0"/>
        <w:rPr>
          <w:color w:val="000000" w:themeColor="text1"/>
          <w:sz w:val="24"/>
          <w:szCs w:val="24"/>
        </w:rPr>
      </w:pPr>
    </w:p>
    <w:sectPr w:rsidR="007D01A2" w:rsidRPr="00396B8F" w:rsidSect="00614919">
      <w:pgSz w:w="16838" w:h="11906" w:orient="landscape" w:code="9"/>
      <w:pgMar w:top="851" w:right="675" w:bottom="851" w:left="709" w:header="284"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F7B" w:rsidRDefault="00411F7B" w:rsidP="00435981">
      <w:r>
        <w:separator/>
      </w:r>
    </w:p>
  </w:endnote>
  <w:endnote w:type="continuationSeparator" w:id="0">
    <w:p w:rsidR="00411F7B" w:rsidRDefault="00411F7B" w:rsidP="0043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F7B" w:rsidRDefault="00411F7B" w:rsidP="00435981">
      <w:r>
        <w:separator/>
      </w:r>
    </w:p>
  </w:footnote>
  <w:footnote w:type="continuationSeparator" w:id="0">
    <w:p w:rsidR="00411F7B" w:rsidRDefault="00411F7B" w:rsidP="00435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530834"/>
      <w:docPartObj>
        <w:docPartGallery w:val="Page Numbers (Top of Page)"/>
        <w:docPartUnique/>
      </w:docPartObj>
    </w:sdtPr>
    <w:sdtEndPr/>
    <w:sdtContent>
      <w:p w:rsidR="0084107B" w:rsidRDefault="0084107B">
        <w:pPr>
          <w:pStyle w:val="a4"/>
          <w:jc w:val="center"/>
        </w:pPr>
        <w:r>
          <w:fldChar w:fldCharType="begin"/>
        </w:r>
        <w:r>
          <w:instrText>PAGE   \* MERGEFORMAT</w:instrText>
        </w:r>
        <w:r>
          <w:fldChar w:fldCharType="separate"/>
        </w:r>
        <w:r w:rsidR="00634898">
          <w:rPr>
            <w:noProof/>
          </w:rPr>
          <w:t>1</w:t>
        </w:r>
        <w:r>
          <w:rPr>
            <w:noProof/>
          </w:rPr>
          <w:fldChar w:fldCharType="end"/>
        </w:r>
      </w:p>
    </w:sdtContent>
  </w:sdt>
  <w:p w:rsidR="0084107B" w:rsidRDefault="0084107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6375"/>
    <w:multiLevelType w:val="hybridMultilevel"/>
    <w:tmpl w:val="920EC476"/>
    <w:lvl w:ilvl="0" w:tplc="4B2E8AC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55306A"/>
    <w:multiLevelType w:val="multilevel"/>
    <w:tmpl w:val="5CE2CDCA"/>
    <w:lvl w:ilvl="0">
      <w:start w:val="1"/>
      <w:numFmt w:val="decimal"/>
      <w:lvlText w:val="%1."/>
      <w:lvlJc w:val="left"/>
      <w:pPr>
        <w:ind w:left="420" w:hanging="420"/>
      </w:pPr>
      <w:rPr>
        <w:rFonts w:hint="default"/>
      </w:rPr>
    </w:lvl>
    <w:lvl w:ilvl="1">
      <w:start w:val="1"/>
      <w:numFmt w:val="decimal"/>
      <w:lvlText w:val="%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24C2F4E"/>
    <w:multiLevelType w:val="hybridMultilevel"/>
    <w:tmpl w:val="E5D26FD0"/>
    <w:lvl w:ilvl="0" w:tplc="A95E16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277DF2"/>
    <w:multiLevelType w:val="hybridMultilevel"/>
    <w:tmpl w:val="EA7C234A"/>
    <w:lvl w:ilvl="0" w:tplc="546E651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496B3E"/>
    <w:multiLevelType w:val="multilevel"/>
    <w:tmpl w:val="5CE2CDCA"/>
    <w:lvl w:ilvl="0">
      <w:start w:val="1"/>
      <w:numFmt w:val="decimal"/>
      <w:lvlText w:val="%1."/>
      <w:lvlJc w:val="left"/>
      <w:pPr>
        <w:ind w:left="420" w:hanging="420"/>
      </w:pPr>
      <w:rPr>
        <w:rFonts w:hint="default"/>
      </w:rPr>
    </w:lvl>
    <w:lvl w:ilvl="1">
      <w:start w:val="1"/>
      <w:numFmt w:val="decimal"/>
      <w:lvlText w:val="%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12538A0"/>
    <w:multiLevelType w:val="multilevel"/>
    <w:tmpl w:val="000C3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AE2A08"/>
    <w:multiLevelType w:val="hybridMultilevel"/>
    <w:tmpl w:val="77AA13DA"/>
    <w:lvl w:ilvl="0" w:tplc="A95E16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07099C"/>
    <w:multiLevelType w:val="multilevel"/>
    <w:tmpl w:val="D26E5C62"/>
    <w:lvl w:ilvl="0">
      <w:start w:val="1"/>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9DD3BF3"/>
    <w:multiLevelType w:val="hybridMultilevel"/>
    <w:tmpl w:val="25EC4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272DE3"/>
    <w:multiLevelType w:val="multilevel"/>
    <w:tmpl w:val="5CE2CDCA"/>
    <w:lvl w:ilvl="0">
      <w:start w:val="1"/>
      <w:numFmt w:val="decimal"/>
      <w:lvlText w:val="%1."/>
      <w:lvlJc w:val="left"/>
      <w:pPr>
        <w:ind w:left="420" w:hanging="420"/>
      </w:pPr>
      <w:rPr>
        <w:rFonts w:hint="default"/>
      </w:rPr>
    </w:lvl>
    <w:lvl w:ilvl="1">
      <w:start w:val="1"/>
      <w:numFmt w:val="decimal"/>
      <w:lvlText w:val="%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CD93BA0"/>
    <w:multiLevelType w:val="hybridMultilevel"/>
    <w:tmpl w:val="5B2C1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7F0255"/>
    <w:multiLevelType w:val="hybridMultilevel"/>
    <w:tmpl w:val="472A6238"/>
    <w:lvl w:ilvl="0" w:tplc="546E651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06A0849"/>
    <w:multiLevelType w:val="multilevel"/>
    <w:tmpl w:val="49B875A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4376260"/>
    <w:multiLevelType w:val="hybridMultilevel"/>
    <w:tmpl w:val="7E749448"/>
    <w:lvl w:ilvl="0" w:tplc="A95E16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B74019"/>
    <w:multiLevelType w:val="hybridMultilevel"/>
    <w:tmpl w:val="7592F954"/>
    <w:lvl w:ilvl="0" w:tplc="41D870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BEC18AD"/>
    <w:multiLevelType w:val="hybridMultilevel"/>
    <w:tmpl w:val="C1AC625A"/>
    <w:lvl w:ilvl="0" w:tplc="A6FCA03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975261"/>
    <w:multiLevelType w:val="hybridMultilevel"/>
    <w:tmpl w:val="3B62914C"/>
    <w:lvl w:ilvl="0" w:tplc="A95E16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1104F7"/>
    <w:multiLevelType w:val="hybridMultilevel"/>
    <w:tmpl w:val="58FE9078"/>
    <w:lvl w:ilvl="0" w:tplc="0419000F">
      <w:start w:val="1"/>
      <w:numFmt w:val="decimal"/>
      <w:lvlText w:val="%1."/>
      <w:lvlJc w:val="left"/>
      <w:pPr>
        <w:ind w:left="157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B5028318">
      <w:start w:val="1"/>
      <w:numFmt w:val="decimal"/>
      <w:lvlText w:val="%6)"/>
      <w:lvlJc w:val="left"/>
      <w:pPr>
        <w:ind w:left="4500" w:hanging="360"/>
      </w:pPr>
      <w:rPr>
        <w:rFonts w:hint="default"/>
      </w:r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BF0395"/>
    <w:multiLevelType w:val="hybridMultilevel"/>
    <w:tmpl w:val="2A5A3E3E"/>
    <w:lvl w:ilvl="0" w:tplc="41D87002">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1A1F34"/>
    <w:multiLevelType w:val="multilevel"/>
    <w:tmpl w:val="49B875A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4B332A5A"/>
    <w:multiLevelType w:val="hybridMultilevel"/>
    <w:tmpl w:val="00F2A958"/>
    <w:lvl w:ilvl="0" w:tplc="6B6A1FA6">
      <w:start w:val="1"/>
      <w:numFmt w:val="decimal"/>
      <w:lvlText w:val="2.%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A65C70"/>
    <w:multiLevelType w:val="multilevel"/>
    <w:tmpl w:val="49B875A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578D15F8"/>
    <w:multiLevelType w:val="hybridMultilevel"/>
    <w:tmpl w:val="1922A684"/>
    <w:lvl w:ilvl="0" w:tplc="A95E16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3F780F"/>
    <w:multiLevelType w:val="hybridMultilevel"/>
    <w:tmpl w:val="33FA7730"/>
    <w:lvl w:ilvl="0" w:tplc="41D870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41D87002">
      <w:start w:val="1"/>
      <w:numFmt w:val="russianLower"/>
      <w:lvlText w:val="%6)"/>
      <w:lvlJc w:val="left"/>
      <w:pPr>
        <w:ind w:left="5029" w:hanging="180"/>
      </w:pPr>
      <w:rPr>
        <w:rFonts w:hint="default"/>
      </w:r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2715F15"/>
    <w:multiLevelType w:val="hybridMultilevel"/>
    <w:tmpl w:val="D05CDF7C"/>
    <w:lvl w:ilvl="0" w:tplc="41D87002">
      <w:start w:val="1"/>
      <w:numFmt w:val="russianLower"/>
      <w:lvlText w:val="%1)"/>
      <w:lvlJc w:val="left"/>
      <w:pPr>
        <w:ind w:left="1448" w:hanging="360"/>
      </w:pPr>
      <w:rPr>
        <w:rFonts w:hint="default"/>
      </w:rPr>
    </w:lvl>
    <w:lvl w:ilvl="1" w:tplc="04190019" w:tentative="1">
      <w:start w:val="1"/>
      <w:numFmt w:val="lowerLetter"/>
      <w:lvlText w:val="%2."/>
      <w:lvlJc w:val="left"/>
      <w:pPr>
        <w:ind w:left="2168" w:hanging="360"/>
      </w:pPr>
    </w:lvl>
    <w:lvl w:ilvl="2" w:tplc="0419001B" w:tentative="1">
      <w:start w:val="1"/>
      <w:numFmt w:val="lowerRoman"/>
      <w:lvlText w:val="%3."/>
      <w:lvlJc w:val="right"/>
      <w:pPr>
        <w:ind w:left="2888" w:hanging="180"/>
      </w:pPr>
    </w:lvl>
    <w:lvl w:ilvl="3" w:tplc="0419000F" w:tentative="1">
      <w:start w:val="1"/>
      <w:numFmt w:val="decimal"/>
      <w:lvlText w:val="%4."/>
      <w:lvlJc w:val="left"/>
      <w:pPr>
        <w:ind w:left="3608" w:hanging="360"/>
      </w:pPr>
    </w:lvl>
    <w:lvl w:ilvl="4" w:tplc="04190019" w:tentative="1">
      <w:start w:val="1"/>
      <w:numFmt w:val="lowerLetter"/>
      <w:lvlText w:val="%5."/>
      <w:lvlJc w:val="left"/>
      <w:pPr>
        <w:ind w:left="4328" w:hanging="360"/>
      </w:pPr>
    </w:lvl>
    <w:lvl w:ilvl="5" w:tplc="0419001B" w:tentative="1">
      <w:start w:val="1"/>
      <w:numFmt w:val="lowerRoman"/>
      <w:lvlText w:val="%6."/>
      <w:lvlJc w:val="right"/>
      <w:pPr>
        <w:ind w:left="5048" w:hanging="180"/>
      </w:pPr>
    </w:lvl>
    <w:lvl w:ilvl="6" w:tplc="0419000F" w:tentative="1">
      <w:start w:val="1"/>
      <w:numFmt w:val="decimal"/>
      <w:lvlText w:val="%7."/>
      <w:lvlJc w:val="left"/>
      <w:pPr>
        <w:ind w:left="5768" w:hanging="360"/>
      </w:pPr>
    </w:lvl>
    <w:lvl w:ilvl="7" w:tplc="04190019" w:tentative="1">
      <w:start w:val="1"/>
      <w:numFmt w:val="lowerLetter"/>
      <w:lvlText w:val="%8."/>
      <w:lvlJc w:val="left"/>
      <w:pPr>
        <w:ind w:left="6488" w:hanging="360"/>
      </w:pPr>
    </w:lvl>
    <w:lvl w:ilvl="8" w:tplc="0419001B" w:tentative="1">
      <w:start w:val="1"/>
      <w:numFmt w:val="lowerRoman"/>
      <w:lvlText w:val="%9."/>
      <w:lvlJc w:val="right"/>
      <w:pPr>
        <w:ind w:left="7208" w:hanging="180"/>
      </w:pPr>
    </w:lvl>
  </w:abstractNum>
  <w:abstractNum w:abstractNumId="25" w15:restartNumberingAfterBreak="0">
    <w:nsid w:val="62AA530E"/>
    <w:multiLevelType w:val="hybridMultilevel"/>
    <w:tmpl w:val="FDC2A1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41D87002">
      <w:start w:val="1"/>
      <w:numFmt w:val="russianLower"/>
      <w:lvlText w:val="%6)"/>
      <w:lvlJc w:val="left"/>
      <w:pPr>
        <w:ind w:left="5029" w:hanging="180"/>
      </w:pPr>
      <w:rPr>
        <w:rFonts w:hint="default"/>
      </w:r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443357F"/>
    <w:multiLevelType w:val="multilevel"/>
    <w:tmpl w:val="49B875A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86E09D2"/>
    <w:multiLevelType w:val="hybridMultilevel"/>
    <w:tmpl w:val="D9DEA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C75D66"/>
    <w:multiLevelType w:val="hybridMultilevel"/>
    <w:tmpl w:val="AD4A6084"/>
    <w:lvl w:ilvl="0" w:tplc="546E651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59936E3"/>
    <w:multiLevelType w:val="multilevel"/>
    <w:tmpl w:val="BE1E03BE"/>
    <w:lvl w:ilvl="0">
      <w:start w:val="1"/>
      <w:numFmt w:val="bullet"/>
      <w:lvlText w:val=""/>
      <w:lvlJc w:val="left"/>
      <w:pPr>
        <w:ind w:left="360" w:hanging="360"/>
      </w:pPr>
      <w:rPr>
        <w:rFonts w:ascii="Symbol" w:hAnsi="Symbol"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76D239A1"/>
    <w:multiLevelType w:val="hybridMultilevel"/>
    <w:tmpl w:val="7062C914"/>
    <w:lvl w:ilvl="0" w:tplc="0419000F">
      <w:start w:val="1"/>
      <w:numFmt w:val="decimal"/>
      <w:lvlText w:val="%1."/>
      <w:lvlJc w:val="left"/>
      <w:pPr>
        <w:ind w:left="1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0"/>
  </w:num>
  <w:num w:numId="3">
    <w:abstractNumId w:val="9"/>
  </w:num>
  <w:num w:numId="4">
    <w:abstractNumId w:val="18"/>
  </w:num>
  <w:num w:numId="5">
    <w:abstractNumId w:val="15"/>
  </w:num>
  <w:num w:numId="6">
    <w:abstractNumId w:val="7"/>
  </w:num>
  <w:num w:numId="7">
    <w:abstractNumId w:val="11"/>
  </w:num>
  <w:num w:numId="8">
    <w:abstractNumId w:val="3"/>
  </w:num>
  <w:num w:numId="9">
    <w:abstractNumId w:val="29"/>
  </w:num>
  <w:num w:numId="10">
    <w:abstractNumId w:val="25"/>
  </w:num>
  <w:num w:numId="11">
    <w:abstractNumId w:val="13"/>
  </w:num>
  <w:num w:numId="12">
    <w:abstractNumId w:val="28"/>
  </w:num>
  <w:num w:numId="13">
    <w:abstractNumId w:val="26"/>
  </w:num>
  <w:num w:numId="14">
    <w:abstractNumId w:val="22"/>
  </w:num>
  <w:num w:numId="15">
    <w:abstractNumId w:val="16"/>
  </w:num>
  <w:num w:numId="16">
    <w:abstractNumId w:val="2"/>
  </w:num>
  <w:num w:numId="17">
    <w:abstractNumId w:val="24"/>
  </w:num>
  <w:num w:numId="18">
    <w:abstractNumId w:val="12"/>
  </w:num>
  <w:num w:numId="19">
    <w:abstractNumId w:val="21"/>
  </w:num>
  <w:num w:numId="20">
    <w:abstractNumId w:val="5"/>
  </w:num>
  <w:num w:numId="21">
    <w:abstractNumId w:val="19"/>
  </w:num>
  <w:num w:numId="22">
    <w:abstractNumId w:val="14"/>
  </w:num>
  <w:num w:numId="23">
    <w:abstractNumId w:val="23"/>
  </w:num>
  <w:num w:numId="24">
    <w:abstractNumId w:val="10"/>
  </w:num>
  <w:num w:numId="25">
    <w:abstractNumId w:val="4"/>
  </w:num>
  <w:num w:numId="26">
    <w:abstractNumId w:val="6"/>
  </w:num>
  <w:num w:numId="27">
    <w:abstractNumId w:val="0"/>
  </w:num>
  <w:num w:numId="28">
    <w:abstractNumId w:val="1"/>
  </w:num>
  <w:num w:numId="29">
    <w:abstractNumId w:val="20"/>
  </w:num>
  <w:num w:numId="30">
    <w:abstractNumId w:val="27"/>
  </w:num>
  <w:num w:numId="3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3A2"/>
    <w:rsid w:val="00001037"/>
    <w:rsid w:val="0000206F"/>
    <w:rsid w:val="000020B0"/>
    <w:rsid w:val="00002875"/>
    <w:rsid w:val="000029A3"/>
    <w:rsid w:val="00004E2A"/>
    <w:rsid w:val="000052C1"/>
    <w:rsid w:val="00005CC8"/>
    <w:rsid w:val="00011589"/>
    <w:rsid w:val="0001280C"/>
    <w:rsid w:val="00013157"/>
    <w:rsid w:val="00014D31"/>
    <w:rsid w:val="0001551A"/>
    <w:rsid w:val="00015CFF"/>
    <w:rsid w:val="00017082"/>
    <w:rsid w:val="00021026"/>
    <w:rsid w:val="0002723F"/>
    <w:rsid w:val="000273C4"/>
    <w:rsid w:val="00031180"/>
    <w:rsid w:val="00032813"/>
    <w:rsid w:val="00035334"/>
    <w:rsid w:val="00035643"/>
    <w:rsid w:val="00035839"/>
    <w:rsid w:val="00037422"/>
    <w:rsid w:val="000443CA"/>
    <w:rsid w:val="00051F68"/>
    <w:rsid w:val="00052990"/>
    <w:rsid w:val="00053549"/>
    <w:rsid w:val="000540AD"/>
    <w:rsid w:val="00055801"/>
    <w:rsid w:val="0006168E"/>
    <w:rsid w:val="0006295E"/>
    <w:rsid w:val="000648CC"/>
    <w:rsid w:val="00064F98"/>
    <w:rsid w:val="00066D5D"/>
    <w:rsid w:val="00067BC3"/>
    <w:rsid w:val="0007259D"/>
    <w:rsid w:val="00073280"/>
    <w:rsid w:val="000743D9"/>
    <w:rsid w:val="00077810"/>
    <w:rsid w:val="00077C4C"/>
    <w:rsid w:val="000814E4"/>
    <w:rsid w:val="0008201C"/>
    <w:rsid w:val="00084277"/>
    <w:rsid w:val="000851BE"/>
    <w:rsid w:val="00086A51"/>
    <w:rsid w:val="00090389"/>
    <w:rsid w:val="00094CAC"/>
    <w:rsid w:val="000A015C"/>
    <w:rsid w:val="000A2D70"/>
    <w:rsid w:val="000A6743"/>
    <w:rsid w:val="000B3A15"/>
    <w:rsid w:val="000B679E"/>
    <w:rsid w:val="000C721E"/>
    <w:rsid w:val="000C72E5"/>
    <w:rsid w:val="000D191F"/>
    <w:rsid w:val="000D51A3"/>
    <w:rsid w:val="000D5207"/>
    <w:rsid w:val="000E1672"/>
    <w:rsid w:val="000F005E"/>
    <w:rsid w:val="000F0522"/>
    <w:rsid w:val="000F20C7"/>
    <w:rsid w:val="000F2B88"/>
    <w:rsid w:val="000F2DAF"/>
    <w:rsid w:val="000F69BB"/>
    <w:rsid w:val="000F7BCA"/>
    <w:rsid w:val="001119AD"/>
    <w:rsid w:val="00111B64"/>
    <w:rsid w:val="00111E23"/>
    <w:rsid w:val="00112704"/>
    <w:rsid w:val="00115E2C"/>
    <w:rsid w:val="00121F2F"/>
    <w:rsid w:val="00125487"/>
    <w:rsid w:val="00133A24"/>
    <w:rsid w:val="00133D82"/>
    <w:rsid w:val="00137C91"/>
    <w:rsid w:val="00140DB8"/>
    <w:rsid w:val="00142144"/>
    <w:rsid w:val="0014325F"/>
    <w:rsid w:val="00144A7C"/>
    <w:rsid w:val="00144AB5"/>
    <w:rsid w:val="001515A6"/>
    <w:rsid w:val="00151BAF"/>
    <w:rsid w:val="00152D85"/>
    <w:rsid w:val="00153710"/>
    <w:rsid w:val="00153FCC"/>
    <w:rsid w:val="0015690E"/>
    <w:rsid w:val="0015769B"/>
    <w:rsid w:val="00163D42"/>
    <w:rsid w:val="00163F93"/>
    <w:rsid w:val="00166575"/>
    <w:rsid w:val="00170ED6"/>
    <w:rsid w:val="00171AEA"/>
    <w:rsid w:val="00176BF9"/>
    <w:rsid w:val="00185BA2"/>
    <w:rsid w:val="001868FD"/>
    <w:rsid w:val="00187DE4"/>
    <w:rsid w:val="001937D8"/>
    <w:rsid w:val="001940B9"/>
    <w:rsid w:val="00196359"/>
    <w:rsid w:val="001A008F"/>
    <w:rsid w:val="001A1229"/>
    <w:rsid w:val="001A391E"/>
    <w:rsid w:val="001A3D5E"/>
    <w:rsid w:val="001A458D"/>
    <w:rsid w:val="001A47B6"/>
    <w:rsid w:val="001A4E8E"/>
    <w:rsid w:val="001B1812"/>
    <w:rsid w:val="001B7148"/>
    <w:rsid w:val="001C0081"/>
    <w:rsid w:val="001C0B6E"/>
    <w:rsid w:val="001C2947"/>
    <w:rsid w:val="001C46D9"/>
    <w:rsid w:val="001D2247"/>
    <w:rsid w:val="001D3012"/>
    <w:rsid w:val="001D36A9"/>
    <w:rsid w:val="001D6690"/>
    <w:rsid w:val="001E7793"/>
    <w:rsid w:val="001F1DF8"/>
    <w:rsid w:val="001F6743"/>
    <w:rsid w:val="001F6D37"/>
    <w:rsid w:val="00200287"/>
    <w:rsid w:val="00204495"/>
    <w:rsid w:val="002050D0"/>
    <w:rsid w:val="00207ADF"/>
    <w:rsid w:val="00207D06"/>
    <w:rsid w:val="00211490"/>
    <w:rsid w:val="00211B13"/>
    <w:rsid w:val="002120FE"/>
    <w:rsid w:val="00212A0E"/>
    <w:rsid w:val="00227725"/>
    <w:rsid w:val="00230B06"/>
    <w:rsid w:val="00233B2F"/>
    <w:rsid w:val="002365DA"/>
    <w:rsid w:val="0023761D"/>
    <w:rsid w:val="0024321E"/>
    <w:rsid w:val="00251979"/>
    <w:rsid w:val="00252901"/>
    <w:rsid w:val="002553CA"/>
    <w:rsid w:val="00255596"/>
    <w:rsid w:val="0025573B"/>
    <w:rsid w:val="00255CA8"/>
    <w:rsid w:val="0026414F"/>
    <w:rsid w:val="002777FB"/>
    <w:rsid w:val="0028052B"/>
    <w:rsid w:val="002809CD"/>
    <w:rsid w:val="00281E52"/>
    <w:rsid w:val="00287959"/>
    <w:rsid w:val="00292EEC"/>
    <w:rsid w:val="00294DCD"/>
    <w:rsid w:val="002954DE"/>
    <w:rsid w:val="002976D7"/>
    <w:rsid w:val="002A4072"/>
    <w:rsid w:val="002A5842"/>
    <w:rsid w:val="002B2C35"/>
    <w:rsid w:val="002B61B3"/>
    <w:rsid w:val="002B6A2D"/>
    <w:rsid w:val="002C011B"/>
    <w:rsid w:val="002C1F77"/>
    <w:rsid w:val="002C4491"/>
    <w:rsid w:val="002D6257"/>
    <w:rsid w:val="002D739A"/>
    <w:rsid w:val="002D7733"/>
    <w:rsid w:val="002E0AAB"/>
    <w:rsid w:val="002E1506"/>
    <w:rsid w:val="002E646C"/>
    <w:rsid w:val="002E64E1"/>
    <w:rsid w:val="002F3245"/>
    <w:rsid w:val="002F507D"/>
    <w:rsid w:val="002F5812"/>
    <w:rsid w:val="002F7836"/>
    <w:rsid w:val="003004AF"/>
    <w:rsid w:val="00300AD2"/>
    <w:rsid w:val="003010D9"/>
    <w:rsid w:val="00301250"/>
    <w:rsid w:val="00302F2B"/>
    <w:rsid w:val="00304380"/>
    <w:rsid w:val="0032235C"/>
    <w:rsid w:val="003229F3"/>
    <w:rsid w:val="003236B9"/>
    <w:rsid w:val="003259E9"/>
    <w:rsid w:val="00332401"/>
    <w:rsid w:val="00333316"/>
    <w:rsid w:val="00333C75"/>
    <w:rsid w:val="00335762"/>
    <w:rsid w:val="00337410"/>
    <w:rsid w:val="00340773"/>
    <w:rsid w:val="003553C5"/>
    <w:rsid w:val="00360CBE"/>
    <w:rsid w:val="00361329"/>
    <w:rsid w:val="0036232F"/>
    <w:rsid w:val="00364E3B"/>
    <w:rsid w:val="003661AA"/>
    <w:rsid w:val="0037035E"/>
    <w:rsid w:val="00372376"/>
    <w:rsid w:val="00374A12"/>
    <w:rsid w:val="00384D27"/>
    <w:rsid w:val="00390AA2"/>
    <w:rsid w:val="00393AA1"/>
    <w:rsid w:val="00394FC4"/>
    <w:rsid w:val="00396B8F"/>
    <w:rsid w:val="003A5884"/>
    <w:rsid w:val="003A5A4D"/>
    <w:rsid w:val="003A677F"/>
    <w:rsid w:val="003A71FC"/>
    <w:rsid w:val="003A7D7D"/>
    <w:rsid w:val="003B30AE"/>
    <w:rsid w:val="003B3B1C"/>
    <w:rsid w:val="003B56E9"/>
    <w:rsid w:val="003D75E1"/>
    <w:rsid w:val="003E0719"/>
    <w:rsid w:val="003E45E7"/>
    <w:rsid w:val="003E57D3"/>
    <w:rsid w:val="003E5BA4"/>
    <w:rsid w:val="003E616E"/>
    <w:rsid w:val="003F193A"/>
    <w:rsid w:val="003F4914"/>
    <w:rsid w:val="003F5615"/>
    <w:rsid w:val="003F5FA1"/>
    <w:rsid w:val="00401C41"/>
    <w:rsid w:val="00411369"/>
    <w:rsid w:val="004117AA"/>
    <w:rsid w:val="00411F7B"/>
    <w:rsid w:val="004133A1"/>
    <w:rsid w:val="004220D8"/>
    <w:rsid w:val="00423ABB"/>
    <w:rsid w:val="0042572C"/>
    <w:rsid w:val="0042608F"/>
    <w:rsid w:val="00426646"/>
    <w:rsid w:val="004346BB"/>
    <w:rsid w:val="00435887"/>
    <w:rsid w:val="00435981"/>
    <w:rsid w:val="0043620D"/>
    <w:rsid w:val="004463D6"/>
    <w:rsid w:val="00450633"/>
    <w:rsid w:val="0045149F"/>
    <w:rsid w:val="0045273C"/>
    <w:rsid w:val="004650BA"/>
    <w:rsid w:val="00465B95"/>
    <w:rsid w:val="00465CB4"/>
    <w:rsid w:val="00466B38"/>
    <w:rsid w:val="004704C3"/>
    <w:rsid w:val="00470B87"/>
    <w:rsid w:val="00473F9E"/>
    <w:rsid w:val="00474739"/>
    <w:rsid w:val="00475AF8"/>
    <w:rsid w:val="004876EB"/>
    <w:rsid w:val="004908C9"/>
    <w:rsid w:val="0049312A"/>
    <w:rsid w:val="00493F0D"/>
    <w:rsid w:val="00496621"/>
    <w:rsid w:val="0049798F"/>
    <w:rsid w:val="004A15FF"/>
    <w:rsid w:val="004A4581"/>
    <w:rsid w:val="004B09D5"/>
    <w:rsid w:val="004C140A"/>
    <w:rsid w:val="004C19AC"/>
    <w:rsid w:val="004C1E5B"/>
    <w:rsid w:val="004C24BC"/>
    <w:rsid w:val="004C252A"/>
    <w:rsid w:val="004C4624"/>
    <w:rsid w:val="004D13FD"/>
    <w:rsid w:val="004E22A0"/>
    <w:rsid w:val="004E263B"/>
    <w:rsid w:val="004E33DD"/>
    <w:rsid w:val="004E5ADA"/>
    <w:rsid w:val="004E669F"/>
    <w:rsid w:val="004E7434"/>
    <w:rsid w:val="004F0287"/>
    <w:rsid w:val="004F3FBF"/>
    <w:rsid w:val="004F509A"/>
    <w:rsid w:val="004F5F1D"/>
    <w:rsid w:val="004F7CAF"/>
    <w:rsid w:val="005006B2"/>
    <w:rsid w:val="00500D13"/>
    <w:rsid w:val="00501CF3"/>
    <w:rsid w:val="005033D4"/>
    <w:rsid w:val="00505F12"/>
    <w:rsid w:val="005079BB"/>
    <w:rsid w:val="005125A7"/>
    <w:rsid w:val="00514B6E"/>
    <w:rsid w:val="00517526"/>
    <w:rsid w:val="00521D76"/>
    <w:rsid w:val="00526AF3"/>
    <w:rsid w:val="00532BC6"/>
    <w:rsid w:val="005364FE"/>
    <w:rsid w:val="005370D0"/>
    <w:rsid w:val="00541192"/>
    <w:rsid w:val="00543EAA"/>
    <w:rsid w:val="005515D8"/>
    <w:rsid w:val="00555025"/>
    <w:rsid w:val="005556FF"/>
    <w:rsid w:val="00562510"/>
    <w:rsid w:val="00570249"/>
    <w:rsid w:val="005720B1"/>
    <w:rsid w:val="00572C65"/>
    <w:rsid w:val="0057312D"/>
    <w:rsid w:val="00575C65"/>
    <w:rsid w:val="00575E6D"/>
    <w:rsid w:val="00577DEE"/>
    <w:rsid w:val="0058070B"/>
    <w:rsid w:val="005813B4"/>
    <w:rsid w:val="005833C9"/>
    <w:rsid w:val="00584D8A"/>
    <w:rsid w:val="0058545B"/>
    <w:rsid w:val="00585759"/>
    <w:rsid w:val="00590850"/>
    <w:rsid w:val="00594A86"/>
    <w:rsid w:val="005A1789"/>
    <w:rsid w:val="005A1E63"/>
    <w:rsid w:val="005A3A32"/>
    <w:rsid w:val="005B3EA0"/>
    <w:rsid w:val="005C23E2"/>
    <w:rsid w:val="005C485E"/>
    <w:rsid w:val="005D143C"/>
    <w:rsid w:val="005D37CD"/>
    <w:rsid w:val="005D62AD"/>
    <w:rsid w:val="005E015D"/>
    <w:rsid w:val="005E31AB"/>
    <w:rsid w:val="005E7A5F"/>
    <w:rsid w:val="005F4FD6"/>
    <w:rsid w:val="005F61CB"/>
    <w:rsid w:val="00605DE8"/>
    <w:rsid w:val="00614919"/>
    <w:rsid w:val="00614F41"/>
    <w:rsid w:val="00620AC4"/>
    <w:rsid w:val="0062191A"/>
    <w:rsid w:val="006252E9"/>
    <w:rsid w:val="00626C34"/>
    <w:rsid w:val="00634898"/>
    <w:rsid w:val="00642E36"/>
    <w:rsid w:val="00643D11"/>
    <w:rsid w:val="006501BB"/>
    <w:rsid w:val="0065311D"/>
    <w:rsid w:val="00653C9B"/>
    <w:rsid w:val="00654D7A"/>
    <w:rsid w:val="00655B44"/>
    <w:rsid w:val="006570F2"/>
    <w:rsid w:val="00670BD1"/>
    <w:rsid w:val="00670C40"/>
    <w:rsid w:val="00675937"/>
    <w:rsid w:val="0067631D"/>
    <w:rsid w:val="00680366"/>
    <w:rsid w:val="00687CAC"/>
    <w:rsid w:val="0069068E"/>
    <w:rsid w:val="006922C0"/>
    <w:rsid w:val="00694592"/>
    <w:rsid w:val="006A1862"/>
    <w:rsid w:val="006A1F07"/>
    <w:rsid w:val="006A29DF"/>
    <w:rsid w:val="006A2FC3"/>
    <w:rsid w:val="006A312F"/>
    <w:rsid w:val="006B0127"/>
    <w:rsid w:val="006B061B"/>
    <w:rsid w:val="006B29C4"/>
    <w:rsid w:val="006C088E"/>
    <w:rsid w:val="006C0987"/>
    <w:rsid w:val="006C1D04"/>
    <w:rsid w:val="006C2B78"/>
    <w:rsid w:val="006C4368"/>
    <w:rsid w:val="006C518F"/>
    <w:rsid w:val="006C7196"/>
    <w:rsid w:val="006D0EB4"/>
    <w:rsid w:val="006D2871"/>
    <w:rsid w:val="006D4258"/>
    <w:rsid w:val="006D65A9"/>
    <w:rsid w:val="006E05A8"/>
    <w:rsid w:val="006E1748"/>
    <w:rsid w:val="006E40C5"/>
    <w:rsid w:val="006F1667"/>
    <w:rsid w:val="006F1795"/>
    <w:rsid w:val="006F2640"/>
    <w:rsid w:val="006F2A2C"/>
    <w:rsid w:val="006F6726"/>
    <w:rsid w:val="00704A79"/>
    <w:rsid w:val="0071163D"/>
    <w:rsid w:val="00712FC8"/>
    <w:rsid w:val="00714C8B"/>
    <w:rsid w:val="00715928"/>
    <w:rsid w:val="00715D65"/>
    <w:rsid w:val="007205DE"/>
    <w:rsid w:val="00723C0A"/>
    <w:rsid w:val="0072748F"/>
    <w:rsid w:val="00732AC3"/>
    <w:rsid w:val="007350C2"/>
    <w:rsid w:val="0073725F"/>
    <w:rsid w:val="0074032F"/>
    <w:rsid w:val="00740821"/>
    <w:rsid w:val="00743498"/>
    <w:rsid w:val="00743764"/>
    <w:rsid w:val="007471C0"/>
    <w:rsid w:val="00753C6E"/>
    <w:rsid w:val="00755CF5"/>
    <w:rsid w:val="007567F2"/>
    <w:rsid w:val="00756B43"/>
    <w:rsid w:val="00761039"/>
    <w:rsid w:val="00764672"/>
    <w:rsid w:val="007666B6"/>
    <w:rsid w:val="00767512"/>
    <w:rsid w:val="00773458"/>
    <w:rsid w:val="0077421D"/>
    <w:rsid w:val="00776597"/>
    <w:rsid w:val="007801BB"/>
    <w:rsid w:val="007803F8"/>
    <w:rsid w:val="0078077C"/>
    <w:rsid w:val="00784669"/>
    <w:rsid w:val="00784C38"/>
    <w:rsid w:val="007915BB"/>
    <w:rsid w:val="00792988"/>
    <w:rsid w:val="00796E31"/>
    <w:rsid w:val="007A215B"/>
    <w:rsid w:val="007A2D0B"/>
    <w:rsid w:val="007A35BE"/>
    <w:rsid w:val="007B0EC5"/>
    <w:rsid w:val="007B12D1"/>
    <w:rsid w:val="007B42CB"/>
    <w:rsid w:val="007B56A7"/>
    <w:rsid w:val="007B612B"/>
    <w:rsid w:val="007C04C7"/>
    <w:rsid w:val="007C07AD"/>
    <w:rsid w:val="007C3535"/>
    <w:rsid w:val="007C53C0"/>
    <w:rsid w:val="007D01A2"/>
    <w:rsid w:val="007D0ABD"/>
    <w:rsid w:val="007D0D8F"/>
    <w:rsid w:val="007D319C"/>
    <w:rsid w:val="007D5151"/>
    <w:rsid w:val="007D53DB"/>
    <w:rsid w:val="007D7291"/>
    <w:rsid w:val="007D7C0B"/>
    <w:rsid w:val="007E0445"/>
    <w:rsid w:val="007E220C"/>
    <w:rsid w:val="007F1F66"/>
    <w:rsid w:val="007F2989"/>
    <w:rsid w:val="007F3C89"/>
    <w:rsid w:val="007F4EEE"/>
    <w:rsid w:val="007F581E"/>
    <w:rsid w:val="00800DF9"/>
    <w:rsid w:val="00801038"/>
    <w:rsid w:val="0080117A"/>
    <w:rsid w:val="00804691"/>
    <w:rsid w:val="00807ABC"/>
    <w:rsid w:val="00807BF7"/>
    <w:rsid w:val="00810CBD"/>
    <w:rsid w:val="008116EF"/>
    <w:rsid w:val="008135C8"/>
    <w:rsid w:val="00813E98"/>
    <w:rsid w:val="00815833"/>
    <w:rsid w:val="00820BC8"/>
    <w:rsid w:val="00824616"/>
    <w:rsid w:val="008251AB"/>
    <w:rsid w:val="00827780"/>
    <w:rsid w:val="0083027F"/>
    <w:rsid w:val="00830594"/>
    <w:rsid w:val="00831FDD"/>
    <w:rsid w:val="00832FC2"/>
    <w:rsid w:val="00833297"/>
    <w:rsid w:val="00834F06"/>
    <w:rsid w:val="0083659B"/>
    <w:rsid w:val="0084107B"/>
    <w:rsid w:val="00842BE9"/>
    <w:rsid w:val="00843286"/>
    <w:rsid w:val="00846AEB"/>
    <w:rsid w:val="00847030"/>
    <w:rsid w:val="00850581"/>
    <w:rsid w:val="008550A6"/>
    <w:rsid w:val="008620B3"/>
    <w:rsid w:val="008621ED"/>
    <w:rsid w:val="0086240E"/>
    <w:rsid w:val="0086368E"/>
    <w:rsid w:val="0086524A"/>
    <w:rsid w:val="00866416"/>
    <w:rsid w:val="008666EA"/>
    <w:rsid w:val="0087154E"/>
    <w:rsid w:val="00872346"/>
    <w:rsid w:val="00876F05"/>
    <w:rsid w:val="00884A90"/>
    <w:rsid w:val="00885E31"/>
    <w:rsid w:val="00887540"/>
    <w:rsid w:val="00890BE8"/>
    <w:rsid w:val="00890FB9"/>
    <w:rsid w:val="008974E6"/>
    <w:rsid w:val="00897B0C"/>
    <w:rsid w:val="00897B59"/>
    <w:rsid w:val="008A07B6"/>
    <w:rsid w:val="008A1BF7"/>
    <w:rsid w:val="008A3E00"/>
    <w:rsid w:val="008A46B6"/>
    <w:rsid w:val="008A4A85"/>
    <w:rsid w:val="008A4B57"/>
    <w:rsid w:val="008A78AA"/>
    <w:rsid w:val="008B337C"/>
    <w:rsid w:val="008B580E"/>
    <w:rsid w:val="008B58A3"/>
    <w:rsid w:val="008B6B73"/>
    <w:rsid w:val="008B6CDE"/>
    <w:rsid w:val="008B7933"/>
    <w:rsid w:val="008C002D"/>
    <w:rsid w:val="008C26D3"/>
    <w:rsid w:val="008C320A"/>
    <w:rsid w:val="008C3EDB"/>
    <w:rsid w:val="008C571F"/>
    <w:rsid w:val="008C6575"/>
    <w:rsid w:val="008C6A57"/>
    <w:rsid w:val="008D0442"/>
    <w:rsid w:val="008D1EA6"/>
    <w:rsid w:val="008D7E97"/>
    <w:rsid w:val="008E2AEF"/>
    <w:rsid w:val="008E581F"/>
    <w:rsid w:val="008E644B"/>
    <w:rsid w:val="008E6C77"/>
    <w:rsid w:val="008F0BE9"/>
    <w:rsid w:val="008F7197"/>
    <w:rsid w:val="008F7496"/>
    <w:rsid w:val="00902C8B"/>
    <w:rsid w:val="0090493A"/>
    <w:rsid w:val="00904B9D"/>
    <w:rsid w:val="009062BA"/>
    <w:rsid w:val="00907EFB"/>
    <w:rsid w:val="009100CA"/>
    <w:rsid w:val="00910369"/>
    <w:rsid w:val="00911001"/>
    <w:rsid w:val="00914EFD"/>
    <w:rsid w:val="00924E76"/>
    <w:rsid w:val="00926520"/>
    <w:rsid w:val="0093058E"/>
    <w:rsid w:val="009338D4"/>
    <w:rsid w:val="00934AFD"/>
    <w:rsid w:val="00943B58"/>
    <w:rsid w:val="00943FE8"/>
    <w:rsid w:val="00945467"/>
    <w:rsid w:val="00947928"/>
    <w:rsid w:val="00951574"/>
    <w:rsid w:val="009536C9"/>
    <w:rsid w:val="00955360"/>
    <w:rsid w:val="009571A3"/>
    <w:rsid w:val="00960C7E"/>
    <w:rsid w:val="00961BD8"/>
    <w:rsid w:val="009628A6"/>
    <w:rsid w:val="009628BE"/>
    <w:rsid w:val="0096423C"/>
    <w:rsid w:val="00967857"/>
    <w:rsid w:val="009705D3"/>
    <w:rsid w:val="00973A0B"/>
    <w:rsid w:val="00975291"/>
    <w:rsid w:val="009758AA"/>
    <w:rsid w:val="009768AC"/>
    <w:rsid w:val="00980866"/>
    <w:rsid w:val="009816BF"/>
    <w:rsid w:val="00983837"/>
    <w:rsid w:val="009846DD"/>
    <w:rsid w:val="00984C26"/>
    <w:rsid w:val="009868D2"/>
    <w:rsid w:val="0099097A"/>
    <w:rsid w:val="009A014A"/>
    <w:rsid w:val="009A5BE7"/>
    <w:rsid w:val="009B1BED"/>
    <w:rsid w:val="009B3106"/>
    <w:rsid w:val="009B5B09"/>
    <w:rsid w:val="009C22AD"/>
    <w:rsid w:val="009C51DD"/>
    <w:rsid w:val="009C72F5"/>
    <w:rsid w:val="009C7432"/>
    <w:rsid w:val="009D05A2"/>
    <w:rsid w:val="009D35E0"/>
    <w:rsid w:val="009E066B"/>
    <w:rsid w:val="009E1235"/>
    <w:rsid w:val="009E33D2"/>
    <w:rsid w:val="009E51D9"/>
    <w:rsid w:val="009E6F5B"/>
    <w:rsid w:val="009E75E8"/>
    <w:rsid w:val="009E7F7F"/>
    <w:rsid w:val="009F0787"/>
    <w:rsid w:val="009F0AB7"/>
    <w:rsid w:val="009F2745"/>
    <w:rsid w:val="009F39F4"/>
    <w:rsid w:val="009F5C07"/>
    <w:rsid w:val="009F763F"/>
    <w:rsid w:val="00A002E8"/>
    <w:rsid w:val="00A01049"/>
    <w:rsid w:val="00A0178A"/>
    <w:rsid w:val="00A021C4"/>
    <w:rsid w:val="00A02415"/>
    <w:rsid w:val="00A025D4"/>
    <w:rsid w:val="00A039FA"/>
    <w:rsid w:val="00A05344"/>
    <w:rsid w:val="00A07443"/>
    <w:rsid w:val="00A15684"/>
    <w:rsid w:val="00A176A0"/>
    <w:rsid w:val="00A205A7"/>
    <w:rsid w:val="00A20FE6"/>
    <w:rsid w:val="00A248D8"/>
    <w:rsid w:val="00A26AA2"/>
    <w:rsid w:val="00A2742D"/>
    <w:rsid w:val="00A33EC2"/>
    <w:rsid w:val="00A41979"/>
    <w:rsid w:val="00A44895"/>
    <w:rsid w:val="00A46DBF"/>
    <w:rsid w:val="00A472F6"/>
    <w:rsid w:val="00A52335"/>
    <w:rsid w:val="00A5378B"/>
    <w:rsid w:val="00A53E52"/>
    <w:rsid w:val="00A55C6E"/>
    <w:rsid w:val="00A563E2"/>
    <w:rsid w:val="00A60493"/>
    <w:rsid w:val="00A62144"/>
    <w:rsid w:val="00A63C3F"/>
    <w:rsid w:val="00A6526A"/>
    <w:rsid w:val="00A76099"/>
    <w:rsid w:val="00A7641A"/>
    <w:rsid w:val="00A865D7"/>
    <w:rsid w:val="00A90288"/>
    <w:rsid w:val="00A91296"/>
    <w:rsid w:val="00A9304C"/>
    <w:rsid w:val="00A93FBE"/>
    <w:rsid w:val="00A9539D"/>
    <w:rsid w:val="00A95D1A"/>
    <w:rsid w:val="00AA5068"/>
    <w:rsid w:val="00AB35E1"/>
    <w:rsid w:val="00AB410F"/>
    <w:rsid w:val="00AB52C5"/>
    <w:rsid w:val="00AC63EC"/>
    <w:rsid w:val="00AD0FCA"/>
    <w:rsid w:val="00AD3DE8"/>
    <w:rsid w:val="00AE4A9C"/>
    <w:rsid w:val="00AE59A6"/>
    <w:rsid w:val="00AE62DA"/>
    <w:rsid w:val="00AE6AEF"/>
    <w:rsid w:val="00AE6BF3"/>
    <w:rsid w:val="00AE7CD9"/>
    <w:rsid w:val="00AE7FC5"/>
    <w:rsid w:val="00AF0734"/>
    <w:rsid w:val="00AF20CE"/>
    <w:rsid w:val="00AF65C4"/>
    <w:rsid w:val="00B03BC8"/>
    <w:rsid w:val="00B03D3E"/>
    <w:rsid w:val="00B04D7D"/>
    <w:rsid w:val="00B12ADE"/>
    <w:rsid w:val="00B239F5"/>
    <w:rsid w:val="00B248FB"/>
    <w:rsid w:val="00B26200"/>
    <w:rsid w:val="00B26A03"/>
    <w:rsid w:val="00B27E27"/>
    <w:rsid w:val="00B308EB"/>
    <w:rsid w:val="00B32707"/>
    <w:rsid w:val="00B36E3F"/>
    <w:rsid w:val="00B43C64"/>
    <w:rsid w:val="00B441BC"/>
    <w:rsid w:val="00B44729"/>
    <w:rsid w:val="00B47537"/>
    <w:rsid w:val="00B5507F"/>
    <w:rsid w:val="00B557AD"/>
    <w:rsid w:val="00B56FED"/>
    <w:rsid w:val="00B60904"/>
    <w:rsid w:val="00B60907"/>
    <w:rsid w:val="00B62032"/>
    <w:rsid w:val="00B62A5E"/>
    <w:rsid w:val="00B707C5"/>
    <w:rsid w:val="00B733A3"/>
    <w:rsid w:val="00B754E7"/>
    <w:rsid w:val="00B76F00"/>
    <w:rsid w:val="00B80125"/>
    <w:rsid w:val="00B823D9"/>
    <w:rsid w:val="00B823FB"/>
    <w:rsid w:val="00B8506E"/>
    <w:rsid w:val="00B90AFF"/>
    <w:rsid w:val="00B9381E"/>
    <w:rsid w:val="00B94223"/>
    <w:rsid w:val="00B969B1"/>
    <w:rsid w:val="00BA33BC"/>
    <w:rsid w:val="00BA4DE6"/>
    <w:rsid w:val="00BA68FB"/>
    <w:rsid w:val="00BB16F2"/>
    <w:rsid w:val="00BB1FB3"/>
    <w:rsid w:val="00BB3BA7"/>
    <w:rsid w:val="00BB58C9"/>
    <w:rsid w:val="00BB7806"/>
    <w:rsid w:val="00BC1A0C"/>
    <w:rsid w:val="00BC5B09"/>
    <w:rsid w:val="00BC71BA"/>
    <w:rsid w:val="00BD07A8"/>
    <w:rsid w:val="00BD12EC"/>
    <w:rsid w:val="00BD27B8"/>
    <w:rsid w:val="00BD2889"/>
    <w:rsid w:val="00BD7D6A"/>
    <w:rsid w:val="00BE2FE0"/>
    <w:rsid w:val="00BF04A5"/>
    <w:rsid w:val="00C02034"/>
    <w:rsid w:val="00C032EE"/>
    <w:rsid w:val="00C06A8C"/>
    <w:rsid w:val="00C06B2F"/>
    <w:rsid w:val="00C06C34"/>
    <w:rsid w:val="00C10B4A"/>
    <w:rsid w:val="00C12F3C"/>
    <w:rsid w:val="00C154E3"/>
    <w:rsid w:val="00C23FF1"/>
    <w:rsid w:val="00C244F4"/>
    <w:rsid w:val="00C25208"/>
    <w:rsid w:val="00C32E25"/>
    <w:rsid w:val="00C34661"/>
    <w:rsid w:val="00C42809"/>
    <w:rsid w:val="00C42B98"/>
    <w:rsid w:val="00C446FF"/>
    <w:rsid w:val="00C47BE9"/>
    <w:rsid w:val="00C53BAD"/>
    <w:rsid w:val="00C545FF"/>
    <w:rsid w:val="00C60551"/>
    <w:rsid w:val="00C6092C"/>
    <w:rsid w:val="00C60A65"/>
    <w:rsid w:val="00C615E3"/>
    <w:rsid w:val="00C62886"/>
    <w:rsid w:val="00C63BB4"/>
    <w:rsid w:val="00C64C60"/>
    <w:rsid w:val="00C66151"/>
    <w:rsid w:val="00C676B0"/>
    <w:rsid w:val="00C67986"/>
    <w:rsid w:val="00C700EB"/>
    <w:rsid w:val="00C70D40"/>
    <w:rsid w:val="00C70EF5"/>
    <w:rsid w:val="00C72E1C"/>
    <w:rsid w:val="00C72FD0"/>
    <w:rsid w:val="00C76592"/>
    <w:rsid w:val="00C7770B"/>
    <w:rsid w:val="00C810CA"/>
    <w:rsid w:val="00C8368E"/>
    <w:rsid w:val="00C851AB"/>
    <w:rsid w:val="00C916B6"/>
    <w:rsid w:val="00C943B4"/>
    <w:rsid w:val="00C94B14"/>
    <w:rsid w:val="00CA37EB"/>
    <w:rsid w:val="00CA40A5"/>
    <w:rsid w:val="00CA4681"/>
    <w:rsid w:val="00CA67B7"/>
    <w:rsid w:val="00CA76A7"/>
    <w:rsid w:val="00CB7486"/>
    <w:rsid w:val="00CC05D4"/>
    <w:rsid w:val="00CC0BB3"/>
    <w:rsid w:val="00CC1ED7"/>
    <w:rsid w:val="00CC3F1D"/>
    <w:rsid w:val="00CC7DF5"/>
    <w:rsid w:val="00CD388B"/>
    <w:rsid w:val="00CF0709"/>
    <w:rsid w:val="00CF0C5A"/>
    <w:rsid w:val="00CF134E"/>
    <w:rsid w:val="00CF3297"/>
    <w:rsid w:val="00CF551D"/>
    <w:rsid w:val="00CF6FC3"/>
    <w:rsid w:val="00D01549"/>
    <w:rsid w:val="00D0446A"/>
    <w:rsid w:val="00D06358"/>
    <w:rsid w:val="00D075FA"/>
    <w:rsid w:val="00D1369B"/>
    <w:rsid w:val="00D1373E"/>
    <w:rsid w:val="00D16E3A"/>
    <w:rsid w:val="00D1703A"/>
    <w:rsid w:val="00D179FF"/>
    <w:rsid w:val="00D22B38"/>
    <w:rsid w:val="00D24856"/>
    <w:rsid w:val="00D25F15"/>
    <w:rsid w:val="00D260AD"/>
    <w:rsid w:val="00D3034A"/>
    <w:rsid w:val="00D321DA"/>
    <w:rsid w:val="00D32445"/>
    <w:rsid w:val="00D326DC"/>
    <w:rsid w:val="00D3274A"/>
    <w:rsid w:val="00D40291"/>
    <w:rsid w:val="00D43242"/>
    <w:rsid w:val="00D437B4"/>
    <w:rsid w:val="00D527A8"/>
    <w:rsid w:val="00D560DD"/>
    <w:rsid w:val="00D5629A"/>
    <w:rsid w:val="00D572ED"/>
    <w:rsid w:val="00D60CE2"/>
    <w:rsid w:val="00D63EEC"/>
    <w:rsid w:val="00D671D6"/>
    <w:rsid w:val="00D72042"/>
    <w:rsid w:val="00D77E7A"/>
    <w:rsid w:val="00D80D52"/>
    <w:rsid w:val="00D86613"/>
    <w:rsid w:val="00D8696F"/>
    <w:rsid w:val="00D90D96"/>
    <w:rsid w:val="00D961E7"/>
    <w:rsid w:val="00DA252D"/>
    <w:rsid w:val="00DA2618"/>
    <w:rsid w:val="00DA5665"/>
    <w:rsid w:val="00DA6AB9"/>
    <w:rsid w:val="00DA701C"/>
    <w:rsid w:val="00DA78A1"/>
    <w:rsid w:val="00DB222B"/>
    <w:rsid w:val="00DB25C9"/>
    <w:rsid w:val="00DB3F70"/>
    <w:rsid w:val="00DB4858"/>
    <w:rsid w:val="00DB4A4C"/>
    <w:rsid w:val="00DB5E93"/>
    <w:rsid w:val="00DB6469"/>
    <w:rsid w:val="00DB73E0"/>
    <w:rsid w:val="00DC1054"/>
    <w:rsid w:val="00DC1B0B"/>
    <w:rsid w:val="00DC1BE5"/>
    <w:rsid w:val="00DC22A1"/>
    <w:rsid w:val="00DC7019"/>
    <w:rsid w:val="00DC7D98"/>
    <w:rsid w:val="00DD0B8A"/>
    <w:rsid w:val="00DD1181"/>
    <w:rsid w:val="00DD5271"/>
    <w:rsid w:val="00DD6541"/>
    <w:rsid w:val="00DD7A16"/>
    <w:rsid w:val="00DE12F3"/>
    <w:rsid w:val="00DE53BD"/>
    <w:rsid w:val="00DE61A2"/>
    <w:rsid w:val="00DF403D"/>
    <w:rsid w:val="00DF4B1E"/>
    <w:rsid w:val="00DF4E8A"/>
    <w:rsid w:val="00DF577C"/>
    <w:rsid w:val="00E007F9"/>
    <w:rsid w:val="00E04123"/>
    <w:rsid w:val="00E07E2B"/>
    <w:rsid w:val="00E141FA"/>
    <w:rsid w:val="00E17EDC"/>
    <w:rsid w:val="00E24894"/>
    <w:rsid w:val="00E2504E"/>
    <w:rsid w:val="00E26BC9"/>
    <w:rsid w:val="00E30BB4"/>
    <w:rsid w:val="00E316AA"/>
    <w:rsid w:val="00E32E0E"/>
    <w:rsid w:val="00E33C4C"/>
    <w:rsid w:val="00E34AE5"/>
    <w:rsid w:val="00E3776D"/>
    <w:rsid w:val="00E42DB2"/>
    <w:rsid w:val="00E4352F"/>
    <w:rsid w:val="00E50D72"/>
    <w:rsid w:val="00E520B4"/>
    <w:rsid w:val="00E56308"/>
    <w:rsid w:val="00E56F07"/>
    <w:rsid w:val="00E61349"/>
    <w:rsid w:val="00E619FD"/>
    <w:rsid w:val="00E62E53"/>
    <w:rsid w:val="00E632AF"/>
    <w:rsid w:val="00E67AE5"/>
    <w:rsid w:val="00E702CB"/>
    <w:rsid w:val="00E73A7A"/>
    <w:rsid w:val="00E74F5E"/>
    <w:rsid w:val="00E75442"/>
    <w:rsid w:val="00E76155"/>
    <w:rsid w:val="00E818F4"/>
    <w:rsid w:val="00E81BCC"/>
    <w:rsid w:val="00E839C2"/>
    <w:rsid w:val="00E86FD7"/>
    <w:rsid w:val="00E87EB2"/>
    <w:rsid w:val="00E90575"/>
    <w:rsid w:val="00E92BCA"/>
    <w:rsid w:val="00E944D9"/>
    <w:rsid w:val="00E970DE"/>
    <w:rsid w:val="00EA369A"/>
    <w:rsid w:val="00EA3EBB"/>
    <w:rsid w:val="00EA57D5"/>
    <w:rsid w:val="00EA66F7"/>
    <w:rsid w:val="00EA69B3"/>
    <w:rsid w:val="00EB1E4A"/>
    <w:rsid w:val="00EB453B"/>
    <w:rsid w:val="00EB73ED"/>
    <w:rsid w:val="00EC2FE0"/>
    <w:rsid w:val="00EC3710"/>
    <w:rsid w:val="00EC3C34"/>
    <w:rsid w:val="00EC4404"/>
    <w:rsid w:val="00EC454B"/>
    <w:rsid w:val="00EC7464"/>
    <w:rsid w:val="00ED0F2A"/>
    <w:rsid w:val="00ED2265"/>
    <w:rsid w:val="00ED424F"/>
    <w:rsid w:val="00ED7298"/>
    <w:rsid w:val="00ED79DE"/>
    <w:rsid w:val="00EE092C"/>
    <w:rsid w:val="00EE2C20"/>
    <w:rsid w:val="00EE52F8"/>
    <w:rsid w:val="00EF337E"/>
    <w:rsid w:val="00EF37A9"/>
    <w:rsid w:val="00F00080"/>
    <w:rsid w:val="00F039C4"/>
    <w:rsid w:val="00F03DE3"/>
    <w:rsid w:val="00F076FC"/>
    <w:rsid w:val="00F07D15"/>
    <w:rsid w:val="00F102CC"/>
    <w:rsid w:val="00F119B6"/>
    <w:rsid w:val="00F142FD"/>
    <w:rsid w:val="00F160F3"/>
    <w:rsid w:val="00F175A8"/>
    <w:rsid w:val="00F25A9C"/>
    <w:rsid w:val="00F25CD4"/>
    <w:rsid w:val="00F25DCD"/>
    <w:rsid w:val="00F27BB3"/>
    <w:rsid w:val="00F30E3F"/>
    <w:rsid w:val="00F329B5"/>
    <w:rsid w:val="00F32C8B"/>
    <w:rsid w:val="00F33C14"/>
    <w:rsid w:val="00F35273"/>
    <w:rsid w:val="00F407A3"/>
    <w:rsid w:val="00F439CE"/>
    <w:rsid w:val="00F43D3B"/>
    <w:rsid w:val="00F441ED"/>
    <w:rsid w:val="00F4585D"/>
    <w:rsid w:val="00F45A2D"/>
    <w:rsid w:val="00F5003D"/>
    <w:rsid w:val="00F56790"/>
    <w:rsid w:val="00F56EBB"/>
    <w:rsid w:val="00F705C4"/>
    <w:rsid w:val="00F7061B"/>
    <w:rsid w:val="00F7395F"/>
    <w:rsid w:val="00F761AB"/>
    <w:rsid w:val="00F76F37"/>
    <w:rsid w:val="00F77F82"/>
    <w:rsid w:val="00F8128B"/>
    <w:rsid w:val="00F819CA"/>
    <w:rsid w:val="00F85408"/>
    <w:rsid w:val="00F85721"/>
    <w:rsid w:val="00F87778"/>
    <w:rsid w:val="00F9342B"/>
    <w:rsid w:val="00F96357"/>
    <w:rsid w:val="00F973A2"/>
    <w:rsid w:val="00F97D07"/>
    <w:rsid w:val="00FA05D1"/>
    <w:rsid w:val="00FA19E7"/>
    <w:rsid w:val="00FA2F9B"/>
    <w:rsid w:val="00FA504E"/>
    <w:rsid w:val="00FA5B29"/>
    <w:rsid w:val="00FA614A"/>
    <w:rsid w:val="00FA7EF3"/>
    <w:rsid w:val="00FB20A2"/>
    <w:rsid w:val="00FB28A4"/>
    <w:rsid w:val="00FB4B2F"/>
    <w:rsid w:val="00FB69D4"/>
    <w:rsid w:val="00FC1C6B"/>
    <w:rsid w:val="00FC38FB"/>
    <w:rsid w:val="00FC4630"/>
    <w:rsid w:val="00FC6DE6"/>
    <w:rsid w:val="00FD2A0B"/>
    <w:rsid w:val="00FD4F06"/>
    <w:rsid w:val="00FD5099"/>
    <w:rsid w:val="00FD525F"/>
    <w:rsid w:val="00FE3E42"/>
    <w:rsid w:val="00FE59B1"/>
    <w:rsid w:val="00FF4540"/>
    <w:rsid w:val="00FF47B5"/>
    <w:rsid w:val="00FF6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95CC4D-5C66-40E5-BD1A-E4339833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422"/>
  </w:style>
  <w:style w:type="paragraph" w:styleId="1">
    <w:name w:val="heading 1"/>
    <w:basedOn w:val="a"/>
    <w:next w:val="a"/>
    <w:qFormat/>
    <w:rsid w:val="00037422"/>
    <w:pPr>
      <w:keepNext/>
      <w:jc w:val="right"/>
      <w:outlineLvl w:val="0"/>
    </w:pPr>
    <w:rPr>
      <w:sz w:val="28"/>
    </w:rPr>
  </w:style>
  <w:style w:type="paragraph" w:styleId="2">
    <w:name w:val="heading 2"/>
    <w:basedOn w:val="a"/>
    <w:next w:val="a"/>
    <w:link w:val="20"/>
    <w:qFormat/>
    <w:rsid w:val="00037422"/>
    <w:pPr>
      <w:keepNext/>
      <w:jc w:val="center"/>
      <w:outlineLvl w:val="1"/>
    </w:pPr>
    <w:rPr>
      <w:sz w:val="28"/>
    </w:rPr>
  </w:style>
  <w:style w:type="paragraph" w:styleId="3">
    <w:name w:val="heading 3"/>
    <w:basedOn w:val="a"/>
    <w:next w:val="a"/>
    <w:link w:val="30"/>
    <w:qFormat/>
    <w:rsid w:val="00037422"/>
    <w:pPr>
      <w:keepNext/>
      <w:jc w:val="center"/>
      <w:outlineLvl w:val="2"/>
    </w:pPr>
    <w:rPr>
      <w:b/>
      <w:sz w:val="28"/>
    </w:rPr>
  </w:style>
  <w:style w:type="paragraph" w:styleId="4">
    <w:name w:val="heading 4"/>
    <w:basedOn w:val="a"/>
    <w:next w:val="a"/>
    <w:qFormat/>
    <w:rsid w:val="00037422"/>
    <w:pPr>
      <w:keepNext/>
      <w:jc w:val="both"/>
      <w:outlineLvl w:val="3"/>
    </w:pPr>
    <w:rPr>
      <w:sz w:val="28"/>
    </w:rPr>
  </w:style>
  <w:style w:type="paragraph" w:styleId="5">
    <w:name w:val="heading 5"/>
    <w:basedOn w:val="a"/>
    <w:next w:val="a"/>
    <w:qFormat/>
    <w:rsid w:val="00037422"/>
    <w:pPr>
      <w:keepNext/>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9304C"/>
    <w:rPr>
      <w:sz w:val="28"/>
    </w:rPr>
  </w:style>
  <w:style w:type="paragraph" w:styleId="a3">
    <w:name w:val="Body Text Indent"/>
    <w:basedOn w:val="a"/>
    <w:rsid w:val="00037422"/>
    <w:pPr>
      <w:ind w:left="5670"/>
    </w:pPr>
    <w:rPr>
      <w:sz w:val="28"/>
    </w:rPr>
  </w:style>
  <w:style w:type="paragraph" w:styleId="a4">
    <w:name w:val="header"/>
    <w:basedOn w:val="a"/>
    <w:link w:val="a5"/>
    <w:uiPriority w:val="99"/>
    <w:rsid w:val="00037422"/>
    <w:pPr>
      <w:tabs>
        <w:tab w:val="center" w:pos="4153"/>
        <w:tab w:val="right" w:pos="8306"/>
      </w:tabs>
    </w:pPr>
  </w:style>
  <w:style w:type="character" w:customStyle="1" w:styleId="a5">
    <w:name w:val="Верхний колонтитул Знак"/>
    <w:basedOn w:val="a0"/>
    <w:link w:val="a4"/>
    <w:uiPriority w:val="99"/>
    <w:rsid w:val="00435981"/>
  </w:style>
  <w:style w:type="paragraph" w:styleId="a6">
    <w:name w:val="Title"/>
    <w:basedOn w:val="a"/>
    <w:qFormat/>
    <w:rsid w:val="00037422"/>
    <w:pPr>
      <w:jc w:val="center"/>
    </w:pPr>
    <w:rPr>
      <w:b/>
      <w:sz w:val="28"/>
    </w:rPr>
  </w:style>
  <w:style w:type="paragraph" w:styleId="31">
    <w:name w:val="Body Text Indent 3"/>
    <w:basedOn w:val="a"/>
    <w:rsid w:val="00037422"/>
    <w:pPr>
      <w:ind w:firstLine="360"/>
      <w:jc w:val="both"/>
    </w:pPr>
    <w:rPr>
      <w:sz w:val="28"/>
    </w:rPr>
  </w:style>
  <w:style w:type="paragraph" w:styleId="a7">
    <w:name w:val="Body Text"/>
    <w:basedOn w:val="a"/>
    <w:rsid w:val="00037422"/>
    <w:pPr>
      <w:ind w:right="3542"/>
      <w:jc w:val="both"/>
    </w:pPr>
    <w:rPr>
      <w:b/>
      <w:sz w:val="28"/>
    </w:rPr>
  </w:style>
  <w:style w:type="paragraph" w:styleId="a8">
    <w:name w:val="Balloon Text"/>
    <w:basedOn w:val="a"/>
    <w:semiHidden/>
    <w:rsid w:val="00207ADF"/>
    <w:rPr>
      <w:rFonts w:ascii="Tahoma" w:hAnsi="Tahoma" w:cs="Tahoma"/>
      <w:sz w:val="16"/>
      <w:szCs w:val="16"/>
    </w:rPr>
  </w:style>
  <w:style w:type="paragraph" w:styleId="21">
    <w:name w:val="Body Text Indent 2"/>
    <w:basedOn w:val="a"/>
    <w:rsid w:val="00C42809"/>
    <w:pPr>
      <w:spacing w:after="120" w:line="480" w:lineRule="auto"/>
      <w:ind w:left="283"/>
    </w:pPr>
  </w:style>
  <w:style w:type="paragraph" w:customStyle="1" w:styleId="a9">
    <w:name w:val="Знак"/>
    <w:basedOn w:val="a"/>
    <w:rsid w:val="00756B43"/>
    <w:pPr>
      <w:spacing w:after="160" w:line="240" w:lineRule="exact"/>
    </w:pPr>
    <w:rPr>
      <w:rFonts w:ascii="Verdana" w:hAnsi="Verdana"/>
      <w:lang w:val="en-US" w:eastAsia="en-US"/>
    </w:rPr>
  </w:style>
  <w:style w:type="paragraph" w:styleId="22">
    <w:name w:val="Body Text 2"/>
    <w:basedOn w:val="a"/>
    <w:rsid w:val="006F2A2C"/>
    <w:pPr>
      <w:spacing w:after="120" w:line="480" w:lineRule="auto"/>
    </w:pPr>
  </w:style>
  <w:style w:type="paragraph" w:customStyle="1" w:styleId="ConsPlusNormal">
    <w:name w:val="ConsPlusNormal"/>
    <w:rsid w:val="001C46D9"/>
    <w:pPr>
      <w:autoSpaceDE w:val="0"/>
      <w:autoSpaceDN w:val="0"/>
      <w:adjustRightInd w:val="0"/>
      <w:ind w:firstLine="720"/>
    </w:pPr>
    <w:rPr>
      <w:rFonts w:ascii="Arial" w:hAnsi="Arial" w:cs="Arial"/>
    </w:rPr>
  </w:style>
  <w:style w:type="paragraph" w:styleId="32">
    <w:name w:val="Body Text 3"/>
    <w:basedOn w:val="a"/>
    <w:rsid w:val="001C46D9"/>
    <w:pPr>
      <w:spacing w:after="120"/>
    </w:pPr>
    <w:rPr>
      <w:sz w:val="16"/>
      <w:szCs w:val="16"/>
    </w:rPr>
  </w:style>
  <w:style w:type="paragraph" w:customStyle="1" w:styleId="ConsPlusTitle">
    <w:name w:val="ConsPlusTitle"/>
    <w:rsid w:val="001C46D9"/>
    <w:pPr>
      <w:widowControl w:val="0"/>
      <w:autoSpaceDE w:val="0"/>
      <w:autoSpaceDN w:val="0"/>
      <w:adjustRightInd w:val="0"/>
    </w:pPr>
    <w:rPr>
      <w:rFonts w:ascii="Arial" w:hAnsi="Arial" w:cs="Arial"/>
      <w:b/>
      <w:bCs/>
    </w:rPr>
  </w:style>
  <w:style w:type="paragraph" w:customStyle="1" w:styleId="aa">
    <w:name w:val="Знак"/>
    <w:basedOn w:val="a"/>
    <w:rsid w:val="00B76F00"/>
    <w:pPr>
      <w:spacing w:after="160" w:line="240" w:lineRule="exact"/>
    </w:pPr>
    <w:rPr>
      <w:rFonts w:ascii="Verdana" w:hAnsi="Verdana"/>
      <w:lang w:val="en-US" w:eastAsia="en-US"/>
    </w:rPr>
  </w:style>
  <w:style w:type="paragraph" w:customStyle="1" w:styleId="Standard">
    <w:name w:val="Standard"/>
    <w:rsid w:val="007F3C89"/>
    <w:pPr>
      <w:autoSpaceDN w:val="0"/>
      <w:textAlignment w:val="baseline"/>
    </w:pPr>
    <w:rPr>
      <w:kern w:val="3"/>
    </w:rPr>
  </w:style>
  <w:style w:type="character" w:styleId="ab">
    <w:name w:val="Hyperlink"/>
    <w:uiPriority w:val="99"/>
    <w:unhideWhenUsed/>
    <w:rsid w:val="007F3C89"/>
    <w:rPr>
      <w:color w:val="0000FF"/>
      <w:u w:val="single"/>
    </w:rPr>
  </w:style>
  <w:style w:type="paragraph" w:styleId="ac">
    <w:name w:val="List Paragraph"/>
    <w:basedOn w:val="a"/>
    <w:link w:val="ad"/>
    <w:uiPriority w:val="34"/>
    <w:qFormat/>
    <w:rsid w:val="00B754E7"/>
    <w:pPr>
      <w:ind w:left="720"/>
      <w:contextualSpacing/>
    </w:pPr>
  </w:style>
  <w:style w:type="character" w:customStyle="1" w:styleId="ad">
    <w:name w:val="Абзац списка Знак"/>
    <w:link w:val="ac"/>
    <w:uiPriority w:val="34"/>
    <w:locked/>
    <w:rsid w:val="00FB4B2F"/>
  </w:style>
  <w:style w:type="paragraph" w:customStyle="1" w:styleId="ConsPlusCell">
    <w:name w:val="ConsPlusCell"/>
    <w:uiPriority w:val="99"/>
    <w:rsid w:val="00D86613"/>
    <w:pPr>
      <w:autoSpaceDE w:val="0"/>
      <w:autoSpaceDN w:val="0"/>
      <w:adjustRightInd w:val="0"/>
    </w:pPr>
    <w:rPr>
      <w:rFonts w:eastAsiaTheme="minorHAnsi"/>
      <w:sz w:val="26"/>
      <w:szCs w:val="26"/>
      <w:lang w:eastAsia="en-US"/>
    </w:rPr>
  </w:style>
  <w:style w:type="paragraph" w:customStyle="1" w:styleId="xl22">
    <w:name w:val="xl22"/>
    <w:basedOn w:val="a"/>
    <w:rsid w:val="00B823D9"/>
    <w:pPr>
      <w:spacing w:before="100" w:beforeAutospacing="1" w:after="100" w:afterAutospacing="1"/>
    </w:pPr>
    <w:rPr>
      <w:rFonts w:eastAsia="Arial Unicode MS"/>
      <w:sz w:val="24"/>
      <w:szCs w:val="24"/>
    </w:rPr>
  </w:style>
  <w:style w:type="table" w:styleId="ae">
    <w:name w:val="Table Grid"/>
    <w:basedOn w:val="a1"/>
    <w:rsid w:val="00294D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
    <w:name w:val="text"/>
    <w:basedOn w:val="a0"/>
    <w:rsid w:val="00B62032"/>
    <w:rPr>
      <w:rFonts w:cs="Times New Roman"/>
    </w:rPr>
  </w:style>
  <w:style w:type="character" w:customStyle="1" w:styleId="af">
    <w:name w:val="Основной текст_"/>
    <w:basedOn w:val="a0"/>
    <w:link w:val="33"/>
    <w:rsid w:val="00B62032"/>
    <w:rPr>
      <w:sz w:val="25"/>
      <w:szCs w:val="25"/>
      <w:shd w:val="clear" w:color="auto" w:fill="FFFFFF"/>
    </w:rPr>
  </w:style>
  <w:style w:type="paragraph" w:customStyle="1" w:styleId="33">
    <w:name w:val="Основной текст3"/>
    <w:basedOn w:val="a"/>
    <w:link w:val="af"/>
    <w:rsid w:val="00B62032"/>
    <w:pPr>
      <w:widowControl w:val="0"/>
      <w:shd w:val="clear" w:color="auto" w:fill="FFFFFF"/>
      <w:spacing w:line="252" w:lineRule="exact"/>
      <w:jc w:val="right"/>
    </w:pPr>
    <w:rPr>
      <w:sz w:val="25"/>
      <w:szCs w:val="25"/>
    </w:rPr>
  </w:style>
  <w:style w:type="character" w:customStyle="1" w:styleId="23">
    <w:name w:val="Основной текст2"/>
    <w:basedOn w:val="af"/>
    <w:rsid w:val="00B62032"/>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3pt">
    <w:name w:val="Основной текст + 13 pt"/>
    <w:basedOn w:val="af"/>
    <w:rsid w:val="00B620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115pt">
    <w:name w:val="Основной текст + 11;5 pt;Курсив"/>
    <w:basedOn w:val="af"/>
    <w:rsid w:val="00B62032"/>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12pt">
    <w:name w:val="Основной текст + 12 pt;Полужирный;Курсив"/>
    <w:basedOn w:val="af"/>
    <w:rsid w:val="00B62032"/>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style>
  <w:style w:type="character" w:customStyle="1" w:styleId="12pt0">
    <w:name w:val="Основной текст + 12 pt"/>
    <w:basedOn w:val="af"/>
    <w:rsid w:val="00B6203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paragraph" w:customStyle="1" w:styleId="40">
    <w:name w:val="Основной текст4"/>
    <w:basedOn w:val="a"/>
    <w:rsid w:val="00B62032"/>
    <w:pPr>
      <w:widowControl w:val="0"/>
      <w:shd w:val="clear" w:color="auto" w:fill="FFFFFF"/>
      <w:spacing w:line="252" w:lineRule="exact"/>
      <w:jc w:val="right"/>
    </w:pPr>
    <w:rPr>
      <w:color w:val="000000"/>
      <w:sz w:val="25"/>
      <w:szCs w:val="25"/>
    </w:rPr>
  </w:style>
  <w:style w:type="paragraph" w:styleId="af0">
    <w:name w:val="Normal (Web)"/>
    <w:basedOn w:val="a"/>
    <w:rsid w:val="00332401"/>
    <w:pPr>
      <w:spacing w:before="100" w:after="100"/>
    </w:pPr>
    <w:rPr>
      <w:sz w:val="24"/>
    </w:rPr>
  </w:style>
  <w:style w:type="character" w:customStyle="1" w:styleId="10">
    <w:name w:val="Основной текст1"/>
    <w:basedOn w:val="af"/>
    <w:rsid w:val="009E066B"/>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ru-RU"/>
    </w:rPr>
  </w:style>
  <w:style w:type="paragraph" w:customStyle="1" w:styleId="ConsNormal">
    <w:name w:val="ConsNormal"/>
    <w:rsid w:val="0015769B"/>
    <w:pPr>
      <w:autoSpaceDE w:val="0"/>
      <w:autoSpaceDN w:val="0"/>
      <w:adjustRightInd w:val="0"/>
      <w:ind w:right="19772" w:firstLine="720"/>
    </w:pPr>
    <w:rPr>
      <w:rFonts w:ascii="Arial" w:hAnsi="Arial" w:cs="Arial"/>
    </w:rPr>
  </w:style>
  <w:style w:type="paragraph" w:customStyle="1" w:styleId="af1">
    <w:name w:val="Содержимое таблицы"/>
    <w:basedOn w:val="a"/>
    <w:rsid w:val="001937D8"/>
    <w:pPr>
      <w:suppressLineNumbers/>
      <w:suppressAutoHyphens/>
    </w:pPr>
    <w:rPr>
      <w:lang w:eastAsia="ar-SA"/>
    </w:rPr>
  </w:style>
  <w:style w:type="character" w:styleId="af2">
    <w:name w:val="Strong"/>
    <w:basedOn w:val="a0"/>
    <w:qFormat/>
    <w:rsid w:val="00F25A9C"/>
    <w:rPr>
      <w:rFonts w:cs="Times New Roman"/>
      <w:b/>
      <w:bCs/>
    </w:rPr>
  </w:style>
  <w:style w:type="paragraph" w:customStyle="1" w:styleId="ConsPlusNonformat">
    <w:name w:val="ConsPlusNonformat"/>
    <w:rsid w:val="00F25A9C"/>
    <w:pPr>
      <w:widowControl w:val="0"/>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C4491"/>
    <w:pPr>
      <w:spacing w:before="100" w:beforeAutospacing="1" w:after="100" w:afterAutospacing="1"/>
    </w:pPr>
    <w:rPr>
      <w:rFonts w:ascii="Tahoma" w:hAnsi="Tahoma"/>
      <w:lang w:val="en-US" w:eastAsia="en-US"/>
    </w:rPr>
  </w:style>
  <w:style w:type="paragraph" w:styleId="af3">
    <w:name w:val="footer"/>
    <w:basedOn w:val="a"/>
    <w:link w:val="af4"/>
    <w:rsid w:val="00435981"/>
    <w:pPr>
      <w:tabs>
        <w:tab w:val="center" w:pos="4677"/>
        <w:tab w:val="right" w:pos="9355"/>
      </w:tabs>
    </w:pPr>
  </w:style>
  <w:style w:type="character" w:customStyle="1" w:styleId="af4">
    <w:name w:val="Нижний колонтитул Знак"/>
    <w:basedOn w:val="a0"/>
    <w:link w:val="af3"/>
    <w:rsid w:val="00435981"/>
  </w:style>
  <w:style w:type="character" w:customStyle="1" w:styleId="30">
    <w:name w:val="Заголовок 3 Знак"/>
    <w:basedOn w:val="a0"/>
    <w:link w:val="3"/>
    <w:rsid w:val="00052990"/>
    <w:rPr>
      <w:b/>
      <w:sz w:val="28"/>
    </w:rPr>
  </w:style>
  <w:style w:type="paragraph" w:customStyle="1" w:styleId="consplusnormal0">
    <w:name w:val="consplusnormal"/>
    <w:basedOn w:val="a"/>
    <w:rsid w:val="00B4472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0119">
      <w:bodyDiv w:val="1"/>
      <w:marLeft w:val="0"/>
      <w:marRight w:val="0"/>
      <w:marTop w:val="0"/>
      <w:marBottom w:val="0"/>
      <w:divBdr>
        <w:top w:val="none" w:sz="0" w:space="0" w:color="auto"/>
        <w:left w:val="none" w:sz="0" w:space="0" w:color="auto"/>
        <w:bottom w:val="none" w:sz="0" w:space="0" w:color="auto"/>
        <w:right w:val="none" w:sz="0" w:space="0" w:color="auto"/>
      </w:divBdr>
    </w:div>
    <w:div w:id="158349927">
      <w:bodyDiv w:val="1"/>
      <w:marLeft w:val="0"/>
      <w:marRight w:val="0"/>
      <w:marTop w:val="0"/>
      <w:marBottom w:val="0"/>
      <w:divBdr>
        <w:top w:val="none" w:sz="0" w:space="0" w:color="auto"/>
        <w:left w:val="none" w:sz="0" w:space="0" w:color="auto"/>
        <w:bottom w:val="none" w:sz="0" w:space="0" w:color="auto"/>
        <w:right w:val="none" w:sz="0" w:space="0" w:color="auto"/>
      </w:divBdr>
    </w:div>
    <w:div w:id="230890752">
      <w:bodyDiv w:val="1"/>
      <w:marLeft w:val="0"/>
      <w:marRight w:val="0"/>
      <w:marTop w:val="0"/>
      <w:marBottom w:val="0"/>
      <w:divBdr>
        <w:top w:val="none" w:sz="0" w:space="0" w:color="auto"/>
        <w:left w:val="none" w:sz="0" w:space="0" w:color="auto"/>
        <w:bottom w:val="none" w:sz="0" w:space="0" w:color="auto"/>
        <w:right w:val="none" w:sz="0" w:space="0" w:color="auto"/>
      </w:divBdr>
    </w:div>
    <w:div w:id="315185268">
      <w:bodyDiv w:val="1"/>
      <w:marLeft w:val="0"/>
      <w:marRight w:val="0"/>
      <w:marTop w:val="0"/>
      <w:marBottom w:val="0"/>
      <w:divBdr>
        <w:top w:val="none" w:sz="0" w:space="0" w:color="auto"/>
        <w:left w:val="none" w:sz="0" w:space="0" w:color="auto"/>
        <w:bottom w:val="none" w:sz="0" w:space="0" w:color="auto"/>
        <w:right w:val="none" w:sz="0" w:space="0" w:color="auto"/>
      </w:divBdr>
    </w:div>
    <w:div w:id="322902856">
      <w:bodyDiv w:val="1"/>
      <w:marLeft w:val="0"/>
      <w:marRight w:val="0"/>
      <w:marTop w:val="0"/>
      <w:marBottom w:val="0"/>
      <w:divBdr>
        <w:top w:val="none" w:sz="0" w:space="0" w:color="auto"/>
        <w:left w:val="none" w:sz="0" w:space="0" w:color="auto"/>
        <w:bottom w:val="none" w:sz="0" w:space="0" w:color="auto"/>
        <w:right w:val="none" w:sz="0" w:space="0" w:color="auto"/>
      </w:divBdr>
    </w:div>
    <w:div w:id="445000149">
      <w:bodyDiv w:val="1"/>
      <w:marLeft w:val="0"/>
      <w:marRight w:val="0"/>
      <w:marTop w:val="0"/>
      <w:marBottom w:val="0"/>
      <w:divBdr>
        <w:top w:val="none" w:sz="0" w:space="0" w:color="auto"/>
        <w:left w:val="none" w:sz="0" w:space="0" w:color="auto"/>
        <w:bottom w:val="none" w:sz="0" w:space="0" w:color="auto"/>
        <w:right w:val="none" w:sz="0" w:space="0" w:color="auto"/>
      </w:divBdr>
    </w:div>
    <w:div w:id="576091272">
      <w:bodyDiv w:val="1"/>
      <w:marLeft w:val="0"/>
      <w:marRight w:val="0"/>
      <w:marTop w:val="0"/>
      <w:marBottom w:val="0"/>
      <w:divBdr>
        <w:top w:val="none" w:sz="0" w:space="0" w:color="auto"/>
        <w:left w:val="none" w:sz="0" w:space="0" w:color="auto"/>
        <w:bottom w:val="none" w:sz="0" w:space="0" w:color="auto"/>
        <w:right w:val="none" w:sz="0" w:space="0" w:color="auto"/>
      </w:divBdr>
    </w:div>
    <w:div w:id="711341058">
      <w:bodyDiv w:val="1"/>
      <w:marLeft w:val="0"/>
      <w:marRight w:val="0"/>
      <w:marTop w:val="0"/>
      <w:marBottom w:val="0"/>
      <w:divBdr>
        <w:top w:val="none" w:sz="0" w:space="0" w:color="auto"/>
        <w:left w:val="none" w:sz="0" w:space="0" w:color="auto"/>
        <w:bottom w:val="none" w:sz="0" w:space="0" w:color="auto"/>
        <w:right w:val="none" w:sz="0" w:space="0" w:color="auto"/>
      </w:divBdr>
    </w:div>
    <w:div w:id="790788032">
      <w:bodyDiv w:val="1"/>
      <w:marLeft w:val="0"/>
      <w:marRight w:val="0"/>
      <w:marTop w:val="0"/>
      <w:marBottom w:val="0"/>
      <w:divBdr>
        <w:top w:val="none" w:sz="0" w:space="0" w:color="auto"/>
        <w:left w:val="none" w:sz="0" w:space="0" w:color="auto"/>
        <w:bottom w:val="none" w:sz="0" w:space="0" w:color="auto"/>
        <w:right w:val="none" w:sz="0" w:space="0" w:color="auto"/>
      </w:divBdr>
    </w:div>
    <w:div w:id="1022129477">
      <w:bodyDiv w:val="1"/>
      <w:marLeft w:val="0"/>
      <w:marRight w:val="0"/>
      <w:marTop w:val="0"/>
      <w:marBottom w:val="0"/>
      <w:divBdr>
        <w:top w:val="none" w:sz="0" w:space="0" w:color="auto"/>
        <w:left w:val="none" w:sz="0" w:space="0" w:color="auto"/>
        <w:bottom w:val="none" w:sz="0" w:space="0" w:color="auto"/>
        <w:right w:val="none" w:sz="0" w:space="0" w:color="auto"/>
      </w:divBdr>
    </w:div>
    <w:div w:id="1090538482">
      <w:bodyDiv w:val="1"/>
      <w:marLeft w:val="0"/>
      <w:marRight w:val="0"/>
      <w:marTop w:val="0"/>
      <w:marBottom w:val="0"/>
      <w:divBdr>
        <w:top w:val="none" w:sz="0" w:space="0" w:color="auto"/>
        <w:left w:val="none" w:sz="0" w:space="0" w:color="auto"/>
        <w:bottom w:val="none" w:sz="0" w:space="0" w:color="auto"/>
        <w:right w:val="none" w:sz="0" w:space="0" w:color="auto"/>
      </w:divBdr>
    </w:div>
    <w:div w:id="1189686353">
      <w:bodyDiv w:val="1"/>
      <w:marLeft w:val="0"/>
      <w:marRight w:val="0"/>
      <w:marTop w:val="0"/>
      <w:marBottom w:val="0"/>
      <w:divBdr>
        <w:top w:val="none" w:sz="0" w:space="0" w:color="auto"/>
        <w:left w:val="none" w:sz="0" w:space="0" w:color="auto"/>
        <w:bottom w:val="none" w:sz="0" w:space="0" w:color="auto"/>
        <w:right w:val="none" w:sz="0" w:space="0" w:color="auto"/>
      </w:divBdr>
    </w:div>
    <w:div w:id="1283876631">
      <w:bodyDiv w:val="1"/>
      <w:marLeft w:val="0"/>
      <w:marRight w:val="0"/>
      <w:marTop w:val="0"/>
      <w:marBottom w:val="0"/>
      <w:divBdr>
        <w:top w:val="none" w:sz="0" w:space="0" w:color="auto"/>
        <w:left w:val="none" w:sz="0" w:space="0" w:color="auto"/>
        <w:bottom w:val="none" w:sz="0" w:space="0" w:color="auto"/>
        <w:right w:val="none" w:sz="0" w:space="0" w:color="auto"/>
      </w:divBdr>
    </w:div>
    <w:div w:id="1341466213">
      <w:bodyDiv w:val="1"/>
      <w:marLeft w:val="0"/>
      <w:marRight w:val="0"/>
      <w:marTop w:val="0"/>
      <w:marBottom w:val="0"/>
      <w:divBdr>
        <w:top w:val="none" w:sz="0" w:space="0" w:color="auto"/>
        <w:left w:val="none" w:sz="0" w:space="0" w:color="auto"/>
        <w:bottom w:val="none" w:sz="0" w:space="0" w:color="auto"/>
        <w:right w:val="none" w:sz="0" w:space="0" w:color="auto"/>
      </w:divBdr>
    </w:div>
    <w:div w:id="1378552080">
      <w:bodyDiv w:val="1"/>
      <w:marLeft w:val="0"/>
      <w:marRight w:val="0"/>
      <w:marTop w:val="0"/>
      <w:marBottom w:val="0"/>
      <w:divBdr>
        <w:top w:val="none" w:sz="0" w:space="0" w:color="auto"/>
        <w:left w:val="none" w:sz="0" w:space="0" w:color="auto"/>
        <w:bottom w:val="none" w:sz="0" w:space="0" w:color="auto"/>
        <w:right w:val="none" w:sz="0" w:space="0" w:color="auto"/>
      </w:divBdr>
    </w:div>
    <w:div w:id="1384016411">
      <w:bodyDiv w:val="1"/>
      <w:marLeft w:val="0"/>
      <w:marRight w:val="0"/>
      <w:marTop w:val="0"/>
      <w:marBottom w:val="0"/>
      <w:divBdr>
        <w:top w:val="none" w:sz="0" w:space="0" w:color="auto"/>
        <w:left w:val="none" w:sz="0" w:space="0" w:color="auto"/>
        <w:bottom w:val="none" w:sz="0" w:space="0" w:color="auto"/>
        <w:right w:val="none" w:sz="0" w:space="0" w:color="auto"/>
      </w:divBdr>
    </w:div>
    <w:div w:id="1576360927">
      <w:bodyDiv w:val="1"/>
      <w:marLeft w:val="0"/>
      <w:marRight w:val="0"/>
      <w:marTop w:val="0"/>
      <w:marBottom w:val="0"/>
      <w:divBdr>
        <w:top w:val="none" w:sz="0" w:space="0" w:color="auto"/>
        <w:left w:val="none" w:sz="0" w:space="0" w:color="auto"/>
        <w:bottom w:val="none" w:sz="0" w:space="0" w:color="auto"/>
        <w:right w:val="none" w:sz="0" w:space="0" w:color="auto"/>
      </w:divBdr>
    </w:div>
    <w:div w:id="1580216138">
      <w:bodyDiv w:val="1"/>
      <w:marLeft w:val="0"/>
      <w:marRight w:val="0"/>
      <w:marTop w:val="0"/>
      <w:marBottom w:val="0"/>
      <w:divBdr>
        <w:top w:val="none" w:sz="0" w:space="0" w:color="auto"/>
        <w:left w:val="none" w:sz="0" w:space="0" w:color="auto"/>
        <w:bottom w:val="none" w:sz="0" w:space="0" w:color="auto"/>
        <w:right w:val="none" w:sz="0" w:space="0" w:color="auto"/>
      </w:divBdr>
    </w:div>
    <w:div w:id="1622229857">
      <w:bodyDiv w:val="1"/>
      <w:marLeft w:val="0"/>
      <w:marRight w:val="0"/>
      <w:marTop w:val="0"/>
      <w:marBottom w:val="0"/>
      <w:divBdr>
        <w:top w:val="none" w:sz="0" w:space="0" w:color="auto"/>
        <w:left w:val="none" w:sz="0" w:space="0" w:color="auto"/>
        <w:bottom w:val="none" w:sz="0" w:space="0" w:color="auto"/>
        <w:right w:val="none" w:sz="0" w:space="0" w:color="auto"/>
      </w:divBdr>
    </w:div>
    <w:div w:id="1644768733">
      <w:bodyDiv w:val="1"/>
      <w:marLeft w:val="0"/>
      <w:marRight w:val="0"/>
      <w:marTop w:val="0"/>
      <w:marBottom w:val="0"/>
      <w:divBdr>
        <w:top w:val="none" w:sz="0" w:space="0" w:color="auto"/>
        <w:left w:val="none" w:sz="0" w:space="0" w:color="auto"/>
        <w:bottom w:val="none" w:sz="0" w:space="0" w:color="auto"/>
        <w:right w:val="none" w:sz="0" w:space="0" w:color="auto"/>
      </w:divBdr>
    </w:div>
    <w:div w:id="1707945132">
      <w:bodyDiv w:val="1"/>
      <w:marLeft w:val="0"/>
      <w:marRight w:val="0"/>
      <w:marTop w:val="0"/>
      <w:marBottom w:val="0"/>
      <w:divBdr>
        <w:top w:val="none" w:sz="0" w:space="0" w:color="auto"/>
        <w:left w:val="none" w:sz="0" w:space="0" w:color="auto"/>
        <w:bottom w:val="none" w:sz="0" w:space="0" w:color="auto"/>
        <w:right w:val="none" w:sz="0" w:space="0" w:color="auto"/>
      </w:divBdr>
    </w:div>
    <w:div w:id="1916740680">
      <w:bodyDiv w:val="1"/>
      <w:marLeft w:val="0"/>
      <w:marRight w:val="0"/>
      <w:marTop w:val="0"/>
      <w:marBottom w:val="0"/>
      <w:divBdr>
        <w:top w:val="none" w:sz="0" w:space="0" w:color="auto"/>
        <w:left w:val="none" w:sz="0" w:space="0" w:color="auto"/>
        <w:bottom w:val="none" w:sz="0" w:space="0" w:color="auto"/>
        <w:right w:val="none" w:sz="0" w:space="0" w:color="auto"/>
      </w:divBdr>
    </w:div>
    <w:div w:id="2034648978">
      <w:bodyDiv w:val="1"/>
      <w:marLeft w:val="0"/>
      <w:marRight w:val="0"/>
      <w:marTop w:val="0"/>
      <w:marBottom w:val="0"/>
      <w:divBdr>
        <w:top w:val="none" w:sz="0" w:space="0" w:color="auto"/>
        <w:left w:val="none" w:sz="0" w:space="0" w:color="auto"/>
        <w:bottom w:val="none" w:sz="0" w:space="0" w:color="auto"/>
        <w:right w:val="none" w:sz="0" w:space="0" w:color="auto"/>
      </w:divBdr>
    </w:div>
    <w:div w:id="211000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4DAA64F246B3935995557D1D3D5E9282AD01C8C897900FB79ECAAB692BB347FA84E4BB507C74C241CF74DF6D890889FFDFBD8504FCCDFD72736D07E71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A666DC3A2FE8558131EF65A2A15F94B7CBE63B38637B532ED9E4A87E1117D557C1146F567343753E0A54FFCAE53F737CDE87EBA2ACA7EEC29C562Z9vA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RLAW188&amp;n=100624&amp;dst=102880" TargetMode="External"/><Relationship Id="rId4" Type="http://schemas.openxmlformats.org/officeDocument/2006/relationships/settings" Target="settings.xml"/><Relationship Id="rId9" Type="http://schemas.openxmlformats.org/officeDocument/2006/relationships/hyperlink" Target="https://login.consultant.ru/link/?req=doc&amp;base=RLAW188&amp;n=100624&amp;dst=1028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0FC8B-0E7A-410F-AD6F-D8305481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5763</Words>
  <Characters>32853</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РОССИЙСКАЯ   ФЕДЕРАЦИЯ   РЕСПУБЛИКА   ХАКАСИЯ</vt:lpstr>
    </vt:vector>
  </TitlesOfParts>
  <Company>Администрация</Company>
  <LinksUpToDate>false</LinksUpToDate>
  <CharactersWithSpaces>38539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РЕСПУБЛИКА   ХАКАСИЯ</dc:title>
  <dc:creator>приемная эконом отдела</dc:creator>
  <cp:lastModifiedBy>Артемий А. Шаповалов</cp:lastModifiedBy>
  <cp:revision>2</cp:revision>
  <cp:lastPrinted>2024-02-14T02:13:00Z</cp:lastPrinted>
  <dcterms:created xsi:type="dcterms:W3CDTF">2024-02-16T08:40:00Z</dcterms:created>
  <dcterms:modified xsi:type="dcterms:W3CDTF">2024-02-16T08:40:00Z</dcterms:modified>
</cp:coreProperties>
</file>