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64" w:rsidRDefault="003742DA" w:rsidP="003742DA">
      <w:pPr>
        <w:pStyle w:val="a4"/>
        <w:spacing w:before="0" w:beforeAutospacing="0" w:after="150" w:afterAutospacing="0"/>
        <w:jc w:val="center"/>
        <w:rPr>
          <w:rStyle w:val="a3"/>
          <w:shd w:val="clear" w:color="auto" w:fill="FFFFFF"/>
        </w:rPr>
      </w:pPr>
      <w:r w:rsidRPr="002F4442">
        <w:rPr>
          <w:rStyle w:val="a3"/>
          <w:shd w:val="clear" w:color="auto" w:fill="FFFFFF"/>
        </w:rPr>
        <w:t xml:space="preserve">Информация о результатах проверок </w:t>
      </w:r>
    </w:p>
    <w:p w:rsidR="00FD1B64" w:rsidRDefault="003742DA" w:rsidP="003742DA">
      <w:pPr>
        <w:pStyle w:val="a4"/>
        <w:spacing w:before="0" w:beforeAutospacing="0" w:after="150" w:afterAutospacing="0"/>
        <w:jc w:val="center"/>
        <w:rPr>
          <w:rStyle w:val="a3"/>
          <w:shd w:val="clear" w:color="auto" w:fill="FFFFFF"/>
        </w:rPr>
      </w:pPr>
      <w:r w:rsidRPr="002F4442">
        <w:rPr>
          <w:rStyle w:val="a3"/>
          <w:shd w:val="clear" w:color="auto" w:fill="FFFFFF"/>
        </w:rPr>
        <w:t xml:space="preserve">в </w:t>
      </w:r>
      <w:proofErr w:type="gramStart"/>
      <w:r w:rsidR="00FD1B64">
        <w:rPr>
          <w:rStyle w:val="a3"/>
          <w:shd w:val="clear" w:color="auto" w:fill="FFFFFF"/>
        </w:rPr>
        <w:t>Департаменте</w:t>
      </w:r>
      <w:proofErr w:type="gramEnd"/>
      <w:r w:rsidR="00FD1B64">
        <w:rPr>
          <w:rStyle w:val="a3"/>
          <w:shd w:val="clear" w:color="auto" w:fill="FFFFFF"/>
        </w:rPr>
        <w:t xml:space="preserve"> архитектуры, градостроительства и недвижимости города Саяногорска</w:t>
      </w:r>
      <w:r w:rsidRPr="002F4442">
        <w:rPr>
          <w:rStyle w:val="a3"/>
          <w:shd w:val="clear" w:color="auto" w:fill="FFFFFF"/>
        </w:rPr>
        <w:t> </w:t>
      </w:r>
    </w:p>
    <w:p w:rsidR="003742DA" w:rsidRPr="002F4442" w:rsidRDefault="003742DA" w:rsidP="003742DA">
      <w:pPr>
        <w:pStyle w:val="a4"/>
        <w:spacing w:before="0" w:beforeAutospacing="0" w:after="150" w:afterAutospacing="0"/>
        <w:jc w:val="center"/>
        <w:rPr>
          <w:b/>
          <w:bCs/>
          <w:shd w:val="clear" w:color="auto" w:fill="FFFFFF"/>
        </w:rPr>
      </w:pPr>
      <w:r w:rsidRPr="002F4442">
        <w:rPr>
          <w:rStyle w:val="a3"/>
          <w:shd w:val="clear" w:color="auto" w:fill="FFFFFF"/>
        </w:rPr>
        <w:t>в 201</w:t>
      </w:r>
      <w:r w:rsidR="00FD1B64">
        <w:rPr>
          <w:rStyle w:val="a3"/>
          <w:shd w:val="clear" w:color="auto" w:fill="FFFFFF"/>
        </w:rPr>
        <w:t>8</w:t>
      </w:r>
      <w:r w:rsidRPr="002F4442">
        <w:rPr>
          <w:rStyle w:val="a3"/>
          <w:shd w:val="clear" w:color="auto" w:fill="FFFFFF"/>
        </w:rPr>
        <w:t xml:space="preserve"> году</w:t>
      </w:r>
    </w:p>
    <w:p w:rsidR="003742DA" w:rsidRDefault="003742DA" w:rsidP="003742DA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bCs/>
          <w:color w:val="474646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474646"/>
          <w:sz w:val="20"/>
          <w:szCs w:val="20"/>
          <w:shd w:val="clear" w:color="auto" w:fill="FFFFFF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3101"/>
        <w:gridCol w:w="2393"/>
      </w:tblGrid>
      <w:tr w:rsidR="003742DA" w:rsidRPr="003742DA" w:rsidTr="003742DA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проверки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3742DA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3742DA" w:rsidRDefault="00A9784D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проверки </w:t>
            </w:r>
          </w:p>
        </w:tc>
      </w:tr>
      <w:tr w:rsidR="003742DA" w:rsidRPr="003742DA" w:rsidTr="003742DA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FD1B64" w:rsidP="00FD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C1913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1913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C1913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AC1913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C1913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FD1B64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города Саяногорска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FD1B64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законодательства о социальной  защите инвалидов и занятости населения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FD1B64" w:rsidP="00A9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Вынесено </w:t>
            </w:r>
            <w:r w:rsidR="00A9784D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замечание</w:t>
            </w:r>
          </w:p>
        </w:tc>
      </w:tr>
      <w:tr w:rsidR="003742DA" w:rsidRPr="003742DA" w:rsidTr="002F4442">
        <w:trPr>
          <w:trHeight w:val="1125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FD1B64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01.02.2018-</w:t>
            </w:r>
            <w:r w:rsidR="007F3AD0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28.02.2018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города Саяногорска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нарушений земельного законодательства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2DA" w:rsidRPr="00202BFE" w:rsidRDefault="007F3AD0" w:rsidP="003B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Вынесено представление </w:t>
            </w:r>
          </w:p>
        </w:tc>
      </w:tr>
      <w:tr w:rsidR="003B6B0F" w:rsidRPr="003742DA" w:rsidTr="002F4442">
        <w:trPr>
          <w:trHeight w:val="1125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0F" w:rsidRPr="00202BFE" w:rsidRDefault="003B6B0F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28.02.2018-28.03.2018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0F" w:rsidRPr="00202BFE" w:rsidRDefault="003B6B0F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города Саяногорска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B0F" w:rsidRPr="00202BFE" w:rsidRDefault="003B6B0F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фактического использования бюджетного, земельного законодательства, законодательства в сфере администрирования доходов местного бюджета, законодательства, регулирующего порядок управления распоряжения и использования муниципальной собственности, законодательства о противодействии коррупции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75" w:rsidRPr="00202BFE" w:rsidRDefault="00A9784D" w:rsidP="004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Вынесено </w:t>
            </w:r>
            <w:r w:rsidR="00422F75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</w:t>
            </w:r>
            <w:r w:rsidR="00422F75"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6B0F" w:rsidRPr="00202BFE" w:rsidRDefault="003B6B0F" w:rsidP="0042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42" w:rsidRPr="003742DA" w:rsidTr="002F4442">
        <w:trPr>
          <w:trHeight w:val="210"/>
          <w:jc w:val="center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12.03.2018-30.03.2018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Республики Хакасия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02BFE" w:rsidRDefault="007F3AD0" w:rsidP="007F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использования средств, направленных на обеспечение предоставления жилых помещений детям-сиротам…., и договорам социального найма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42" w:rsidRPr="00202BFE" w:rsidRDefault="007F3AD0" w:rsidP="007F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Вынесено предложение </w:t>
            </w:r>
          </w:p>
        </w:tc>
      </w:tr>
      <w:tr w:rsidR="00A9784D" w:rsidRPr="003742DA" w:rsidTr="007F3AD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422F75" w:rsidP="003B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19.06.2018-29.06.2018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422F75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города Саяногорска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422F75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требований федерального законодательства о противодействии коррупции, муниципальной службе</w:t>
            </w:r>
            <w:proofErr w:type="gramStart"/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при предоставлении сведений о доходах, об имуществе и обязательствах имущественного характера, соблюдения установленных ограничений и запретов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422F75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 выявлено</w:t>
            </w:r>
          </w:p>
        </w:tc>
      </w:tr>
      <w:tr w:rsidR="00A9784D" w:rsidRPr="003742DA" w:rsidTr="007F3AD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422F75" w:rsidP="003B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21.06.2018-07.07.2018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422F75" w:rsidP="004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города Саяногорска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422F75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законодательства об организации предоставления муниципальных услуг, земельного законодательства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84D" w:rsidRPr="00202BFE" w:rsidRDefault="003C11D1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замечание</w:t>
            </w:r>
          </w:p>
        </w:tc>
      </w:tr>
      <w:tr w:rsidR="003C11D1" w:rsidRPr="003742DA" w:rsidTr="007F3AD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3C11D1" w:rsidP="003B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3C11D1" w:rsidP="00422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hAnsi="Times New Roman" w:cs="Times New Roman"/>
                <w:sz w:val="20"/>
                <w:szCs w:val="20"/>
              </w:rPr>
              <w:t>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3C11D1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соблюдения обязательных требований транспортного законодательства</w:t>
            </w: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3C11D1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 выявлено</w:t>
            </w:r>
          </w:p>
        </w:tc>
      </w:tr>
      <w:tr w:rsidR="003C11D1" w:rsidRPr="003742DA" w:rsidTr="007F3AD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3C11D1" w:rsidP="003B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3C11D1" w:rsidP="00422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2BFE">
              <w:rPr>
                <w:rFonts w:ascii="Times New Roman" w:hAnsi="Times New Roman" w:cs="Times New Roman"/>
                <w:sz w:val="20"/>
                <w:szCs w:val="20"/>
              </w:rPr>
              <w:t>Главное управление МЧС России по Республике Хакасия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3C11D1" w:rsidP="0020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исполнения пункта №3 предписания №90/1/1 от 31.08.2016 года по устранению нарушений обязательных </w:t>
            </w:r>
            <w:r w:rsidRPr="00202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требований пожарной безопасности с истекшим сроком исполнения, вынесенного </w:t>
            </w:r>
            <w:r w:rsidR="00202BFE" w:rsidRPr="00202BFE">
              <w:rPr>
                <w:rFonts w:ascii="Times New Roman" w:hAnsi="Times New Roman" w:cs="Times New Roman"/>
                <w:sz w:val="20"/>
                <w:szCs w:val="20"/>
              </w:rPr>
              <w:t>в результате плановой проверки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1D1" w:rsidRPr="00202BFE" w:rsidRDefault="00202BFE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Нарушений не выявлено</w:t>
            </w:r>
          </w:p>
        </w:tc>
      </w:tr>
      <w:tr w:rsidR="003742DA" w:rsidRPr="003742DA" w:rsidTr="007F3AD0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DA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29.11.2018-03.12.2018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DA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Республики Хакасия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DA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использования средств, направленных на обеспечение предоставления жилых помещений детям-сиротам и детям оставшихся без обеспечения родителей, лицам из их числа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2DA" w:rsidRPr="00202BFE" w:rsidRDefault="007F3AD0" w:rsidP="00374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Вынесено предложение</w:t>
            </w:r>
          </w:p>
        </w:tc>
      </w:tr>
    </w:tbl>
    <w:p w:rsidR="003C11D1" w:rsidRDefault="003C11D1" w:rsidP="00CE6E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02BFE" w:rsidRDefault="00202BFE" w:rsidP="003C11D1">
      <w:pPr>
        <w:pStyle w:val="a4"/>
        <w:spacing w:before="0" w:beforeAutospacing="0" w:after="150" w:afterAutospacing="0"/>
        <w:jc w:val="center"/>
        <w:rPr>
          <w:rStyle w:val="a3"/>
          <w:shd w:val="clear" w:color="auto" w:fill="FFFFFF"/>
        </w:rPr>
      </w:pPr>
    </w:p>
    <w:p w:rsidR="00202BFE" w:rsidRDefault="00202BFE" w:rsidP="003C11D1">
      <w:pPr>
        <w:pStyle w:val="a4"/>
        <w:spacing w:before="0" w:beforeAutospacing="0" w:after="150" w:afterAutospacing="0"/>
        <w:jc w:val="center"/>
        <w:rPr>
          <w:rStyle w:val="a3"/>
          <w:shd w:val="clear" w:color="auto" w:fill="FFFFFF"/>
        </w:rPr>
      </w:pPr>
      <w:bookmarkStart w:id="0" w:name="_GoBack"/>
      <w:bookmarkEnd w:id="0"/>
    </w:p>
    <w:p w:rsidR="00202BFE" w:rsidRDefault="00202BFE" w:rsidP="003C11D1">
      <w:pPr>
        <w:pStyle w:val="a4"/>
        <w:spacing w:before="0" w:beforeAutospacing="0" w:after="150" w:afterAutospacing="0"/>
        <w:jc w:val="center"/>
        <w:rPr>
          <w:rStyle w:val="a3"/>
          <w:shd w:val="clear" w:color="auto" w:fill="FFFFFF"/>
        </w:rPr>
      </w:pPr>
    </w:p>
    <w:p w:rsidR="003C11D1" w:rsidRDefault="003C11D1" w:rsidP="003C11D1">
      <w:pPr>
        <w:pStyle w:val="a4"/>
        <w:spacing w:before="0" w:beforeAutospacing="0" w:after="150" w:afterAutospacing="0"/>
        <w:jc w:val="center"/>
        <w:rPr>
          <w:rStyle w:val="a3"/>
          <w:shd w:val="clear" w:color="auto" w:fill="FFFFFF"/>
        </w:rPr>
      </w:pPr>
      <w:r w:rsidRPr="002F4442">
        <w:rPr>
          <w:rStyle w:val="a3"/>
          <w:shd w:val="clear" w:color="auto" w:fill="FFFFFF"/>
        </w:rPr>
        <w:t xml:space="preserve">Информация о результатах проверок </w:t>
      </w:r>
    </w:p>
    <w:p w:rsidR="003C11D1" w:rsidRDefault="003C11D1" w:rsidP="003C11D1">
      <w:pPr>
        <w:pStyle w:val="a4"/>
        <w:spacing w:before="0" w:beforeAutospacing="0" w:after="150" w:afterAutospacing="0"/>
        <w:jc w:val="center"/>
        <w:rPr>
          <w:rStyle w:val="a3"/>
          <w:shd w:val="clear" w:color="auto" w:fill="FFFFFF"/>
        </w:rPr>
      </w:pPr>
      <w:r w:rsidRPr="002F4442">
        <w:rPr>
          <w:rStyle w:val="a3"/>
          <w:shd w:val="clear" w:color="auto" w:fill="FFFFFF"/>
        </w:rPr>
        <w:t xml:space="preserve">в </w:t>
      </w:r>
      <w:proofErr w:type="gramStart"/>
      <w:r>
        <w:rPr>
          <w:rStyle w:val="a3"/>
          <w:shd w:val="clear" w:color="auto" w:fill="FFFFFF"/>
        </w:rPr>
        <w:t>Департаменте</w:t>
      </w:r>
      <w:proofErr w:type="gramEnd"/>
      <w:r>
        <w:rPr>
          <w:rStyle w:val="a3"/>
          <w:shd w:val="clear" w:color="auto" w:fill="FFFFFF"/>
        </w:rPr>
        <w:t xml:space="preserve"> архитектуры, градостроительства и недвижимости города Саяногорска</w:t>
      </w:r>
      <w:r w:rsidRPr="002F4442">
        <w:rPr>
          <w:rStyle w:val="a3"/>
          <w:shd w:val="clear" w:color="auto" w:fill="FFFFFF"/>
        </w:rPr>
        <w:t> </w:t>
      </w:r>
    </w:p>
    <w:p w:rsidR="003C11D1" w:rsidRPr="002F4442" w:rsidRDefault="003C11D1" w:rsidP="003C11D1">
      <w:pPr>
        <w:pStyle w:val="a4"/>
        <w:spacing w:before="0" w:beforeAutospacing="0" w:after="150" w:afterAutospacing="0"/>
        <w:jc w:val="center"/>
        <w:rPr>
          <w:b/>
          <w:bCs/>
          <w:shd w:val="clear" w:color="auto" w:fill="FFFFFF"/>
        </w:rPr>
      </w:pPr>
      <w:r w:rsidRPr="002F4442">
        <w:rPr>
          <w:rStyle w:val="a3"/>
          <w:shd w:val="clear" w:color="auto" w:fill="FFFFFF"/>
        </w:rPr>
        <w:t>в 201</w:t>
      </w:r>
      <w:r>
        <w:rPr>
          <w:rStyle w:val="a3"/>
          <w:shd w:val="clear" w:color="auto" w:fill="FFFFFF"/>
        </w:rPr>
        <w:t>9</w:t>
      </w:r>
      <w:r w:rsidRPr="002F4442">
        <w:rPr>
          <w:rStyle w:val="a3"/>
          <w:shd w:val="clear" w:color="auto" w:fill="FFFFFF"/>
        </w:rPr>
        <w:t xml:space="preserve"> году</w:t>
      </w:r>
    </w:p>
    <w:p w:rsidR="00CE6E12" w:rsidRDefault="00CE6E12" w:rsidP="00CE6E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4253"/>
        <w:gridCol w:w="1666"/>
      </w:tblGrid>
      <w:tr w:rsidR="00CE6E12" w:rsidRPr="00CE6E12" w:rsidTr="00CE6E12">
        <w:trPr>
          <w:jc w:val="center"/>
        </w:trPr>
        <w:tc>
          <w:tcPr>
            <w:tcW w:w="1809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1843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4253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666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</w:tr>
      <w:tr w:rsidR="00CE6E12" w:rsidRPr="00CE6E12" w:rsidTr="00CE6E12">
        <w:trPr>
          <w:jc w:val="center"/>
        </w:trPr>
        <w:tc>
          <w:tcPr>
            <w:tcW w:w="1809" w:type="dxa"/>
          </w:tcPr>
          <w:p w:rsidR="00CE6E12" w:rsidRPr="00CE6E12" w:rsidRDefault="00CE6E12" w:rsidP="003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C11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 xml:space="preserve">.2019 по </w:t>
            </w:r>
            <w:r w:rsidR="003C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43" w:type="dxa"/>
          </w:tcPr>
          <w:p w:rsidR="00CE6E12" w:rsidRPr="00CE6E12" w:rsidRDefault="00CE6E12" w:rsidP="003C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11D1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E12">
              <w:rPr>
                <w:rFonts w:ascii="Times New Roman" w:hAnsi="Times New Roman" w:cs="Times New Roman"/>
                <w:sz w:val="24"/>
                <w:szCs w:val="24"/>
              </w:rPr>
              <w:t>Саяногорска</w:t>
            </w:r>
          </w:p>
        </w:tc>
        <w:tc>
          <w:tcPr>
            <w:tcW w:w="4253" w:type="dxa"/>
          </w:tcPr>
          <w:p w:rsidR="00CE6E12" w:rsidRPr="00CE6E12" w:rsidRDefault="003C11D1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законодательства, обеспечивающего защиту прав предпринимателей и инвесторов</w:t>
            </w:r>
          </w:p>
        </w:tc>
        <w:tc>
          <w:tcPr>
            <w:tcW w:w="1666" w:type="dxa"/>
          </w:tcPr>
          <w:p w:rsidR="00CE6E12" w:rsidRPr="00CE6E12" w:rsidRDefault="00CE6E12" w:rsidP="005C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12" w:rsidRPr="00CE6E12" w:rsidRDefault="00CE6E12" w:rsidP="00CE6E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13CC0" w:rsidRDefault="00202BFE"/>
    <w:sectPr w:rsidR="00813CC0" w:rsidSect="0020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DA"/>
    <w:rsid w:val="00151CB7"/>
    <w:rsid w:val="00202BFE"/>
    <w:rsid w:val="002F4442"/>
    <w:rsid w:val="003742DA"/>
    <w:rsid w:val="003B6B0F"/>
    <w:rsid w:val="003C11D1"/>
    <w:rsid w:val="00422F75"/>
    <w:rsid w:val="00544E29"/>
    <w:rsid w:val="007C4BF3"/>
    <w:rsid w:val="007F3AD0"/>
    <w:rsid w:val="008B347A"/>
    <w:rsid w:val="00A93815"/>
    <w:rsid w:val="00A9784D"/>
    <w:rsid w:val="00AC1913"/>
    <w:rsid w:val="00CE6E12"/>
    <w:rsid w:val="00F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2DA"/>
    <w:rPr>
      <w:b/>
      <w:bCs/>
    </w:rPr>
  </w:style>
  <w:style w:type="paragraph" w:styleId="a4">
    <w:name w:val="Normal (Web)"/>
    <w:basedOn w:val="a"/>
    <w:uiPriority w:val="99"/>
    <w:unhideWhenUsed/>
    <w:rsid w:val="0037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2DA"/>
    <w:rPr>
      <w:b/>
      <w:bCs/>
    </w:rPr>
  </w:style>
  <w:style w:type="paragraph" w:styleId="a4">
    <w:name w:val="Normal (Web)"/>
    <w:basedOn w:val="a"/>
    <w:uiPriority w:val="99"/>
    <w:unhideWhenUsed/>
    <w:rsid w:val="0037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</dc:creator>
  <cp:lastModifiedBy>Свиридова Татьяна Геннадьевна</cp:lastModifiedBy>
  <cp:revision>2</cp:revision>
  <cp:lastPrinted>2019-06-04T03:33:00Z</cp:lastPrinted>
  <dcterms:created xsi:type="dcterms:W3CDTF">2019-06-04T03:51:00Z</dcterms:created>
  <dcterms:modified xsi:type="dcterms:W3CDTF">2019-06-04T03:51:00Z</dcterms:modified>
</cp:coreProperties>
</file>