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proofErr w:type="gram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Pr="00157BF0" w:rsidRDefault="001B21BE" w:rsidP="001B21BE">
      <w:pPr>
        <w:spacing w:line="276" w:lineRule="auto"/>
        <w:jc w:val="center"/>
        <w:rPr>
          <w:b/>
          <w:sz w:val="23"/>
          <w:szCs w:val="23"/>
        </w:rPr>
      </w:pPr>
    </w:p>
    <w:p w14:paraId="42574D5C" w14:textId="77777777" w:rsidR="008F5154" w:rsidRPr="00157BF0" w:rsidRDefault="008F5154" w:rsidP="001B21BE">
      <w:pPr>
        <w:pStyle w:val="7"/>
        <w:spacing w:line="276" w:lineRule="auto"/>
        <w:rPr>
          <w:sz w:val="23"/>
          <w:szCs w:val="23"/>
        </w:rPr>
      </w:pPr>
      <w:proofErr w:type="gramStart"/>
      <w:r w:rsidRPr="00157BF0">
        <w:rPr>
          <w:sz w:val="23"/>
          <w:szCs w:val="23"/>
        </w:rPr>
        <w:t>Р</w:t>
      </w:r>
      <w:proofErr w:type="gramEnd"/>
      <w:r w:rsidRPr="00157BF0">
        <w:rPr>
          <w:sz w:val="23"/>
          <w:szCs w:val="23"/>
        </w:rPr>
        <w:t xml:space="preserve"> Е Ш Е Н И Е</w:t>
      </w:r>
    </w:p>
    <w:p w14:paraId="2A3F98BE" w14:textId="77777777" w:rsidR="008F5154" w:rsidRPr="00157BF0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3"/>
          <w:szCs w:val="23"/>
        </w:rPr>
      </w:pPr>
    </w:p>
    <w:p w14:paraId="64D36E17" w14:textId="77777777" w:rsidR="00487D6E" w:rsidRPr="00157BF0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3"/>
          <w:szCs w:val="23"/>
        </w:rPr>
      </w:pPr>
      <w:r w:rsidRPr="00157BF0">
        <w:rPr>
          <w:b w:val="0"/>
          <w:sz w:val="23"/>
          <w:szCs w:val="23"/>
        </w:rPr>
        <w:t>Принято Советом депутатов муниципального образования город Саяногорск</w:t>
      </w:r>
    </w:p>
    <w:p w14:paraId="1E33439F" w14:textId="6ADDBB88" w:rsidR="00487D6E" w:rsidRPr="00157BF0" w:rsidRDefault="00243567" w:rsidP="001B21BE">
      <w:pPr>
        <w:pStyle w:val="a5"/>
        <w:spacing w:line="276" w:lineRule="auto"/>
        <w:rPr>
          <w:b/>
          <w:sz w:val="23"/>
          <w:szCs w:val="23"/>
          <w:u w:val="single"/>
        </w:rPr>
      </w:pPr>
      <w:r w:rsidRPr="00157BF0">
        <w:rPr>
          <w:b/>
          <w:sz w:val="23"/>
          <w:szCs w:val="23"/>
          <w:u w:val="single"/>
        </w:rPr>
        <w:t>_________________</w:t>
      </w:r>
    </w:p>
    <w:p w14:paraId="2FB5E761" w14:textId="77777777" w:rsidR="001B21BE" w:rsidRPr="00157BF0" w:rsidRDefault="001B21BE" w:rsidP="001B21BE">
      <w:pPr>
        <w:pStyle w:val="a5"/>
        <w:spacing w:line="276" w:lineRule="auto"/>
        <w:rPr>
          <w:b/>
          <w:sz w:val="23"/>
          <w:szCs w:val="23"/>
          <w:u w:val="single"/>
        </w:rPr>
      </w:pPr>
    </w:p>
    <w:p w14:paraId="707A4C0D" w14:textId="41B0123B" w:rsidR="008F5154" w:rsidRPr="00157BF0" w:rsidRDefault="008F5154" w:rsidP="00CC7271">
      <w:pPr>
        <w:pStyle w:val="a3"/>
        <w:spacing w:line="276" w:lineRule="auto"/>
        <w:jc w:val="center"/>
        <w:rPr>
          <w:bCs/>
          <w:sz w:val="23"/>
          <w:szCs w:val="23"/>
        </w:rPr>
      </w:pPr>
      <w:r w:rsidRPr="00157BF0">
        <w:rPr>
          <w:b/>
          <w:sz w:val="23"/>
          <w:szCs w:val="23"/>
        </w:rPr>
        <w:t>О внесении изменени</w:t>
      </w:r>
      <w:r w:rsidR="002A2F5A" w:rsidRPr="00157BF0">
        <w:rPr>
          <w:b/>
          <w:sz w:val="23"/>
          <w:szCs w:val="23"/>
        </w:rPr>
        <w:t>я</w:t>
      </w:r>
      <w:r w:rsidRPr="00157BF0">
        <w:rPr>
          <w:b/>
          <w:sz w:val="23"/>
          <w:szCs w:val="23"/>
        </w:rPr>
        <w:t xml:space="preserve"> в решение Совета депутатов муниципального образова</w:t>
      </w:r>
      <w:r w:rsidR="00C47D09" w:rsidRPr="00157BF0">
        <w:rPr>
          <w:b/>
          <w:sz w:val="23"/>
          <w:szCs w:val="23"/>
        </w:rPr>
        <w:t>ния г</w:t>
      </w:r>
      <w:r w:rsidR="00F83400" w:rsidRPr="00157BF0">
        <w:rPr>
          <w:b/>
          <w:sz w:val="23"/>
          <w:szCs w:val="23"/>
        </w:rPr>
        <w:t xml:space="preserve">ород </w:t>
      </w:r>
      <w:r w:rsidR="00C47D09" w:rsidRPr="00157BF0">
        <w:rPr>
          <w:b/>
          <w:sz w:val="23"/>
          <w:szCs w:val="23"/>
        </w:rPr>
        <w:t xml:space="preserve">Саяногорск от </w:t>
      </w:r>
      <w:r w:rsidR="00E63277" w:rsidRPr="00157BF0">
        <w:rPr>
          <w:b/>
          <w:sz w:val="23"/>
          <w:szCs w:val="23"/>
        </w:rPr>
        <w:t>30.11.2021</w:t>
      </w:r>
      <w:r w:rsidRPr="00157BF0">
        <w:rPr>
          <w:b/>
          <w:sz w:val="23"/>
          <w:szCs w:val="23"/>
        </w:rPr>
        <w:t xml:space="preserve"> </w:t>
      </w:r>
      <w:r w:rsidR="00CC7271" w:rsidRPr="00157BF0">
        <w:rPr>
          <w:rFonts w:eastAsia="Lucida Sans Unicode"/>
          <w:b/>
          <w:bCs/>
          <w:iCs/>
          <w:sz w:val="23"/>
          <w:szCs w:val="23"/>
        </w:rPr>
        <w:t>№</w:t>
      </w:r>
      <w:r w:rsidR="00B039AB" w:rsidRPr="00157BF0">
        <w:rPr>
          <w:rFonts w:eastAsia="Lucida Sans Unicode"/>
          <w:b/>
          <w:bCs/>
          <w:iCs/>
          <w:sz w:val="23"/>
          <w:szCs w:val="23"/>
        </w:rPr>
        <w:t xml:space="preserve"> </w:t>
      </w:r>
      <w:r w:rsidR="00CC7271" w:rsidRPr="00157BF0">
        <w:rPr>
          <w:rFonts w:eastAsia="Lucida Sans Unicode"/>
          <w:b/>
          <w:bCs/>
          <w:iCs/>
          <w:sz w:val="23"/>
          <w:szCs w:val="23"/>
        </w:rPr>
        <w:t>31</w:t>
      </w:r>
      <w:r w:rsidR="0045130D" w:rsidRPr="00157BF0">
        <w:rPr>
          <w:rFonts w:eastAsia="Lucida Sans Unicode"/>
          <w:b/>
          <w:bCs/>
          <w:iCs/>
          <w:sz w:val="23"/>
          <w:szCs w:val="23"/>
        </w:rPr>
        <w:t>5</w:t>
      </w:r>
      <w:r w:rsidR="00CC7271" w:rsidRPr="00157BF0">
        <w:rPr>
          <w:rFonts w:eastAsia="Lucida Sans Unicode"/>
          <w:b/>
          <w:bCs/>
          <w:iCs/>
          <w:sz w:val="23"/>
          <w:szCs w:val="23"/>
        </w:rPr>
        <w:t xml:space="preserve"> «О муниципальном контроле на </w:t>
      </w:r>
      <w:r w:rsidR="0045130D" w:rsidRPr="00157BF0">
        <w:rPr>
          <w:rFonts w:eastAsia="Lucida Sans Unicode"/>
          <w:b/>
          <w:bCs/>
          <w:iCs/>
          <w:sz w:val="23"/>
          <w:szCs w:val="23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157BF0">
        <w:rPr>
          <w:rFonts w:eastAsia="Lucida Sans Unicode"/>
          <w:b/>
          <w:bCs/>
          <w:iCs/>
          <w:sz w:val="23"/>
          <w:szCs w:val="23"/>
        </w:rPr>
        <w:t>»</w:t>
      </w:r>
      <w:r w:rsidR="00CC7271" w:rsidRPr="00157BF0">
        <w:rPr>
          <w:bCs/>
          <w:sz w:val="23"/>
          <w:szCs w:val="23"/>
        </w:rPr>
        <w:t xml:space="preserve"> </w:t>
      </w:r>
    </w:p>
    <w:p w14:paraId="1EC48A6E" w14:textId="77777777" w:rsidR="00CC7271" w:rsidRPr="00157BF0" w:rsidRDefault="00CC7271" w:rsidP="00CC7271">
      <w:pPr>
        <w:pStyle w:val="a3"/>
        <w:spacing w:line="276" w:lineRule="auto"/>
        <w:jc w:val="center"/>
        <w:rPr>
          <w:b/>
          <w:sz w:val="23"/>
          <w:szCs w:val="23"/>
        </w:rPr>
      </w:pPr>
    </w:p>
    <w:p w14:paraId="74FF739A" w14:textId="0C18B10B" w:rsidR="00CC7271" w:rsidRPr="00157BF0" w:rsidRDefault="00C7390A" w:rsidP="005237B2">
      <w:pPr>
        <w:pStyle w:val="a3"/>
        <w:spacing w:line="276" w:lineRule="auto"/>
        <w:ind w:firstLine="567"/>
        <w:rPr>
          <w:iCs/>
          <w:sz w:val="23"/>
          <w:szCs w:val="23"/>
        </w:rPr>
      </w:pPr>
      <w:proofErr w:type="gramStart"/>
      <w:r w:rsidRPr="00157BF0">
        <w:rPr>
          <w:bCs/>
          <w:sz w:val="23"/>
          <w:szCs w:val="23"/>
        </w:rPr>
        <w:t xml:space="preserve">Рассмотрев протест прокурора города Саяногорска от </w:t>
      </w:r>
      <w:bookmarkStart w:id="0" w:name="_Hlk224717377"/>
      <w:r w:rsidRPr="00157BF0">
        <w:rPr>
          <w:sz w:val="23"/>
          <w:szCs w:val="23"/>
        </w:rPr>
        <w:t xml:space="preserve">10.03.2026 </w:t>
      </w:r>
      <w:r w:rsidRPr="00157BF0">
        <w:rPr>
          <w:iCs/>
          <w:sz w:val="23"/>
          <w:szCs w:val="23"/>
        </w:rPr>
        <w:t xml:space="preserve">№ 7-46-2026 </w:t>
      </w:r>
      <w:r w:rsidR="0045130D" w:rsidRPr="00157BF0">
        <w:rPr>
          <w:iCs/>
          <w:sz w:val="23"/>
          <w:szCs w:val="23"/>
        </w:rPr>
        <w:t xml:space="preserve">на </w:t>
      </w:r>
      <w:r w:rsidRPr="00157BF0">
        <w:rPr>
          <w:iCs/>
          <w:sz w:val="23"/>
          <w:szCs w:val="23"/>
        </w:rPr>
        <w:t>«</w:t>
      </w:r>
      <w:r w:rsidR="007E79FA" w:rsidRPr="00157BF0">
        <w:rPr>
          <w:iCs/>
          <w:sz w:val="23"/>
          <w:szCs w:val="23"/>
        </w:rPr>
        <w:t xml:space="preserve">Положение о муниципальном контроле </w:t>
      </w:r>
      <w:r w:rsidR="0045130D" w:rsidRPr="00157BF0">
        <w:rPr>
          <w:iCs/>
          <w:sz w:val="23"/>
          <w:szCs w:val="23"/>
        </w:rPr>
        <w:t xml:space="preserve">на </w:t>
      </w:r>
      <w:r w:rsidR="0045130D" w:rsidRPr="00157BF0">
        <w:rPr>
          <w:bCs/>
          <w:iCs/>
          <w:sz w:val="23"/>
          <w:szCs w:val="23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7E79FA" w:rsidRPr="00157BF0">
        <w:rPr>
          <w:iCs/>
          <w:sz w:val="23"/>
          <w:szCs w:val="23"/>
        </w:rPr>
        <w:t xml:space="preserve">, утвержденное решением Совета депутатов муниципального образования г. Саяногорск от 30.11.2021 </w:t>
      </w:r>
      <w:r w:rsidR="007E79FA" w:rsidRPr="00157BF0">
        <w:rPr>
          <w:rFonts w:hint="eastAsia"/>
          <w:sz w:val="23"/>
          <w:szCs w:val="23"/>
        </w:rPr>
        <w:t>№</w:t>
      </w:r>
      <w:r w:rsidR="007E79FA" w:rsidRPr="00157BF0">
        <w:rPr>
          <w:sz w:val="23"/>
          <w:szCs w:val="23"/>
        </w:rPr>
        <w:t xml:space="preserve"> </w:t>
      </w:r>
      <w:r w:rsidR="007E79FA" w:rsidRPr="00157BF0">
        <w:rPr>
          <w:iCs/>
          <w:sz w:val="23"/>
          <w:szCs w:val="23"/>
        </w:rPr>
        <w:t>31</w:t>
      </w:r>
      <w:bookmarkEnd w:id="0"/>
      <w:r w:rsidR="0045130D" w:rsidRPr="00157BF0">
        <w:rPr>
          <w:iCs/>
          <w:sz w:val="23"/>
          <w:szCs w:val="23"/>
        </w:rPr>
        <w:t>5</w:t>
      </w:r>
      <w:r w:rsidR="003D144D" w:rsidRPr="00157BF0">
        <w:rPr>
          <w:iCs/>
          <w:sz w:val="23"/>
          <w:szCs w:val="23"/>
        </w:rPr>
        <w:t>»</w:t>
      </w:r>
      <w:r w:rsidR="007E79FA" w:rsidRPr="00157BF0">
        <w:rPr>
          <w:iCs/>
          <w:sz w:val="23"/>
          <w:szCs w:val="23"/>
        </w:rPr>
        <w:t xml:space="preserve">, с учетом </w:t>
      </w:r>
      <w:r w:rsidR="008F5154" w:rsidRPr="00157BF0">
        <w:rPr>
          <w:bCs/>
          <w:sz w:val="23"/>
          <w:szCs w:val="23"/>
        </w:rPr>
        <w:t>ходатайств</w:t>
      </w:r>
      <w:r w:rsidR="007E79FA" w:rsidRPr="00157BF0">
        <w:rPr>
          <w:bCs/>
          <w:sz w:val="23"/>
          <w:szCs w:val="23"/>
        </w:rPr>
        <w:t>а</w:t>
      </w:r>
      <w:r w:rsidR="008F5154" w:rsidRPr="00157BF0">
        <w:rPr>
          <w:bCs/>
          <w:sz w:val="23"/>
          <w:szCs w:val="23"/>
        </w:rPr>
        <w:t xml:space="preserve"> </w:t>
      </w:r>
      <w:r w:rsidR="006057B3" w:rsidRPr="00157BF0">
        <w:rPr>
          <w:bCs/>
          <w:sz w:val="23"/>
          <w:szCs w:val="23"/>
        </w:rPr>
        <w:t>Г</w:t>
      </w:r>
      <w:r w:rsidR="008F5154" w:rsidRPr="00157BF0">
        <w:rPr>
          <w:bCs/>
          <w:sz w:val="23"/>
          <w:szCs w:val="23"/>
        </w:rPr>
        <w:t>лавы муниципального образования город Саяногорск по вопросу внесения изменени</w:t>
      </w:r>
      <w:r w:rsidR="008D5CC1" w:rsidRPr="00157BF0">
        <w:rPr>
          <w:bCs/>
          <w:sz w:val="23"/>
          <w:szCs w:val="23"/>
        </w:rPr>
        <w:t>я</w:t>
      </w:r>
      <w:r w:rsidR="008F5154" w:rsidRPr="00157BF0">
        <w:rPr>
          <w:bCs/>
          <w:sz w:val="23"/>
          <w:szCs w:val="23"/>
        </w:rPr>
        <w:t xml:space="preserve"> в решение Совета депутатов муниципального образования </w:t>
      </w:r>
      <w:r w:rsidR="00C47D09" w:rsidRPr="00157BF0">
        <w:rPr>
          <w:bCs/>
          <w:sz w:val="23"/>
          <w:szCs w:val="23"/>
        </w:rPr>
        <w:t>город</w:t>
      </w:r>
      <w:proofErr w:type="gramEnd"/>
      <w:r w:rsidR="00C47D09" w:rsidRPr="00157BF0">
        <w:rPr>
          <w:bCs/>
          <w:sz w:val="23"/>
          <w:szCs w:val="23"/>
        </w:rPr>
        <w:t xml:space="preserve"> Саяногорск от </w:t>
      </w:r>
      <w:r w:rsidR="00E63277" w:rsidRPr="00157BF0">
        <w:rPr>
          <w:sz w:val="23"/>
          <w:szCs w:val="23"/>
        </w:rPr>
        <w:t xml:space="preserve">30.11.2021 </w:t>
      </w:r>
      <w:r w:rsidR="00CC7271" w:rsidRPr="00157BF0">
        <w:rPr>
          <w:rFonts w:eastAsia="Lucida Sans Unicode"/>
          <w:bCs/>
          <w:iCs/>
          <w:sz w:val="23"/>
          <w:szCs w:val="23"/>
        </w:rPr>
        <w:t>№</w:t>
      </w:r>
      <w:r w:rsidR="00B039AB" w:rsidRPr="00157BF0">
        <w:rPr>
          <w:rFonts w:eastAsia="Lucida Sans Unicode"/>
          <w:bCs/>
          <w:iCs/>
          <w:sz w:val="23"/>
          <w:szCs w:val="23"/>
        </w:rPr>
        <w:t xml:space="preserve"> </w:t>
      </w:r>
      <w:r w:rsidR="00CC7271" w:rsidRPr="00157BF0">
        <w:rPr>
          <w:rFonts w:eastAsia="Lucida Sans Unicode"/>
          <w:bCs/>
          <w:iCs/>
          <w:sz w:val="23"/>
          <w:szCs w:val="23"/>
        </w:rPr>
        <w:t>31</w:t>
      </w:r>
      <w:r w:rsidR="0045130D" w:rsidRPr="00157BF0">
        <w:rPr>
          <w:rFonts w:eastAsia="Lucida Sans Unicode"/>
          <w:bCs/>
          <w:iCs/>
          <w:sz w:val="23"/>
          <w:szCs w:val="23"/>
        </w:rPr>
        <w:t>5</w:t>
      </w:r>
      <w:r w:rsidR="00CC7271" w:rsidRPr="00157BF0">
        <w:rPr>
          <w:rFonts w:eastAsia="Lucida Sans Unicode"/>
          <w:bCs/>
          <w:iCs/>
          <w:sz w:val="23"/>
          <w:szCs w:val="23"/>
        </w:rPr>
        <w:t xml:space="preserve"> «О муниципальном контроле на </w:t>
      </w:r>
      <w:r w:rsidR="0045130D" w:rsidRPr="00157BF0">
        <w:rPr>
          <w:rFonts w:eastAsia="Lucida Sans Unicode"/>
          <w:bCs/>
          <w:iCs/>
          <w:sz w:val="23"/>
          <w:szCs w:val="23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r w:rsidR="00CC7271" w:rsidRPr="00157BF0">
        <w:rPr>
          <w:rFonts w:eastAsia="Lucida Sans Unicode"/>
          <w:bCs/>
          <w:iCs/>
          <w:sz w:val="23"/>
          <w:szCs w:val="23"/>
        </w:rPr>
        <w:t>»,</w:t>
      </w:r>
      <w:r w:rsidR="00CC7271" w:rsidRPr="00157BF0">
        <w:rPr>
          <w:bCs/>
          <w:sz w:val="23"/>
          <w:szCs w:val="23"/>
        </w:rPr>
        <w:t xml:space="preserve"> руководствуясь статьей 25 Устава</w:t>
      </w:r>
      <w:r w:rsidR="00F351E6" w:rsidRPr="00157BF0">
        <w:rPr>
          <w:bCs/>
          <w:sz w:val="23"/>
          <w:szCs w:val="23"/>
        </w:rPr>
        <w:t xml:space="preserve"> городского округа</w:t>
      </w:r>
      <w:r w:rsidR="00CC7271" w:rsidRPr="00157BF0">
        <w:rPr>
          <w:bCs/>
          <w:sz w:val="23"/>
          <w:szCs w:val="23"/>
        </w:rPr>
        <w:t xml:space="preserve"> город Саяногорск</w:t>
      </w:r>
      <w:r w:rsidR="00F351E6" w:rsidRPr="00157BF0">
        <w:rPr>
          <w:bCs/>
          <w:sz w:val="23"/>
          <w:szCs w:val="23"/>
        </w:rPr>
        <w:t xml:space="preserve"> Республики Хакасия</w:t>
      </w:r>
      <w:r w:rsidR="00CC7271" w:rsidRPr="00157BF0">
        <w:rPr>
          <w:bCs/>
          <w:sz w:val="23"/>
          <w:szCs w:val="23"/>
        </w:rPr>
        <w:t>, утвержденного решением Саяногорского городского Совета депутатов от 31.05.2005 №</w:t>
      </w:r>
      <w:r w:rsidR="00B039AB" w:rsidRPr="00157BF0">
        <w:rPr>
          <w:bCs/>
          <w:sz w:val="23"/>
          <w:szCs w:val="23"/>
        </w:rPr>
        <w:t xml:space="preserve"> </w:t>
      </w:r>
      <w:r w:rsidR="00CC7271" w:rsidRPr="00157BF0">
        <w:rPr>
          <w:bCs/>
          <w:sz w:val="23"/>
          <w:szCs w:val="23"/>
        </w:rPr>
        <w:t>35, Совет депутатов муниципального образования город Саяногорск</w:t>
      </w:r>
    </w:p>
    <w:p w14:paraId="0702CC64" w14:textId="77777777" w:rsidR="008F5154" w:rsidRPr="00157BF0" w:rsidRDefault="008F5154" w:rsidP="001B21BE">
      <w:pPr>
        <w:spacing w:line="276" w:lineRule="auto"/>
        <w:jc w:val="center"/>
        <w:rPr>
          <w:b/>
          <w:sz w:val="23"/>
          <w:szCs w:val="23"/>
        </w:rPr>
      </w:pPr>
    </w:p>
    <w:p w14:paraId="1167CC1B" w14:textId="77777777" w:rsidR="008F5154" w:rsidRPr="00157BF0" w:rsidRDefault="008F5154" w:rsidP="001B21BE">
      <w:pPr>
        <w:spacing w:line="276" w:lineRule="auto"/>
        <w:jc w:val="center"/>
        <w:rPr>
          <w:b/>
          <w:sz w:val="23"/>
          <w:szCs w:val="23"/>
        </w:rPr>
      </w:pPr>
      <w:proofErr w:type="gramStart"/>
      <w:r w:rsidRPr="00157BF0">
        <w:rPr>
          <w:b/>
          <w:sz w:val="23"/>
          <w:szCs w:val="23"/>
        </w:rPr>
        <w:t>Р</w:t>
      </w:r>
      <w:proofErr w:type="gramEnd"/>
      <w:r w:rsidRPr="00157BF0">
        <w:rPr>
          <w:b/>
          <w:sz w:val="23"/>
          <w:szCs w:val="23"/>
        </w:rPr>
        <w:t xml:space="preserve"> Е Ш И Л:</w:t>
      </w:r>
    </w:p>
    <w:p w14:paraId="560DEEFD" w14:textId="77777777" w:rsidR="00937385" w:rsidRPr="00157BF0" w:rsidRDefault="00937385" w:rsidP="001B21BE">
      <w:pPr>
        <w:pStyle w:val="a3"/>
        <w:spacing w:line="276" w:lineRule="auto"/>
        <w:ind w:firstLine="709"/>
        <w:rPr>
          <w:b/>
          <w:bCs/>
          <w:sz w:val="23"/>
          <w:szCs w:val="23"/>
        </w:rPr>
      </w:pPr>
    </w:p>
    <w:p w14:paraId="42BE49E3" w14:textId="182E2536" w:rsidR="007E79FA" w:rsidRPr="00157BF0" w:rsidRDefault="00915128" w:rsidP="005237B2">
      <w:pPr>
        <w:pStyle w:val="a3"/>
        <w:spacing w:line="276" w:lineRule="auto"/>
        <w:ind w:firstLine="567"/>
        <w:rPr>
          <w:b/>
          <w:bCs/>
          <w:sz w:val="23"/>
          <w:szCs w:val="23"/>
        </w:rPr>
      </w:pPr>
      <w:r w:rsidRPr="00157BF0">
        <w:rPr>
          <w:b/>
          <w:bCs/>
          <w:sz w:val="23"/>
          <w:szCs w:val="23"/>
        </w:rPr>
        <w:t>Статья 1</w:t>
      </w:r>
      <w:r w:rsidR="002A2F5A" w:rsidRPr="00157BF0">
        <w:rPr>
          <w:b/>
          <w:bCs/>
          <w:sz w:val="23"/>
          <w:szCs w:val="23"/>
        </w:rPr>
        <w:t>.</w:t>
      </w:r>
      <w:r w:rsidR="002A2F5A" w:rsidRPr="00157BF0">
        <w:rPr>
          <w:sz w:val="23"/>
          <w:szCs w:val="23"/>
        </w:rPr>
        <w:t xml:space="preserve"> </w:t>
      </w:r>
      <w:r w:rsidR="007E79FA" w:rsidRPr="00157BF0">
        <w:rPr>
          <w:b/>
          <w:bCs/>
          <w:sz w:val="23"/>
          <w:szCs w:val="23"/>
        </w:rPr>
        <w:t>О протесте прокурора города Саяногорска</w:t>
      </w:r>
    </w:p>
    <w:p w14:paraId="2B154DD5" w14:textId="77777777" w:rsidR="007E79FA" w:rsidRPr="00157BF0" w:rsidRDefault="007E79FA" w:rsidP="002A2F5A">
      <w:pPr>
        <w:pStyle w:val="a3"/>
        <w:spacing w:line="276" w:lineRule="auto"/>
        <w:ind w:firstLine="709"/>
        <w:rPr>
          <w:b/>
          <w:bCs/>
          <w:sz w:val="23"/>
          <w:szCs w:val="23"/>
        </w:rPr>
      </w:pPr>
    </w:p>
    <w:p w14:paraId="2B97057D" w14:textId="183AE6DF" w:rsidR="007E79FA" w:rsidRPr="00157BF0" w:rsidRDefault="007E79FA" w:rsidP="007E79FA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157BF0">
        <w:rPr>
          <w:sz w:val="23"/>
          <w:szCs w:val="23"/>
        </w:rPr>
        <w:t xml:space="preserve">Протест прокурора города Саяногорска от 10.03.2026 </w:t>
      </w:r>
      <w:r w:rsidRPr="00157BF0">
        <w:rPr>
          <w:iCs/>
          <w:sz w:val="23"/>
          <w:szCs w:val="23"/>
        </w:rPr>
        <w:t xml:space="preserve">№ 7-46-2026 </w:t>
      </w:r>
      <w:r w:rsidR="000A3FC2" w:rsidRPr="00157BF0">
        <w:rPr>
          <w:iCs/>
          <w:sz w:val="23"/>
          <w:szCs w:val="23"/>
        </w:rPr>
        <w:t>«Н</w:t>
      </w:r>
      <w:r w:rsidR="0045130D" w:rsidRPr="00157BF0">
        <w:rPr>
          <w:iCs/>
          <w:sz w:val="23"/>
          <w:szCs w:val="23"/>
        </w:rPr>
        <w:t xml:space="preserve">а </w:t>
      </w:r>
      <w:r w:rsidRPr="00157BF0">
        <w:rPr>
          <w:iCs/>
          <w:sz w:val="23"/>
          <w:szCs w:val="23"/>
        </w:rPr>
        <w:t xml:space="preserve">Положение </w:t>
      </w:r>
      <w:bookmarkStart w:id="1" w:name="_Hlk224717933"/>
      <w:r w:rsidRPr="00157BF0">
        <w:rPr>
          <w:iCs/>
          <w:sz w:val="23"/>
          <w:szCs w:val="23"/>
        </w:rPr>
        <w:t xml:space="preserve">о муниципальном контроле </w:t>
      </w:r>
      <w:r w:rsidR="0045130D" w:rsidRPr="00157BF0">
        <w:rPr>
          <w:iCs/>
          <w:sz w:val="23"/>
          <w:szCs w:val="23"/>
        </w:rPr>
        <w:t xml:space="preserve">на </w:t>
      </w:r>
      <w:r w:rsidR="0045130D" w:rsidRPr="00157BF0">
        <w:rPr>
          <w:bCs/>
          <w:iCs/>
          <w:sz w:val="23"/>
          <w:szCs w:val="23"/>
        </w:rPr>
        <w:t>автомобильном транспорте, городском наземном электрическом транспорте и в дорожном хозяйстве в границах муниципального образования город Саяногорск</w:t>
      </w:r>
      <w:bookmarkEnd w:id="1"/>
      <w:r w:rsidRPr="00157BF0">
        <w:rPr>
          <w:iCs/>
          <w:sz w:val="23"/>
          <w:szCs w:val="23"/>
        </w:rPr>
        <w:t xml:space="preserve">, утвержденное решением Совета депутатов муниципального образования г. Саяногорск от 30.11.2021 </w:t>
      </w:r>
      <w:r w:rsidRPr="00157BF0">
        <w:rPr>
          <w:rFonts w:hint="eastAsia"/>
          <w:sz w:val="23"/>
          <w:szCs w:val="23"/>
        </w:rPr>
        <w:t>№</w:t>
      </w:r>
      <w:r w:rsidRPr="00157BF0">
        <w:rPr>
          <w:sz w:val="23"/>
          <w:szCs w:val="23"/>
        </w:rPr>
        <w:t xml:space="preserve"> </w:t>
      </w:r>
      <w:r w:rsidRPr="00157BF0">
        <w:rPr>
          <w:iCs/>
          <w:sz w:val="23"/>
          <w:szCs w:val="23"/>
        </w:rPr>
        <w:t>31</w:t>
      </w:r>
      <w:r w:rsidR="0045130D" w:rsidRPr="00157BF0">
        <w:rPr>
          <w:iCs/>
          <w:sz w:val="23"/>
          <w:szCs w:val="23"/>
        </w:rPr>
        <w:t>5</w:t>
      </w:r>
      <w:r w:rsidR="003D144D" w:rsidRPr="00157BF0">
        <w:rPr>
          <w:iCs/>
          <w:sz w:val="23"/>
          <w:szCs w:val="23"/>
        </w:rPr>
        <w:t xml:space="preserve">» </w:t>
      </w:r>
      <w:r w:rsidRPr="00157BF0">
        <w:rPr>
          <w:iCs/>
          <w:sz w:val="23"/>
          <w:szCs w:val="23"/>
        </w:rPr>
        <w:t>- удовлетворить.</w:t>
      </w:r>
    </w:p>
    <w:p w14:paraId="18677D22" w14:textId="77777777" w:rsidR="007E79FA" w:rsidRPr="00157BF0" w:rsidRDefault="007E79FA" w:rsidP="002A2F5A">
      <w:pPr>
        <w:pStyle w:val="a3"/>
        <w:spacing w:line="276" w:lineRule="auto"/>
        <w:ind w:firstLine="709"/>
        <w:rPr>
          <w:sz w:val="23"/>
          <w:szCs w:val="23"/>
        </w:rPr>
      </w:pPr>
    </w:p>
    <w:p w14:paraId="6F964F2D" w14:textId="5322D31F" w:rsidR="004158EA" w:rsidRPr="00157BF0" w:rsidRDefault="007E79FA" w:rsidP="005237B2">
      <w:pPr>
        <w:pStyle w:val="a3"/>
        <w:spacing w:line="276" w:lineRule="auto"/>
        <w:ind w:firstLine="567"/>
        <w:rPr>
          <w:sz w:val="23"/>
          <w:szCs w:val="23"/>
        </w:rPr>
      </w:pPr>
      <w:r w:rsidRPr="00157BF0">
        <w:rPr>
          <w:b/>
          <w:bCs/>
          <w:sz w:val="23"/>
          <w:szCs w:val="23"/>
        </w:rPr>
        <w:t xml:space="preserve">Статья 2. </w:t>
      </w:r>
      <w:r w:rsidR="005237B2" w:rsidRPr="00157BF0">
        <w:rPr>
          <w:b/>
          <w:bCs/>
          <w:sz w:val="23"/>
          <w:szCs w:val="23"/>
        </w:rPr>
        <w:t>О в</w:t>
      </w:r>
      <w:r w:rsidR="008D5CC1" w:rsidRPr="00157BF0">
        <w:rPr>
          <w:b/>
          <w:bCs/>
          <w:sz w:val="23"/>
          <w:szCs w:val="23"/>
        </w:rPr>
        <w:t>несени</w:t>
      </w:r>
      <w:r w:rsidR="005237B2" w:rsidRPr="00157BF0">
        <w:rPr>
          <w:b/>
          <w:bCs/>
          <w:sz w:val="23"/>
          <w:szCs w:val="23"/>
        </w:rPr>
        <w:t>и</w:t>
      </w:r>
      <w:r w:rsidR="008D5CC1" w:rsidRPr="00157BF0">
        <w:rPr>
          <w:b/>
          <w:bCs/>
          <w:sz w:val="23"/>
          <w:szCs w:val="23"/>
        </w:rPr>
        <w:t xml:space="preserve"> и</w:t>
      </w:r>
      <w:r w:rsidR="004158EA" w:rsidRPr="00157BF0">
        <w:rPr>
          <w:b/>
          <w:bCs/>
          <w:sz w:val="23"/>
          <w:szCs w:val="23"/>
        </w:rPr>
        <w:t>зменени</w:t>
      </w:r>
      <w:r w:rsidR="005237B2" w:rsidRPr="00157BF0">
        <w:rPr>
          <w:b/>
          <w:bCs/>
          <w:sz w:val="23"/>
          <w:szCs w:val="23"/>
        </w:rPr>
        <w:t>й</w:t>
      </w:r>
      <w:r w:rsidR="004158EA" w:rsidRPr="00157BF0">
        <w:rPr>
          <w:b/>
          <w:bCs/>
          <w:sz w:val="23"/>
          <w:szCs w:val="23"/>
        </w:rPr>
        <w:t xml:space="preserve"> в решение Совета депутатов муниципального образования город Саяногорск от 30.11.2021 </w:t>
      </w:r>
      <w:r w:rsidR="004158EA" w:rsidRPr="00157BF0">
        <w:rPr>
          <w:rFonts w:eastAsia="Lucida Sans Unicode"/>
          <w:b/>
          <w:bCs/>
          <w:iCs/>
          <w:sz w:val="23"/>
          <w:szCs w:val="23"/>
        </w:rPr>
        <w:t>№ 31</w:t>
      </w:r>
      <w:r w:rsidR="00180961" w:rsidRPr="00157BF0">
        <w:rPr>
          <w:rFonts w:eastAsia="Lucida Sans Unicode"/>
          <w:b/>
          <w:bCs/>
          <w:iCs/>
          <w:sz w:val="23"/>
          <w:szCs w:val="23"/>
        </w:rPr>
        <w:t>5</w:t>
      </w:r>
      <w:r w:rsidR="004158EA" w:rsidRPr="00157BF0">
        <w:rPr>
          <w:rFonts w:eastAsia="Lucida Sans Unicode"/>
          <w:bCs/>
          <w:iCs/>
          <w:sz w:val="23"/>
          <w:szCs w:val="23"/>
        </w:rPr>
        <w:t xml:space="preserve"> </w:t>
      </w:r>
    </w:p>
    <w:p w14:paraId="7468676F" w14:textId="77777777" w:rsidR="004158EA" w:rsidRPr="00157BF0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  <w:sz w:val="23"/>
          <w:szCs w:val="23"/>
        </w:rPr>
      </w:pPr>
    </w:p>
    <w:p w14:paraId="29BBF66B" w14:textId="1BE5CC0E" w:rsidR="00CC412C" w:rsidRPr="00157BF0" w:rsidRDefault="003D144D" w:rsidP="0045130D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3"/>
          <w:szCs w:val="23"/>
        </w:rPr>
      </w:pPr>
      <w:r w:rsidRPr="00157BF0">
        <w:rPr>
          <w:sz w:val="23"/>
          <w:szCs w:val="23"/>
        </w:rPr>
        <w:t>1. Внести в П</w:t>
      </w:r>
      <w:r w:rsidR="00104521" w:rsidRPr="00157BF0">
        <w:rPr>
          <w:sz w:val="23"/>
          <w:szCs w:val="23"/>
        </w:rPr>
        <w:t xml:space="preserve">риложение </w:t>
      </w:r>
      <w:r w:rsidRPr="00157BF0">
        <w:rPr>
          <w:sz w:val="23"/>
          <w:szCs w:val="23"/>
        </w:rPr>
        <w:t>следующие изменения:</w:t>
      </w:r>
    </w:p>
    <w:p w14:paraId="6ED8E93E" w14:textId="4AF5BB0F" w:rsidR="00104521" w:rsidRPr="00157BF0" w:rsidRDefault="0045130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r w:rsidRPr="00157BF0">
        <w:rPr>
          <w:sz w:val="23"/>
          <w:szCs w:val="23"/>
        </w:rPr>
        <w:t>1</w:t>
      </w:r>
      <w:r w:rsidR="00104521" w:rsidRPr="00157BF0">
        <w:rPr>
          <w:sz w:val="23"/>
          <w:szCs w:val="23"/>
        </w:rPr>
        <w:t xml:space="preserve">) </w:t>
      </w:r>
      <w:r w:rsidR="000A3FC2" w:rsidRPr="00157BF0">
        <w:rPr>
          <w:sz w:val="23"/>
          <w:szCs w:val="23"/>
        </w:rPr>
        <w:t>п</w:t>
      </w:r>
      <w:r w:rsidR="00104521" w:rsidRPr="00157BF0">
        <w:rPr>
          <w:sz w:val="23"/>
          <w:szCs w:val="23"/>
        </w:rPr>
        <w:t>ункт 1.1</w:t>
      </w:r>
      <w:r w:rsidRPr="00157BF0">
        <w:rPr>
          <w:sz w:val="23"/>
          <w:szCs w:val="23"/>
        </w:rPr>
        <w:t>1</w:t>
      </w:r>
      <w:r w:rsidR="00104521" w:rsidRPr="00157BF0">
        <w:rPr>
          <w:sz w:val="23"/>
          <w:szCs w:val="23"/>
        </w:rPr>
        <w:t xml:space="preserve">.5. </w:t>
      </w:r>
      <w:r w:rsidR="000A3FC2" w:rsidRPr="00157BF0">
        <w:rPr>
          <w:sz w:val="23"/>
          <w:szCs w:val="23"/>
        </w:rPr>
        <w:t xml:space="preserve">дополнить </w:t>
      </w:r>
      <w:r w:rsidR="00243567" w:rsidRPr="00157BF0">
        <w:rPr>
          <w:sz w:val="23"/>
          <w:szCs w:val="23"/>
        </w:rPr>
        <w:t>предложением следующего содержания</w:t>
      </w:r>
      <w:r w:rsidR="00987458" w:rsidRPr="00157BF0">
        <w:rPr>
          <w:sz w:val="23"/>
          <w:szCs w:val="23"/>
        </w:rPr>
        <w:t>:</w:t>
      </w:r>
      <w:r w:rsidR="00104521" w:rsidRPr="00157BF0">
        <w:rPr>
          <w:sz w:val="23"/>
          <w:szCs w:val="23"/>
        </w:rPr>
        <w:t xml:space="preserve"> «</w:t>
      </w:r>
      <w:r w:rsidR="00104521" w:rsidRPr="00157BF0">
        <w:rPr>
          <w:rFonts w:hint="eastAsia"/>
          <w:sz w:val="23"/>
          <w:szCs w:val="23"/>
        </w:rPr>
        <w:t>Объект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контроля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считается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отнесенным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к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одной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из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категорий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риска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после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внесения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сведений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в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единый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реестр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видов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контроля</w:t>
      </w:r>
      <w:proofErr w:type="gramStart"/>
      <w:r w:rsidR="00E81C54" w:rsidRPr="00157BF0">
        <w:rPr>
          <w:sz w:val="23"/>
          <w:szCs w:val="23"/>
        </w:rPr>
        <w:t>.</w:t>
      </w:r>
      <w:r w:rsidR="000A3FC2" w:rsidRPr="00157BF0">
        <w:rPr>
          <w:sz w:val="23"/>
          <w:szCs w:val="23"/>
        </w:rPr>
        <w:t>»;</w:t>
      </w:r>
    </w:p>
    <w:p w14:paraId="61E749FE" w14:textId="0A91FB56" w:rsidR="00104521" w:rsidRPr="00157BF0" w:rsidRDefault="0045130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proofErr w:type="gramEnd"/>
      <w:r w:rsidRPr="00157BF0">
        <w:rPr>
          <w:sz w:val="23"/>
          <w:szCs w:val="23"/>
        </w:rPr>
        <w:lastRenderedPageBreak/>
        <w:t>2</w:t>
      </w:r>
      <w:r w:rsidR="00104521" w:rsidRPr="00157BF0">
        <w:rPr>
          <w:sz w:val="23"/>
          <w:szCs w:val="23"/>
        </w:rPr>
        <w:t xml:space="preserve">) </w:t>
      </w:r>
      <w:r w:rsidR="00987458" w:rsidRPr="00157BF0">
        <w:rPr>
          <w:sz w:val="23"/>
          <w:szCs w:val="23"/>
        </w:rPr>
        <w:t xml:space="preserve">в </w:t>
      </w:r>
      <w:r w:rsidR="000A3FC2" w:rsidRPr="00157BF0">
        <w:rPr>
          <w:sz w:val="23"/>
          <w:szCs w:val="23"/>
        </w:rPr>
        <w:t>а</w:t>
      </w:r>
      <w:r w:rsidR="00104521" w:rsidRPr="00157BF0">
        <w:rPr>
          <w:sz w:val="23"/>
          <w:szCs w:val="23"/>
        </w:rPr>
        <w:t>бзац</w:t>
      </w:r>
      <w:r w:rsidR="00987458" w:rsidRPr="00157BF0">
        <w:rPr>
          <w:sz w:val="23"/>
          <w:szCs w:val="23"/>
        </w:rPr>
        <w:t>е</w:t>
      </w:r>
      <w:r w:rsidR="00104521" w:rsidRPr="00157BF0">
        <w:rPr>
          <w:sz w:val="23"/>
          <w:szCs w:val="23"/>
        </w:rPr>
        <w:t xml:space="preserve"> 6 пункта 2.</w:t>
      </w:r>
      <w:r w:rsidRPr="00157BF0">
        <w:rPr>
          <w:sz w:val="23"/>
          <w:szCs w:val="23"/>
        </w:rPr>
        <w:t>6</w:t>
      </w:r>
      <w:r w:rsidR="00104521" w:rsidRPr="00157BF0">
        <w:rPr>
          <w:sz w:val="23"/>
          <w:szCs w:val="23"/>
        </w:rPr>
        <w:t xml:space="preserve">.3. </w:t>
      </w:r>
      <w:r w:rsidR="00987458" w:rsidRPr="00157BF0">
        <w:rPr>
          <w:sz w:val="23"/>
          <w:szCs w:val="23"/>
        </w:rPr>
        <w:t>слово «Предостережение» заменить словами:</w:t>
      </w:r>
      <w:r w:rsidRPr="00157BF0">
        <w:rPr>
          <w:sz w:val="23"/>
          <w:szCs w:val="23"/>
        </w:rPr>
        <w:t xml:space="preserve"> </w:t>
      </w:r>
      <w:r w:rsidR="00104521" w:rsidRPr="00157BF0">
        <w:rPr>
          <w:sz w:val="23"/>
          <w:szCs w:val="23"/>
        </w:rPr>
        <w:t>«</w:t>
      </w:r>
      <w:r w:rsidR="006C4B6B" w:rsidRPr="00157BF0">
        <w:rPr>
          <w:sz w:val="23"/>
          <w:szCs w:val="23"/>
        </w:rPr>
        <w:t>указанного предостережения</w:t>
      </w:r>
      <w:r w:rsidR="00104521" w:rsidRPr="00157BF0">
        <w:rPr>
          <w:sz w:val="23"/>
          <w:szCs w:val="23"/>
        </w:rPr>
        <w:t xml:space="preserve">, в </w:t>
      </w:r>
      <w:r w:rsidR="00104521" w:rsidRPr="00157BF0">
        <w:rPr>
          <w:rFonts w:hint="eastAsia"/>
          <w:sz w:val="23"/>
          <w:szCs w:val="23"/>
        </w:rPr>
        <w:t>том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числе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посредством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единого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портала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государственных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и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муниципальных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услуг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или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регионального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портала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государственных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и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муниципальных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услуг</w:t>
      </w:r>
      <w:proofErr w:type="gramStart"/>
      <w:r w:rsidR="00E81C54" w:rsidRPr="00157BF0">
        <w:rPr>
          <w:sz w:val="23"/>
          <w:szCs w:val="23"/>
        </w:rPr>
        <w:t>.</w:t>
      </w:r>
      <w:r w:rsidR="000A3FC2" w:rsidRPr="00157BF0">
        <w:rPr>
          <w:sz w:val="23"/>
          <w:szCs w:val="23"/>
        </w:rPr>
        <w:t>»;</w:t>
      </w:r>
      <w:proofErr w:type="gramEnd"/>
    </w:p>
    <w:p w14:paraId="49420E12" w14:textId="77777777" w:rsidR="00E04BCD" w:rsidRPr="00157BF0" w:rsidRDefault="00262D46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r w:rsidRPr="00157BF0">
        <w:rPr>
          <w:sz w:val="23"/>
          <w:szCs w:val="23"/>
        </w:rPr>
        <w:t>3</w:t>
      </w:r>
      <w:r w:rsidR="00104521" w:rsidRPr="00157BF0">
        <w:rPr>
          <w:sz w:val="23"/>
          <w:szCs w:val="23"/>
        </w:rPr>
        <w:t xml:space="preserve">) </w:t>
      </w:r>
      <w:r w:rsidR="000A3FC2" w:rsidRPr="00157BF0">
        <w:rPr>
          <w:sz w:val="23"/>
          <w:szCs w:val="23"/>
        </w:rPr>
        <w:t xml:space="preserve"> а</w:t>
      </w:r>
      <w:r w:rsidR="00104521" w:rsidRPr="00157BF0">
        <w:rPr>
          <w:sz w:val="23"/>
          <w:szCs w:val="23"/>
        </w:rPr>
        <w:t>бзац</w:t>
      </w:r>
      <w:r w:rsidR="00987458" w:rsidRPr="00157BF0">
        <w:rPr>
          <w:sz w:val="23"/>
          <w:szCs w:val="23"/>
        </w:rPr>
        <w:t xml:space="preserve"> </w:t>
      </w:r>
      <w:r w:rsidR="00104521" w:rsidRPr="00157BF0">
        <w:rPr>
          <w:sz w:val="23"/>
          <w:szCs w:val="23"/>
        </w:rPr>
        <w:t>3 пункта 2.</w:t>
      </w:r>
      <w:r w:rsidRPr="00157BF0">
        <w:rPr>
          <w:sz w:val="23"/>
          <w:szCs w:val="23"/>
        </w:rPr>
        <w:t>6</w:t>
      </w:r>
      <w:r w:rsidR="00104521" w:rsidRPr="00157BF0">
        <w:rPr>
          <w:sz w:val="23"/>
          <w:szCs w:val="23"/>
        </w:rPr>
        <w:t xml:space="preserve">.4. </w:t>
      </w:r>
      <w:r w:rsidR="000A3FC2" w:rsidRPr="00157BF0">
        <w:rPr>
          <w:sz w:val="23"/>
          <w:szCs w:val="23"/>
        </w:rPr>
        <w:t xml:space="preserve">после слов </w:t>
      </w:r>
      <w:r w:rsidR="00E81C54" w:rsidRPr="00157BF0">
        <w:rPr>
          <w:sz w:val="23"/>
          <w:szCs w:val="23"/>
        </w:rPr>
        <w:t>«</w:t>
      </w:r>
      <w:r w:rsidR="000A3FC2" w:rsidRPr="00157BF0">
        <w:rPr>
          <w:sz w:val="23"/>
          <w:szCs w:val="23"/>
        </w:rPr>
        <w:t>видео-конференц-связи</w:t>
      </w:r>
      <w:proofErr w:type="gramStart"/>
      <w:r w:rsidR="00987458" w:rsidRPr="00157BF0">
        <w:rPr>
          <w:sz w:val="23"/>
          <w:szCs w:val="23"/>
        </w:rPr>
        <w:t>,</w:t>
      </w:r>
      <w:r w:rsidR="00E81C54" w:rsidRPr="00157BF0">
        <w:rPr>
          <w:sz w:val="23"/>
          <w:szCs w:val="23"/>
        </w:rPr>
        <w:t>»</w:t>
      </w:r>
      <w:proofErr w:type="gramEnd"/>
      <w:r w:rsidR="000A3FC2" w:rsidRPr="00157BF0">
        <w:rPr>
          <w:sz w:val="23"/>
          <w:szCs w:val="23"/>
        </w:rPr>
        <w:t xml:space="preserve"> дополнить словами</w:t>
      </w:r>
      <w:r w:rsidR="00987458" w:rsidRPr="00157BF0">
        <w:rPr>
          <w:sz w:val="23"/>
          <w:szCs w:val="23"/>
        </w:rPr>
        <w:t>:</w:t>
      </w:r>
      <w:r w:rsidRPr="00157BF0">
        <w:rPr>
          <w:sz w:val="23"/>
          <w:szCs w:val="23"/>
        </w:rPr>
        <w:t xml:space="preserve"> </w:t>
      </w:r>
      <w:r w:rsidR="00104521" w:rsidRPr="00157BF0">
        <w:rPr>
          <w:sz w:val="23"/>
          <w:szCs w:val="23"/>
        </w:rPr>
        <w:t>«</w:t>
      </w:r>
      <w:r w:rsidR="00A70DA5" w:rsidRPr="00157BF0">
        <w:rPr>
          <w:sz w:val="23"/>
          <w:szCs w:val="23"/>
        </w:rPr>
        <w:t>,</w:t>
      </w:r>
      <w:r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использования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мобильного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приложения</w:t>
      </w:r>
      <w:r w:rsidR="00104521" w:rsidRPr="00157BF0">
        <w:rPr>
          <w:sz w:val="23"/>
          <w:szCs w:val="23"/>
        </w:rPr>
        <w:t xml:space="preserve"> </w:t>
      </w:r>
      <w:r w:rsidR="00104521" w:rsidRPr="00157BF0">
        <w:rPr>
          <w:rFonts w:hint="eastAsia"/>
          <w:sz w:val="23"/>
          <w:szCs w:val="23"/>
        </w:rPr>
        <w:t>«Инспектор</w:t>
      </w:r>
      <w:r w:rsidR="00243567" w:rsidRPr="00157BF0">
        <w:rPr>
          <w:sz w:val="23"/>
          <w:szCs w:val="23"/>
        </w:rPr>
        <w:t>»</w:t>
      </w:r>
      <w:r w:rsidR="00E81C54" w:rsidRPr="00157BF0">
        <w:rPr>
          <w:sz w:val="23"/>
          <w:szCs w:val="23"/>
        </w:rPr>
        <w:t>,</w:t>
      </w:r>
      <w:r w:rsidR="00104521" w:rsidRPr="00157BF0">
        <w:rPr>
          <w:rFonts w:hint="eastAsia"/>
          <w:sz w:val="23"/>
          <w:szCs w:val="23"/>
        </w:rPr>
        <w:t>»</w:t>
      </w:r>
      <w:r w:rsidR="000A3FC2" w:rsidRPr="00157BF0">
        <w:rPr>
          <w:sz w:val="23"/>
          <w:szCs w:val="23"/>
        </w:rPr>
        <w:t>;</w:t>
      </w:r>
    </w:p>
    <w:p w14:paraId="7B776880" w14:textId="5C9FB379" w:rsidR="00104521" w:rsidRPr="00157BF0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r w:rsidRPr="00157BF0">
        <w:rPr>
          <w:sz w:val="23"/>
          <w:szCs w:val="23"/>
        </w:rPr>
        <w:t>4) абзац 4 пункта 2.6.5. изложить в следующей редакции:  «Профилактический визит проводится по инициативе уполномоченного органа (обязательный профилактический визит) или по инициативе контролируемого лица</w:t>
      </w:r>
      <w:proofErr w:type="gramStart"/>
      <w:r w:rsidRPr="00157BF0">
        <w:rPr>
          <w:sz w:val="23"/>
          <w:szCs w:val="23"/>
        </w:rPr>
        <w:t>.»</w:t>
      </w:r>
      <w:r w:rsidRPr="00157BF0">
        <w:rPr>
          <w:iCs/>
          <w:sz w:val="23"/>
          <w:szCs w:val="23"/>
        </w:rPr>
        <w:t>;</w:t>
      </w:r>
    </w:p>
    <w:p w14:paraId="35D2406D" w14:textId="6AFBD6FA" w:rsidR="00104521" w:rsidRPr="00157BF0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proofErr w:type="gramEnd"/>
      <w:r w:rsidRPr="00157BF0">
        <w:rPr>
          <w:sz w:val="23"/>
          <w:szCs w:val="23"/>
        </w:rPr>
        <w:t>5</w:t>
      </w:r>
      <w:r w:rsidR="00104521" w:rsidRPr="00157BF0">
        <w:rPr>
          <w:sz w:val="23"/>
          <w:szCs w:val="23"/>
        </w:rPr>
        <w:t xml:space="preserve">) </w:t>
      </w:r>
      <w:r w:rsidR="000A3FC2" w:rsidRPr="00157BF0">
        <w:rPr>
          <w:sz w:val="23"/>
          <w:szCs w:val="23"/>
        </w:rPr>
        <w:t>в а</w:t>
      </w:r>
      <w:r w:rsidR="00104521" w:rsidRPr="00157BF0">
        <w:rPr>
          <w:sz w:val="23"/>
          <w:szCs w:val="23"/>
        </w:rPr>
        <w:t>бзац</w:t>
      </w:r>
      <w:r w:rsidR="000A3FC2" w:rsidRPr="00157BF0">
        <w:rPr>
          <w:sz w:val="23"/>
          <w:szCs w:val="23"/>
        </w:rPr>
        <w:t>е</w:t>
      </w:r>
      <w:r w:rsidR="00104521" w:rsidRPr="00157BF0">
        <w:rPr>
          <w:sz w:val="23"/>
          <w:szCs w:val="23"/>
        </w:rPr>
        <w:t xml:space="preserve"> 6 пункта 2.</w:t>
      </w:r>
      <w:r w:rsidR="00A70DA5" w:rsidRPr="00157BF0">
        <w:rPr>
          <w:sz w:val="23"/>
          <w:szCs w:val="23"/>
        </w:rPr>
        <w:t>6</w:t>
      </w:r>
      <w:r w:rsidR="00104521" w:rsidRPr="00157BF0">
        <w:rPr>
          <w:sz w:val="23"/>
          <w:szCs w:val="23"/>
        </w:rPr>
        <w:t>.5.</w:t>
      </w:r>
      <w:r w:rsidR="00A70DA5" w:rsidRPr="00157BF0">
        <w:rPr>
          <w:sz w:val="23"/>
          <w:szCs w:val="23"/>
        </w:rPr>
        <w:t xml:space="preserve"> </w:t>
      </w:r>
      <w:r w:rsidR="00987458" w:rsidRPr="00157BF0">
        <w:rPr>
          <w:sz w:val="23"/>
          <w:szCs w:val="23"/>
        </w:rPr>
        <w:t>слова «пять рабочих дней</w:t>
      </w:r>
      <w:r w:rsidR="000A3FC2" w:rsidRPr="00157BF0">
        <w:rPr>
          <w:sz w:val="23"/>
          <w:szCs w:val="23"/>
        </w:rPr>
        <w:t xml:space="preserve"> </w:t>
      </w:r>
      <w:r w:rsidR="00987458" w:rsidRPr="00157BF0">
        <w:rPr>
          <w:sz w:val="23"/>
          <w:szCs w:val="23"/>
        </w:rPr>
        <w:t xml:space="preserve">до даты его проведения» </w:t>
      </w:r>
      <w:r w:rsidR="000A3FC2" w:rsidRPr="00157BF0">
        <w:rPr>
          <w:sz w:val="23"/>
          <w:szCs w:val="23"/>
        </w:rPr>
        <w:t>заменить словами</w:t>
      </w:r>
      <w:r w:rsidR="00987458" w:rsidRPr="00157BF0">
        <w:rPr>
          <w:sz w:val="23"/>
          <w:szCs w:val="23"/>
        </w:rPr>
        <w:t>:</w:t>
      </w:r>
      <w:r w:rsidR="00A70DA5" w:rsidRPr="00157BF0">
        <w:rPr>
          <w:sz w:val="23"/>
          <w:szCs w:val="23"/>
        </w:rPr>
        <w:t xml:space="preserve"> </w:t>
      </w:r>
      <w:r w:rsidR="00BA13A2" w:rsidRPr="00157BF0">
        <w:rPr>
          <w:sz w:val="23"/>
          <w:szCs w:val="23"/>
        </w:rPr>
        <w:t>«двадцать четыре часа до его</w:t>
      </w:r>
      <w:r w:rsidR="00480EF8" w:rsidRPr="00157BF0">
        <w:rPr>
          <w:sz w:val="23"/>
          <w:szCs w:val="23"/>
        </w:rPr>
        <w:t xml:space="preserve"> начала</w:t>
      </w:r>
      <w:r w:rsidR="00792F4A" w:rsidRPr="00157BF0">
        <w:rPr>
          <w:b/>
          <w:sz w:val="23"/>
          <w:szCs w:val="23"/>
        </w:rPr>
        <w:t xml:space="preserve"> </w:t>
      </w:r>
      <w:r w:rsidR="00792F4A" w:rsidRPr="00157BF0">
        <w:rPr>
          <w:sz w:val="23"/>
          <w:szCs w:val="23"/>
        </w:rPr>
        <w:t>в порядке, предусмотренном частью 5 статьи 21 Федерального закона № 248-ФЗ.</w:t>
      </w:r>
      <w:r w:rsidR="00480EF8" w:rsidRPr="00157BF0">
        <w:rPr>
          <w:sz w:val="23"/>
          <w:szCs w:val="23"/>
        </w:rPr>
        <w:t>»;</w:t>
      </w:r>
    </w:p>
    <w:p w14:paraId="788C0920" w14:textId="79653300" w:rsidR="00792F4A" w:rsidRPr="00157BF0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r w:rsidRPr="00157BF0">
        <w:rPr>
          <w:sz w:val="23"/>
          <w:szCs w:val="23"/>
        </w:rPr>
        <w:t>6</w:t>
      </w:r>
      <w:r w:rsidR="00792F4A" w:rsidRPr="00157BF0">
        <w:rPr>
          <w:sz w:val="23"/>
          <w:szCs w:val="23"/>
        </w:rPr>
        <w:t>)</w:t>
      </w:r>
      <w:r w:rsidR="00157BF0" w:rsidRPr="00157BF0">
        <w:rPr>
          <w:sz w:val="23"/>
          <w:szCs w:val="23"/>
        </w:rPr>
        <w:t xml:space="preserve"> под</w:t>
      </w:r>
      <w:r w:rsidR="00792F4A" w:rsidRPr="00157BF0">
        <w:rPr>
          <w:sz w:val="23"/>
          <w:szCs w:val="23"/>
        </w:rPr>
        <w:t xml:space="preserve">пункт 3.5.2. </w:t>
      </w:r>
      <w:r w:rsidR="00157BF0" w:rsidRPr="00157BF0">
        <w:rPr>
          <w:sz w:val="23"/>
          <w:szCs w:val="23"/>
        </w:rPr>
        <w:t xml:space="preserve">пункта 3.5. </w:t>
      </w:r>
      <w:r w:rsidR="00792F4A" w:rsidRPr="00157BF0">
        <w:rPr>
          <w:sz w:val="23"/>
          <w:szCs w:val="23"/>
        </w:rPr>
        <w:t>дополнить абзацем следующего содержания: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</w:t>
      </w:r>
      <w:r w:rsidR="00F028F3">
        <w:rPr>
          <w:sz w:val="23"/>
          <w:szCs w:val="23"/>
        </w:rPr>
        <w:t>обильного приложения «</w:t>
      </w:r>
      <w:bookmarkStart w:id="2" w:name="_GoBack"/>
      <w:bookmarkEnd w:id="2"/>
      <w:r w:rsidR="00F028F3">
        <w:rPr>
          <w:sz w:val="23"/>
          <w:szCs w:val="23"/>
        </w:rPr>
        <w:t>Инспектор»</w:t>
      </w:r>
      <w:proofErr w:type="gramStart"/>
      <w:r w:rsidR="00792F4A" w:rsidRPr="00157BF0">
        <w:rPr>
          <w:sz w:val="23"/>
          <w:szCs w:val="23"/>
        </w:rPr>
        <w:t>.»</w:t>
      </w:r>
      <w:proofErr w:type="gramEnd"/>
      <w:r w:rsidRPr="00157BF0">
        <w:rPr>
          <w:sz w:val="23"/>
          <w:szCs w:val="23"/>
        </w:rPr>
        <w:t>;</w:t>
      </w:r>
    </w:p>
    <w:p w14:paraId="2EC72112" w14:textId="517E9112" w:rsidR="00104521" w:rsidRPr="00157BF0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r w:rsidRPr="00157BF0">
        <w:rPr>
          <w:sz w:val="23"/>
          <w:szCs w:val="23"/>
        </w:rPr>
        <w:t>7</w:t>
      </w:r>
      <w:r w:rsidR="00104521" w:rsidRPr="00157BF0">
        <w:rPr>
          <w:sz w:val="23"/>
          <w:szCs w:val="23"/>
        </w:rPr>
        <w:t xml:space="preserve">) </w:t>
      </w:r>
      <w:r w:rsidR="00792F4A" w:rsidRPr="00157BF0">
        <w:rPr>
          <w:sz w:val="23"/>
          <w:szCs w:val="23"/>
        </w:rPr>
        <w:t>абзац 1</w:t>
      </w:r>
      <w:r w:rsidRPr="00157BF0">
        <w:rPr>
          <w:sz w:val="23"/>
          <w:szCs w:val="23"/>
        </w:rPr>
        <w:t xml:space="preserve"> </w:t>
      </w:r>
      <w:r w:rsidR="00480EF8" w:rsidRPr="00157BF0">
        <w:rPr>
          <w:sz w:val="23"/>
          <w:szCs w:val="23"/>
        </w:rPr>
        <w:t>п</w:t>
      </w:r>
      <w:r w:rsidR="00104521" w:rsidRPr="00157BF0">
        <w:rPr>
          <w:sz w:val="23"/>
          <w:szCs w:val="23"/>
        </w:rPr>
        <w:t>одпункт</w:t>
      </w:r>
      <w:r w:rsidR="00792F4A" w:rsidRPr="00157BF0">
        <w:rPr>
          <w:sz w:val="23"/>
          <w:szCs w:val="23"/>
        </w:rPr>
        <w:t>а</w:t>
      </w:r>
      <w:r w:rsidR="00104521" w:rsidRPr="00157BF0">
        <w:rPr>
          <w:sz w:val="23"/>
          <w:szCs w:val="23"/>
        </w:rPr>
        <w:t xml:space="preserve"> 3.</w:t>
      </w:r>
      <w:r w:rsidR="00A70DA5" w:rsidRPr="00157BF0">
        <w:rPr>
          <w:sz w:val="23"/>
          <w:szCs w:val="23"/>
        </w:rPr>
        <w:t>5</w:t>
      </w:r>
      <w:r w:rsidR="00104521" w:rsidRPr="00157BF0">
        <w:rPr>
          <w:sz w:val="23"/>
          <w:szCs w:val="23"/>
        </w:rPr>
        <w:t xml:space="preserve">.4. </w:t>
      </w:r>
      <w:r w:rsidRPr="00157BF0">
        <w:rPr>
          <w:sz w:val="23"/>
          <w:szCs w:val="23"/>
        </w:rPr>
        <w:t>изложить в следующей редакции</w:t>
      </w:r>
      <w:r w:rsidR="00987458" w:rsidRPr="00157BF0">
        <w:rPr>
          <w:sz w:val="23"/>
          <w:szCs w:val="23"/>
        </w:rPr>
        <w:t>:</w:t>
      </w:r>
      <w:r w:rsidR="00792F4A" w:rsidRPr="00157BF0">
        <w:rPr>
          <w:sz w:val="23"/>
          <w:szCs w:val="23"/>
        </w:rPr>
        <w:t xml:space="preserve"> «Если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r w:rsidR="00E81C54" w:rsidRPr="00157BF0">
        <w:rPr>
          <w:sz w:val="23"/>
          <w:szCs w:val="23"/>
        </w:rPr>
        <w:t>:</w:t>
      </w:r>
      <w:r w:rsidRPr="00157BF0">
        <w:rPr>
          <w:sz w:val="23"/>
          <w:szCs w:val="23"/>
        </w:rPr>
        <w:t>»;</w:t>
      </w:r>
    </w:p>
    <w:p w14:paraId="7A35F0E1" w14:textId="5A3E1830" w:rsidR="00E04BCD" w:rsidRPr="00157BF0" w:rsidRDefault="00E04BCD" w:rsidP="00E04BCD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  <w:r w:rsidRPr="00157BF0">
        <w:rPr>
          <w:sz w:val="23"/>
          <w:szCs w:val="23"/>
        </w:rPr>
        <w:t>8) подпункт 3.6.6. дополнить абзацем следующего содержания: «Действие требований, также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2007года № 209-ФЗ.»</w:t>
      </w:r>
    </w:p>
    <w:p w14:paraId="18B14E6D" w14:textId="67A52CE9" w:rsidR="00E04BCD" w:rsidRPr="00157BF0" w:rsidRDefault="00E04BCD" w:rsidP="00987458">
      <w:pPr>
        <w:pStyle w:val="a3"/>
        <w:tabs>
          <w:tab w:val="left" w:pos="993"/>
          <w:tab w:val="left" w:pos="1134"/>
        </w:tabs>
        <w:spacing w:line="276" w:lineRule="auto"/>
        <w:ind w:firstLine="567"/>
        <w:rPr>
          <w:sz w:val="23"/>
          <w:szCs w:val="23"/>
        </w:rPr>
      </w:pPr>
    </w:p>
    <w:p w14:paraId="2AE92FDA" w14:textId="77777777" w:rsidR="00EC6702" w:rsidRPr="00157BF0" w:rsidRDefault="00EC6702" w:rsidP="001B21BE">
      <w:pPr>
        <w:spacing w:line="276" w:lineRule="auto"/>
        <w:jc w:val="both"/>
        <w:rPr>
          <w:sz w:val="23"/>
          <w:szCs w:val="23"/>
        </w:rPr>
      </w:pPr>
    </w:p>
    <w:p w14:paraId="4EDD94E3" w14:textId="7F349091" w:rsidR="00915128" w:rsidRPr="00157BF0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  <w:sz w:val="23"/>
          <w:szCs w:val="23"/>
        </w:rPr>
      </w:pPr>
      <w:r w:rsidRPr="00157BF0">
        <w:rPr>
          <w:b/>
          <w:sz w:val="23"/>
          <w:szCs w:val="23"/>
        </w:rPr>
        <w:t xml:space="preserve">Статья </w:t>
      </w:r>
      <w:r w:rsidR="007E79FA" w:rsidRPr="00157BF0">
        <w:rPr>
          <w:b/>
          <w:sz w:val="23"/>
          <w:szCs w:val="23"/>
        </w:rPr>
        <w:t>3</w:t>
      </w:r>
      <w:r w:rsidRPr="00157BF0">
        <w:rPr>
          <w:b/>
          <w:sz w:val="23"/>
          <w:szCs w:val="23"/>
        </w:rPr>
        <w:t xml:space="preserve">. </w:t>
      </w:r>
      <w:proofErr w:type="gramStart"/>
      <w:r w:rsidRPr="00157BF0">
        <w:rPr>
          <w:b/>
          <w:bCs/>
          <w:iCs/>
          <w:sz w:val="23"/>
          <w:szCs w:val="23"/>
        </w:rPr>
        <w:t>Контроль за</w:t>
      </w:r>
      <w:proofErr w:type="gramEnd"/>
      <w:r w:rsidRPr="00157BF0">
        <w:rPr>
          <w:b/>
          <w:bCs/>
          <w:iCs/>
          <w:sz w:val="23"/>
          <w:szCs w:val="23"/>
        </w:rPr>
        <w:t xml:space="preserve"> исполнением настоящего решения</w:t>
      </w:r>
    </w:p>
    <w:p w14:paraId="25A5A860" w14:textId="77777777" w:rsidR="00957655" w:rsidRPr="00157BF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  <w:sz w:val="23"/>
          <w:szCs w:val="23"/>
        </w:rPr>
      </w:pPr>
    </w:p>
    <w:p w14:paraId="5F393188" w14:textId="77777777" w:rsidR="000E33BF" w:rsidRPr="00157BF0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  <w:rPr>
          <w:sz w:val="23"/>
          <w:szCs w:val="23"/>
        </w:rPr>
      </w:pPr>
      <w:proofErr w:type="gramStart"/>
      <w:r w:rsidRPr="00157BF0">
        <w:rPr>
          <w:sz w:val="23"/>
          <w:szCs w:val="23"/>
        </w:rPr>
        <w:t>Контроль за</w:t>
      </w:r>
      <w:proofErr w:type="gramEnd"/>
      <w:r w:rsidRPr="00157BF0">
        <w:rPr>
          <w:sz w:val="23"/>
          <w:szCs w:val="23"/>
        </w:rPr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157BF0">
        <w:rPr>
          <w:sz w:val="23"/>
          <w:szCs w:val="23"/>
        </w:rPr>
        <w:t>о образования город Саяногорск</w:t>
      </w:r>
      <w:r w:rsidRPr="00157BF0">
        <w:rPr>
          <w:sz w:val="23"/>
          <w:szCs w:val="23"/>
        </w:rPr>
        <w:t>.</w:t>
      </w:r>
      <w:r w:rsidR="00763569" w:rsidRPr="00157BF0">
        <w:rPr>
          <w:sz w:val="23"/>
          <w:szCs w:val="23"/>
        </w:rPr>
        <w:t xml:space="preserve"> </w:t>
      </w:r>
    </w:p>
    <w:p w14:paraId="302E1343" w14:textId="77777777" w:rsidR="004964CD" w:rsidRPr="00157BF0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3"/>
          <w:szCs w:val="23"/>
        </w:rPr>
      </w:pPr>
    </w:p>
    <w:p w14:paraId="72A5B78B" w14:textId="3B735D47" w:rsidR="00A86621" w:rsidRPr="00157BF0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  <w:sz w:val="23"/>
          <w:szCs w:val="23"/>
        </w:rPr>
      </w:pPr>
      <w:r w:rsidRPr="00157BF0">
        <w:rPr>
          <w:b/>
          <w:sz w:val="23"/>
          <w:szCs w:val="23"/>
        </w:rPr>
        <w:t xml:space="preserve">Статья </w:t>
      </w:r>
      <w:r w:rsidR="007E79FA" w:rsidRPr="00157BF0">
        <w:rPr>
          <w:b/>
          <w:sz w:val="23"/>
          <w:szCs w:val="23"/>
        </w:rPr>
        <w:t>4</w:t>
      </w:r>
      <w:r w:rsidRPr="00157BF0">
        <w:rPr>
          <w:b/>
          <w:sz w:val="23"/>
          <w:szCs w:val="23"/>
        </w:rPr>
        <w:t>. Порядок вступления в силу настоящего решения</w:t>
      </w:r>
    </w:p>
    <w:p w14:paraId="5A7F5744" w14:textId="77777777" w:rsidR="00957655" w:rsidRPr="00157BF0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sz w:val="23"/>
          <w:szCs w:val="23"/>
        </w:rPr>
      </w:pPr>
    </w:p>
    <w:p w14:paraId="6243AAA3" w14:textId="77777777" w:rsidR="008F5154" w:rsidRPr="00157BF0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  <w:rPr>
          <w:sz w:val="23"/>
          <w:szCs w:val="23"/>
        </w:rPr>
      </w:pPr>
      <w:r w:rsidRPr="00157BF0">
        <w:rPr>
          <w:sz w:val="23"/>
          <w:szCs w:val="23"/>
        </w:rPr>
        <w:t xml:space="preserve">Настоящее решение вступает в силу </w:t>
      </w:r>
      <w:r w:rsidR="00165D31" w:rsidRPr="00157BF0">
        <w:rPr>
          <w:sz w:val="23"/>
          <w:szCs w:val="23"/>
        </w:rPr>
        <w:t xml:space="preserve">со дня </w:t>
      </w:r>
      <w:r w:rsidRPr="00157BF0">
        <w:rPr>
          <w:sz w:val="23"/>
          <w:szCs w:val="23"/>
        </w:rPr>
        <w:t>его официального опубликования в средствах массовой информации.</w:t>
      </w:r>
      <w:r w:rsidR="00763569" w:rsidRPr="00157BF0">
        <w:rPr>
          <w:sz w:val="23"/>
          <w:szCs w:val="23"/>
        </w:rPr>
        <w:t xml:space="preserve"> </w:t>
      </w:r>
    </w:p>
    <w:p w14:paraId="58F60E5F" w14:textId="77777777" w:rsidR="001B21BE" w:rsidRPr="00157BF0" w:rsidRDefault="001B21BE" w:rsidP="00EC7879">
      <w:pPr>
        <w:tabs>
          <w:tab w:val="left" w:pos="1134"/>
        </w:tabs>
        <w:spacing w:line="276" w:lineRule="auto"/>
        <w:ind w:left="709"/>
        <w:jc w:val="both"/>
        <w:rPr>
          <w:sz w:val="23"/>
          <w:szCs w:val="23"/>
        </w:rPr>
      </w:pPr>
    </w:p>
    <w:p w14:paraId="72924693" w14:textId="77777777" w:rsidR="00703F60" w:rsidRPr="00157BF0" w:rsidRDefault="00703F60" w:rsidP="001B21BE">
      <w:pPr>
        <w:spacing w:line="276" w:lineRule="auto"/>
        <w:jc w:val="both"/>
        <w:rPr>
          <w:sz w:val="23"/>
          <w:szCs w:val="23"/>
        </w:rPr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157BF0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>муниципального образования</w:t>
            </w:r>
          </w:p>
          <w:p w14:paraId="0E321068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  <w:p w14:paraId="3082FF79" w14:textId="77777777" w:rsidR="00915128" w:rsidRPr="00157BF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                              </w:t>
            </w:r>
            <w:r w:rsidR="00703F60" w:rsidRPr="00157BF0">
              <w:rPr>
                <w:color w:val="000000"/>
                <w:sz w:val="23"/>
                <w:szCs w:val="23"/>
                <w:lang w:eastAsia="en-US"/>
              </w:rPr>
              <w:t xml:space="preserve">      </w:t>
            </w:r>
            <w:r w:rsidRPr="00157BF0">
              <w:rPr>
                <w:color w:val="000000"/>
                <w:sz w:val="23"/>
                <w:szCs w:val="23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157BF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Глава  </w:t>
            </w:r>
          </w:p>
          <w:p w14:paraId="3A17092C" w14:textId="77777777" w:rsidR="00915128" w:rsidRPr="00157BF0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муниципального </w:t>
            </w:r>
            <w:r w:rsidR="00915128" w:rsidRPr="00157BF0">
              <w:rPr>
                <w:color w:val="000000"/>
                <w:sz w:val="23"/>
                <w:szCs w:val="23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157BF0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</w:p>
          <w:p w14:paraId="296446D3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                              </w:t>
            </w:r>
            <w:r w:rsidR="00E051FA" w:rsidRPr="00157BF0">
              <w:rPr>
                <w:color w:val="000000"/>
                <w:sz w:val="23"/>
                <w:szCs w:val="23"/>
                <w:lang w:eastAsia="en-US"/>
              </w:rPr>
              <w:t xml:space="preserve">    </w:t>
            </w: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    </w:t>
            </w:r>
            <w:r w:rsidR="00E051FA" w:rsidRPr="00157BF0">
              <w:rPr>
                <w:color w:val="000000"/>
                <w:sz w:val="23"/>
                <w:szCs w:val="23"/>
                <w:lang w:eastAsia="en-US"/>
              </w:rPr>
              <w:t>Е.И. Молодняков</w:t>
            </w:r>
          </w:p>
          <w:p w14:paraId="06FDDD34" w14:textId="77777777" w:rsidR="00915128" w:rsidRPr="00157BF0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3"/>
                <w:szCs w:val="23"/>
                <w:lang w:eastAsia="en-US"/>
              </w:rPr>
            </w:pPr>
            <w:r w:rsidRPr="00157BF0">
              <w:rPr>
                <w:color w:val="000000"/>
                <w:sz w:val="23"/>
                <w:szCs w:val="23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157BF0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3"/>
          <w:szCs w:val="23"/>
        </w:rPr>
      </w:pPr>
      <w:r w:rsidRPr="00157BF0">
        <w:rPr>
          <w:rFonts w:ascii="Times New Roman" w:hAnsi="Times New Roman" w:cs="Times New Roman"/>
          <w:b/>
          <w:snapToGrid w:val="0"/>
          <w:color w:val="000000" w:themeColor="text1"/>
          <w:sz w:val="23"/>
          <w:szCs w:val="23"/>
        </w:rPr>
        <w:t>«</w:t>
      </w:r>
      <w:r w:rsidRPr="00157BF0">
        <w:rPr>
          <w:rFonts w:ascii="Times New Roman" w:hAnsi="Times New Roman" w:cs="Times New Roman"/>
          <w:snapToGrid w:val="0"/>
          <w:color w:val="000000" w:themeColor="text1"/>
          <w:sz w:val="23"/>
          <w:szCs w:val="23"/>
        </w:rPr>
        <w:t>___</w:t>
      </w:r>
      <w:r w:rsidRPr="00157BF0">
        <w:rPr>
          <w:rFonts w:ascii="Times New Roman" w:hAnsi="Times New Roman" w:cs="Times New Roman"/>
          <w:b/>
          <w:snapToGrid w:val="0"/>
          <w:color w:val="000000" w:themeColor="text1"/>
          <w:sz w:val="23"/>
          <w:szCs w:val="23"/>
        </w:rPr>
        <w:t>» ___________ 2026 года</w:t>
      </w:r>
    </w:p>
    <w:p w14:paraId="1E1852EC" w14:textId="77777777" w:rsidR="008D5CC1" w:rsidRPr="00157BF0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3"/>
          <w:szCs w:val="23"/>
        </w:rPr>
      </w:pPr>
      <w:r w:rsidRPr="00157BF0">
        <w:rPr>
          <w:rFonts w:ascii="Times New Roman" w:hAnsi="Times New Roman" w:cs="Times New Roman"/>
          <w:b/>
          <w:snapToGrid w:val="0"/>
          <w:color w:val="000000" w:themeColor="text1"/>
          <w:sz w:val="23"/>
          <w:szCs w:val="23"/>
        </w:rPr>
        <w:t>№__________</w:t>
      </w:r>
    </w:p>
    <w:p w14:paraId="2631DBD0" w14:textId="77777777" w:rsidR="00487D6E" w:rsidRPr="00157BF0" w:rsidRDefault="00487D6E" w:rsidP="001B21BE">
      <w:pPr>
        <w:pStyle w:val="a5"/>
        <w:spacing w:line="276" w:lineRule="auto"/>
        <w:jc w:val="left"/>
        <w:rPr>
          <w:b/>
          <w:bCs/>
          <w:sz w:val="23"/>
          <w:szCs w:val="23"/>
          <w:u w:val="single"/>
        </w:rPr>
      </w:pPr>
    </w:p>
    <w:sectPr w:rsidR="00487D6E" w:rsidRPr="00157BF0" w:rsidSect="007E1FD3">
      <w:headerReference w:type="default" r:id="rId10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B6FA2" w14:textId="77777777" w:rsidR="00670589" w:rsidRPr="00D7648F" w:rsidRDefault="00670589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778BABD8" w14:textId="77777777" w:rsidR="00670589" w:rsidRPr="00D7648F" w:rsidRDefault="00670589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5BF2D" w14:textId="77777777" w:rsidR="00670589" w:rsidRPr="00D7648F" w:rsidRDefault="00670589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70FBFC15" w14:textId="77777777" w:rsidR="00670589" w:rsidRPr="00D7648F" w:rsidRDefault="00670589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8F3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D28"/>
    <w:rsid w:val="00015B5F"/>
    <w:rsid w:val="0002250C"/>
    <w:rsid w:val="00023468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5ACF"/>
    <w:rsid w:val="000A124C"/>
    <w:rsid w:val="000A3FC2"/>
    <w:rsid w:val="000A675F"/>
    <w:rsid w:val="000B63FE"/>
    <w:rsid w:val="000B6B75"/>
    <w:rsid w:val="000C0BD1"/>
    <w:rsid w:val="000D29CC"/>
    <w:rsid w:val="000D42EC"/>
    <w:rsid w:val="000D459B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57BF0"/>
    <w:rsid w:val="00165D31"/>
    <w:rsid w:val="0018096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315A2"/>
    <w:rsid w:val="00233C84"/>
    <w:rsid w:val="002348D7"/>
    <w:rsid w:val="002401E0"/>
    <w:rsid w:val="00243567"/>
    <w:rsid w:val="0024583F"/>
    <w:rsid w:val="00245F87"/>
    <w:rsid w:val="00252454"/>
    <w:rsid w:val="00252840"/>
    <w:rsid w:val="00253762"/>
    <w:rsid w:val="00255A79"/>
    <w:rsid w:val="002575F7"/>
    <w:rsid w:val="00260499"/>
    <w:rsid w:val="00262D46"/>
    <w:rsid w:val="00264DFC"/>
    <w:rsid w:val="00267794"/>
    <w:rsid w:val="0027661A"/>
    <w:rsid w:val="002947FF"/>
    <w:rsid w:val="002A2F5A"/>
    <w:rsid w:val="002D7B69"/>
    <w:rsid w:val="002E0D8B"/>
    <w:rsid w:val="002F38C7"/>
    <w:rsid w:val="002F5CBA"/>
    <w:rsid w:val="00300E82"/>
    <w:rsid w:val="00304CBD"/>
    <w:rsid w:val="00314C58"/>
    <w:rsid w:val="003222D0"/>
    <w:rsid w:val="00323060"/>
    <w:rsid w:val="0032661D"/>
    <w:rsid w:val="00330065"/>
    <w:rsid w:val="0033576A"/>
    <w:rsid w:val="00346F87"/>
    <w:rsid w:val="003519EC"/>
    <w:rsid w:val="00360F15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5130D"/>
    <w:rsid w:val="00461FF0"/>
    <w:rsid w:val="00470ACE"/>
    <w:rsid w:val="00472D6A"/>
    <w:rsid w:val="00476BEA"/>
    <w:rsid w:val="00480EF8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2501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70589"/>
    <w:rsid w:val="00681479"/>
    <w:rsid w:val="006874FD"/>
    <w:rsid w:val="006927D6"/>
    <w:rsid w:val="006939C6"/>
    <w:rsid w:val="006B6CF0"/>
    <w:rsid w:val="006C1840"/>
    <w:rsid w:val="006C3461"/>
    <w:rsid w:val="006C4B6B"/>
    <w:rsid w:val="006E26D3"/>
    <w:rsid w:val="006F0779"/>
    <w:rsid w:val="006F72D6"/>
    <w:rsid w:val="00703F60"/>
    <w:rsid w:val="00705373"/>
    <w:rsid w:val="00711104"/>
    <w:rsid w:val="00734D00"/>
    <w:rsid w:val="00752DCF"/>
    <w:rsid w:val="00763569"/>
    <w:rsid w:val="00777E96"/>
    <w:rsid w:val="00783B5B"/>
    <w:rsid w:val="00792F4A"/>
    <w:rsid w:val="007A0A22"/>
    <w:rsid w:val="007A2483"/>
    <w:rsid w:val="007B62DE"/>
    <w:rsid w:val="007B780A"/>
    <w:rsid w:val="007C7660"/>
    <w:rsid w:val="007E1FD3"/>
    <w:rsid w:val="007E25ED"/>
    <w:rsid w:val="007E788C"/>
    <w:rsid w:val="007E79FA"/>
    <w:rsid w:val="007F35DA"/>
    <w:rsid w:val="00800984"/>
    <w:rsid w:val="00803FFE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87458"/>
    <w:rsid w:val="00997595"/>
    <w:rsid w:val="009A38D2"/>
    <w:rsid w:val="009B0119"/>
    <w:rsid w:val="009B0389"/>
    <w:rsid w:val="009D00D7"/>
    <w:rsid w:val="009E17BC"/>
    <w:rsid w:val="009F0375"/>
    <w:rsid w:val="009F0F62"/>
    <w:rsid w:val="009F3679"/>
    <w:rsid w:val="00A1515E"/>
    <w:rsid w:val="00A24717"/>
    <w:rsid w:val="00A26743"/>
    <w:rsid w:val="00A2690C"/>
    <w:rsid w:val="00A5098F"/>
    <w:rsid w:val="00A51696"/>
    <w:rsid w:val="00A51D39"/>
    <w:rsid w:val="00A62832"/>
    <w:rsid w:val="00A70DA5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1D8C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13A2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1B3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22C9"/>
    <w:rsid w:val="00CB76BB"/>
    <w:rsid w:val="00CC412C"/>
    <w:rsid w:val="00CC7271"/>
    <w:rsid w:val="00CD24CB"/>
    <w:rsid w:val="00CD648A"/>
    <w:rsid w:val="00CE096C"/>
    <w:rsid w:val="00CE4636"/>
    <w:rsid w:val="00CF352E"/>
    <w:rsid w:val="00CF496E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6960"/>
    <w:rsid w:val="00DF7699"/>
    <w:rsid w:val="00E04BCD"/>
    <w:rsid w:val="00E051FA"/>
    <w:rsid w:val="00E104CE"/>
    <w:rsid w:val="00E10F9C"/>
    <w:rsid w:val="00E206C6"/>
    <w:rsid w:val="00E326D9"/>
    <w:rsid w:val="00E36CA6"/>
    <w:rsid w:val="00E61F5E"/>
    <w:rsid w:val="00E62B5F"/>
    <w:rsid w:val="00E63277"/>
    <w:rsid w:val="00E81C54"/>
    <w:rsid w:val="00E97458"/>
    <w:rsid w:val="00EB558C"/>
    <w:rsid w:val="00EC6702"/>
    <w:rsid w:val="00EC7879"/>
    <w:rsid w:val="00ED4409"/>
    <w:rsid w:val="00ED666B"/>
    <w:rsid w:val="00EE1831"/>
    <w:rsid w:val="00EF5218"/>
    <w:rsid w:val="00F028F3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59B8-D396-4982-B1C7-81C645B7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Курыгина Юлия Владимировна</cp:lastModifiedBy>
  <cp:revision>18</cp:revision>
  <cp:lastPrinted>2026-03-18T02:29:00Z</cp:lastPrinted>
  <dcterms:created xsi:type="dcterms:W3CDTF">2026-03-03T09:44:00Z</dcterms:created>
  <dcterms:modified xsi:type="dcterms:W3CDTF">2026-06-11T01:13:00Z</dcterms:modified>
</cp:coreProperties>
</file>