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0"/>
              </w:rPr>
              <w:t xml:space="preserve">Постановление Администрации муниципального образования г. Саяногорск от 28.02.2013 N 250</w:t>
              <w:br/>
              <w:t xml:space="preserve">(ред. от 12.02.2026)</w:t>
              <w:br/>
              <w:t xml:space="preserve">"О соблюдении лицами, поступающими на работу на должность руководителя муниципального учреждения муниципального образования город Саяногорск, требований Федерального закона "О противодействии коррупции"</w:t>
              <w:br/>
              <w:t xml:space="preserve">(вместе с "Положением о представлении лицом, поступающим на работу на должность руководителя муниципального учреждения муниципального образования город Саяногорск,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08.05.2026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МУНИЦИПАЛЬНОГО ОБРАЗОВАНИЯ Г. САЯНОГОРСК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28 февраля 2013 г. N 250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СОБЛЮДЕНИИ ЛИЦАМИ, ПОСТУПАЮЩИМИ НА РАБОТУ НА ДОЛЖНОСТЬ</w:t>
      </w:r>
    </w:p>
    <w:p>
      <w:pPr>
        <w:pStyle w:val="2"/>
        <w:jc w:val="center"/>
      </w:pPr>
      <w:r>
        <w:rPr>
          <w:sz w:val="20"/>
        </w:rPr>
        <w:t xml:space="preserve">РУКОВОДИТЕЛЯ МУНИЦИПАЛЬНОГО УЧРЕЖДЕНИЯ МУНИЦИПАЛЬНОГО</w:t>
      </w:r>
    </w:p>
    <w:p>
      <w:pPr>
        <w:pStyle w:val="2"/>
        <w:jc w:val="center"/>
      </w:pPr>
      <w:r>
        <w:rPr>
          <w:sz w:val="20"/>
        </w:rPr>
        <w:t xml:space="preserve">ОБРАЗОВАНИЯ ГОРОД САЯНОГОРСК, ТРЕБОВАНИЙ</w:t>
      </w:r>
    </w:p>
    <w:p>
      <w:pPr>
        <w:pStyle w:val="2"/>
        <w:jc w:val="center"/>
      </w:pPr>
      <w:r>
        <w:rPr>
          <w:sz w:val="20"/>
        </w:rPr>
        <w:t xml:space="preserve">ФЕДЕРАЛЬНОГО ЗАКОНА "О ПРОТИВОДЕЙСТВИИ КОРРУПЦИИ"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муниципального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образования г. Саяногорск от 20.03.2015 </w:t>
            </w:r>
            <w:hyperlink w:history="0" r:id="rId8" w:tooltip="Постановление Администрации муниципального образования г. Саяногорск от 20.03.2015 N 273 &quot;О внесении изменений в Постановление Администрации муниципального образования город Саяногорск от 28.02.2013 N 250&quot; {КонсультантПлюс}">
              <w:r>
                <w:rPr>
                  <w:sz w:val="20"/>
                  <w:color w:val="0000ff"/>
                </w:rPr>
                <w:t xml:space="preserve">N 273</w:t>
              </w:r>
            </w:hyperlink>
            <w:r>
              <w:rPr>
                <w:sz w:val="20"/>
                <w:color w:val="392c69"/>
              </w:rPr>
              <w:t xml:space="preserve">, от 19.04.2022 </w:t>
            </w:r>
            <w:hyperlink w:history="0" r:id="rId9" w:tooltip="Постановление Администрации муниципального образования г. Саяногорск от 19.04.2022 N 230 &quot;О внесении изменений в постановление Администрации муниципального образования город Саяногорск от 28.02.2013 N 250&quot; {КонсультантПлюс}">
              <w:r>
                <w:rPr>
                  <w:sz w:val="20"/>
                  <w:color w:val="0000ff"/>
                </w:rPr>
                <w:t xml:space="preserve">N 230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12.02.2026 </w:t>
            </w:r>
            <w:hyperlink w:history="0" r:id="rId10" w:tooltip="Постановление Администрации муниципального образования г. Саяногорск от 12.02.2026 N 66 &quot;О внесении изменений в отдельные постановления Администрации муниципального образования город Саяногорск&quot; {КонсультантПлюс}">
              <w:r>
                <w:rPr>
                  <w:sz w:val="20"/>
                  <w:color w:val="0000ff"/>
                </w:rPr>
                <w:t xml:space="preserve">N 66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11" w:tooltip="&quot;Трудовой кодекс Российской Федерации&quot; от 30.12.2001 N 197-ФЗ (ред. от 29.12.2025, с изм. от 06.02.2026) {КонсультантПлюс}">
        <w:r>
          <w:rPr>
            <w:sz w:val="20"/>
            <w:color w:val="0000ff"/>
          </w:rPr>
          <w:t xml:space="preserve">статьей 275</w:t>
        </w:r>
      </w:hyperlink>
      <w:r>
        <w:rPr>
          <w:sz w:val="20"/>
        </w:rPr>
        <w:t xml:space="preserve"> Трудового кодекса Российской Федерации, </w:t>
      </w:r>
      <w:hyperlink w:history="0" r:id="rId12" w:tooltip="Федеральный закон от 25.12.2008 N 273-ФЗ (ред. от 28.12.2025) &quot;О противодействии коррупции&quot; {КонсультантПлюс}">
        <w:r>
          <w:rPr>
            <w:sz w:val="20"/>
            <w:color w:val="0000ff"/>
          </w:rPr>
          <w:t xml:space="preserve">статьей 8</w:t>
        </w:r>
      </w:hyperlink>
      <w:r>
        <w:rPr>
          <w:sz w:val="20"/>
        </w:rPr>
        <w:t xml:space="preserve"> Федерального закона от 25.12.2008 N 273-ФЗ "О противодействии коррупции", руководствуясь </w:t>
      </w:r>
      <w:hyperlink w:history="0" r:id="rId13" w:tooltip="Решение Саяногорского городского Совета депутатов от 31.05.2005 N 35 (ред. от 08.07.2025) &quot;О принятии Устава городского округа город Саяногорск Республики Хакасия&quot; (принято Саяногорским городским Советом депутатов второго созыва 31.05.2005) (Зарегистрировано в Минюсте РХ 31.10.2005 N RU193040002005001) {КонсультантПлюс}">
        <w:r>
          <w:rPr>
            <w:sz w:val="20"/>
            <w:color w:val="0000ff"/>
          </w:rPr>
          <w:t xml:space="preserve">статьями 30</w:t>
        </w:r>
      </w:hyperlink>
      <w:r>
        <w:rPr>
          <w:sz w:val="20"/>
        </w:rPr>
        <w:t xml:space="preserve">, </w:t>
      </w:r>
      <w:hyperlink w:history="0" r:id="rId14" w:tooltip="Решение Саяногорского городского Совета депутатов от 31.05.2005 N 35 (ред. от 08.07.2025) &quot;О принятии Устава городского округа город Саяногорск Республики Хакасия&quot; (принято Саяногорским городским Советом депутатов второго созыва 31.05.2005) (Зарегистрировано в Минюсте РХ 31.10.2005 N RU193040002005001) {КонсультантПлюс}">
        <w:r>
          <w:rPr>
            <w:sz w:val="20"/>
            <w:color w:val="0000ff"/>
          </w:rPr>
          <w:t xml:space="preserve">32</w:t>
        </w:r>
      </w:hyperlink>
      <w:r>
        <w:rPr>
          <w:sz w:val="20"/>
        </w:rPr>
        <w:t xml:space="preserve"> Устава муниципального образования город Саяногорск, утвержденного решением Саяногорского городского Совета депутатов от 31.05.2005 N 35, постановляю: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 </w:t>
      </w:r>
      <w:hyperlink w:history="0" w:anchor="P43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представлении лицом, поступающим на работу на должность руководителя муниципального учреждения муниципального образования город Саяногорск,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(приложение N 1);</w:t>
      </w:r>
    </w:p>
    <w:p>
      <w:pPr>
        <w:pStyle w:val="0"/>
        <w:jc w:val="both"/>
      </w:pPr>
      <w:r>
        <w:rPr>
          <w:sz w:val="20"/>
        </w:rPr>
        <w:t xml:space="preserve">(п. 1.1 в ред. </w:t>
      </w:r>
      <w:hyperlink w:history="0" r:id="rId15" w:tooltip="Постановление Администрации муниципального образования г. Саяногорск от 12.02.2026 N 66 &quot;О внесении изменений в отдельные постановления Администрации муниципального образования город Саяногорск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муниципального образования г. Саяногорск от 12.02.2026 N 66)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1.2 - 1.5. Утратили силу. - </w:t>
      </w:r>
      <w:hyperlink w:history="0" r:id="rId16" w:tooltip="Постановление Администрации муниципального образования г. Саяногорск от 20.03.2015 N 273 &quot;О внесении изменений в Постановление Администрации муниципального образования город Саяногорск от 28.02.2013 N 250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муниципального образования г. Саяногорск от 20.03.2015 N 273.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Руководителям органов Администрации муниципального образования г. Саяногорск, наделенных правами юридического лица, и главному специалисту (по кадрам) Администрации муниципального образования г. Саяногорск (Светличной А.Н.):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2.1. Ознакомить руководителей муниципальных учреждений муниципального образования г. Саяногорск с </w:t>
      </w:r>
      <w:hyperlink w:history="0" w:anchor="P43" w:tooltip="ПОЛОЖЕНИЕ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, утвержденным в пункте 1 настоящего Постановления;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 Руководствоваться настоящим Постановлением, в том числе при заключении трудовых договоров с руководителями муниципальных учреждений муниципального образования г. Саяногорск.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Информационно-аналитическому отделу Администрации муниципального образования г. Саяногорск (Михалева Е.Ю.) опубликовать настоящее Постановление в средствах массовой информации и разместить на официальном сайте муниципального образования г. Саяногорск в сети Интернет.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Настоящее Постановление вступает в силу с момента его официального опубликования и распространяет свое действие на правоотношения, возникшие с 01.01.2013, но при этом руководители муниципальных учреждений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начиная с доходов за 2012 год.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Контроль за исполнением настоящего Постановления возложить на управляющего делами Администрации муниципального образования город Саяногорск (В.П. Клундук).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г. Саяногорск</w:t>
      </w:r>
    </w:p>
    <w:p>
      <w:pPr>
        <w:pStyle w:val="0"/>
        <w:jc w:val="right"/>
      </w:pPr>
      <w:r>
        <w:rPr>
          <w:sz w:val="20"/>
        </w:rPr>
        <w:t xml:space="preserve">Л.М.БЫКОВ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Постановлению Администрации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г. Саяногорск</w:t>
      </w:r>
    </w:p>
    <w:p>
      <w:pPr>
        <w:pStyle w:val="0"/>
        <w:jc w:val="right"/>
      </w:pPr>
      <w:r>
        <w:rPr>
          <w:sz w:val="20"/>
        </w:rPr>
        <w:t xml:space="preserve">от 28.02.2013 N 250</w:t>
      </w:r>
    </w:p>
    <w:p>
      <w:pPr>
        <w:pStyle w:val="0"/>
        <w:jc w:val="both"/>
      </w:pPr>
      <w:r>
        <w:rPr>
          <w:sz w:val="20"/>
        </w:rPr>
      </w:r>
    </w:p>
    <w:bookmarkStart w:id="43" w:name="P43"/>
    <w:bookmarkEnd w:id="43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ПРЕДСТАВЛЕНИИ ЛИЦОМ, ПОСТУПАЮЩИМ НА РАБОТУ</w:t>
      </w:r>
    </w:p>
    <w:p>
      <w:pPr>
        <w:pStyle w:val="2"/>
        <w:jc w:val="center"/>
      </w:pPr>
      <w:r>
        <w:rPr>
          <w:sz w:val="20"/>
        </w:rPr>
        <w:t xml:space="preserve">НА ДОЛЖНОСТЬ РУКОВОДИТЕЛЯ МУНИЦИПАЛЬНОГО УЧРЕЖДЕНИЯ</w:t>
      </w:r>
    </w:p>
    <w:p>
      <w:pPr>
        <w:pStyle w:val="2"/>
        <w:jc w:val="center"/>
      </w:pPr>
      <w:r>
        <w:rPr>
          <w:sz w:val="20"/>
        </w:rPr>
        <w:t xml:space="preserve">МУНИЦИПАЛЬНОГО ОБРАЗОВАНИЯ ГОРОД САЯНОГОРСК, СВЕДЕНИЙ</w:t>
      </w:r>
    </w:p>
    <w:p>
      <w:pPr>
        <w:pStyle w:val="2"/>
        <w:jc w:val="center"/>
      </w:pPr>
      <w:r>
        <w:rPr>
          <w:sz w:val="20"/>
        </w:rPr>
        <w:t xml:space="preserve">О СВОИХ ДОХОДАХ, ОБ ИМУЩЕСТВЕ И ОБЯЗАТЕЛЬСТВАХ</w:t>
      </w:r>
    </w:p>
    <w:p>
      <w:pPr>
        <w:pStyle w:val="2"/>
        <w:jc w:val="center"/>
      </w:pPr>
      <w:r>
        <w:rPr>
          <w:sz w:val="20"/>
        </w:rPr>
        <w:t xml:space="preserve">ИМУЩЕСТВЕННОГО ХАРАКТЕРА, А ТАКЖЕ О ДОХОДАХ, ОБ ИМУЩЕСТВЕ</w:t>
      </w:r>
    </w:p>
    <w:p>
      <w:pPr>
        <w:pStyle w:val="2"/>
        <w:jc w:val="center"/>
      </w:pPr>
      <w:r>
        <w:rPr>
          <w:sz w:val="20"/>
        </w:rPr>
        <w:t xml:space="preserve">И ОБЯЗАТЕЛЬСТВАХ ИМУЩЕСТВЕННОГО ХАРАКТЕРА СВОИХ СУПРУГИ</w:t>
      </w:r>
    </w:p>
    <w:p>
      <w:pPr>
        <w:pStyle w:val="2"/>
        <w:jc w:val="center"/>
      </w:pPr>
      <w:r>
        <w:rPr>
          <w:sz w:val="20"/>
        </w:rPr>
        <w:t xml:space="preserve">(СУПРУГА) И НЕСОВЕРШЕННОЛЕТНИХ ДЕТЕЙ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муниципального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образования г. Саяногорск от 20.03.2015 </w:t>
            </w:r>
            <w:hyperlink w:history="0" r:id="rId17" w:tooltip="Постановление Администрации муниципального образования г. Саяногорск от 20.03.2015 N 273 &quot;О внесении изменений в Постановление Администрации муниципального образования город Саяногорск от 28.02.2013 N 250&quot; {КонсультантПлюс}">
              <w:r>
                <w:rPr>
                  <w:sz w:val="20"/>
                  <w:color w:val="0000ff"/>
                </w:rPr>
                <w:t xml:space="preserve">N 273</w:t>
              </w:r>
            </w:hyperlink>
            <w:r>
              <w:rPr>
                <w:sz w:val="20"/>
                <w:color w:val="392c69"/>
              </w:rPr>
              <w:t xml:space="preserve">, от 19.04.2022 </w:t>
            </w:r>
            <w:hyperlink w:history="0" r:id="rId18" w:tooltip="Постановление Администрации муниципального образования г. Саяногорск от 19.04.2022 N 230 &quot;О внесении изменений в постановление Администрации муниципального образования город Саяногорск от 28.02.2013 N 250&quot; {КонсультантПлюс}">
              <w:r>
                <w:rPr>
                  <w:sz w:val="20"/>
                  <w:color w:val="0000ff"/>
                </w:rPr>
                <w:t xml:space="preserve">N 230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12.02.2026 </w:t>
            </w:r>
            <w:hyperlink w:history="0" r:id="rId19" w:tooltip="Постановление Администрации муниципального образования г. Саяногорск от 12.02.2026 N 66 &quot;О внесении изменений в отдельные постановления Администрации муниципального образования город Саяногорск&quot; {КонсультантПлюс}">
              <w:r>
                <w:rPr>
                  <w:sz w:val="20"/>
                  <w:color w:val="0000ff"/>
                </w:rPr>
                <w:t xml:space="preserve">N 66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Настоящим Положением определяется порядок представления лицом, поступающим на работу на должность руководителя муниципального учреждения муниципального образования г. Саяногорск (далее - должности руководителей учреждений), сведений о полученных ими доходах, об имуществе и обязательствах имущественного характера, а также сведений о доходах, об имуществе и обязательствах имущественного характера супруги (супруга) и несовершеннолетних детей (далее - сведения о доходах, об имуществе и обязательствах имущественного характера).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0" w:tooltip="Постановление Администрации муниципального образования г. Саяногорск от 12.02.2026 N 66 &quot;О внесении изменений в отдельные постановления Администрации муниципального образования город Саяногорск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муниципального образования г. Саяногорск от 12.02.2026 N 66)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Утратил силу. - </w:t>
      </w:r>
      <w:hyperlink w:history="0" r:id="rId21" w:tooltip="Постановление Администрации муниципального образования г. Саяногорск от 19.04.2022 N 230 &quot;О внесении изменений в постановление Администрации муниципального образования город Саяногорск от 28.02.2013 N 250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муниципального образования г. Саяногорск от 19.04.2022 N 230.</w:t>
      </w:r>
    </w:p>
    <w:bookmarkStart w:id="59" w:name="P59"/>
    <w:bookmarkEnd w:id="5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Лицо, поступающее на должность руководителя учреждения, при поступлении на работу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учреждения, сведения об имуществе, принадлежащем ему на праве собственности, и о своих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учреждения, а также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 на должность руководителя учреждения, а также сведения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учреждения, по утвержденной Президентом Российской Федерации форме справки.</w:t>
      </w:r>
    </w:p>
    <w:p>
      <w:pPr>
        <w:pStyle w:val="0"/>
        <w:jc w:val="both"/>
      </w:pPr>
      <w:r>
        <w:rPr>
          <w:sz w:val="20"/>
        </w:rPr>
        <w:t xml:space="preserve">(п. 3 в ред. </w:t>
      </w:r>
      <w:hyperlink w:history="0" r:id="rId22" w:tooltip="Постановление Администрации муниципального образования г. Саяногорск от 19.04.2022 N 230 &quot;О внесении изменений в постановление Администрации муниципального образования город Саяногорск от 28.02.2013 N 250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муниципального образования г. Саяногорск от 19.04.2022 N 230)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Утратил силу. - </w:t>
      </w:r>
      <w:hyperlink w:history="0" r:id="rId23" w:tooltip="Постановление Администрации муниципального образования г. Саяногорск от 12.02.2026 N 66 &quot;О внесении изменений в отдельные постановления Администрации муниципального образования город Саяногорск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муниципального образования г. Саяногорск от 12.02.2026 N 66.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Сведения о доходах, об имуществе и обязательствах имущественного характера супруги (супруга) и несовершеннолетних детей представляются отдельно на супругу (супруга) и на каждого из несовершеннолетних детей.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Сведения о доходах, об имуществе и обязательствах имущественного характера представляются в Администрацию муниципального образования г. Саяногорск и ее органы, наделенные правами юридического лица, осуществляющие функции и полномочия учредителя в отношении подведомственных муниципальных учреждений (далее - Органы).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В случае если лицо, поступающее на должность руководителя муниципального учреждения обнаружило, что в представленных им в Орган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со дня представления сведений в соответствии с </w:t>
      </w:r>
      <w:hyperlink w:history="0" w:anchor="P59" w:tooltip="3. Лицо, поступающее на должность руководителя учреждения, при поступлении на работу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учреждения, сведения об имуществе, принадлежащем ему на праве собственности, и о своих обязательствах имущественного характера по со...">
        <w:r>
          <w:rPr>
            <w:sz w:val="20"/>
            <w:color w:val="0000ff"/>
          </w:rPr>
          <w:t xml:space="preserve">пунктом 3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утратил силу. - </w:t>
      </w:r>
      <w:hyperlink w:history="0" r:id="rId24" w:tooltip="Постановление Администрации муниципального образования г. Саяногорск от 12.02.2026 N 66 &quot;О внесении изменений в отдельные постановления Администрации муниципального образования город Саяногорск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муниципального образования г. Саяногорск от 12.02.2026 N 66.</w:t>
      </w:r>
    </w:p>
    <w:p>
      <w:pPr>
        <w:pStyle w:val="0"/>
        <w:jc w:val="both"/>
      </w:pPr>
      <w:r>
        <w:rPr>
          <w:sz w:val="20"/>
        </w:rPr>
        <w:t xml:space="preserve">(п. 7 в ред. </w:t>
      </w:r>
      <w:hyperlink w:history="0" r:id="rId25" w:tooltip="Постановление Администрации муниципального образования г. Саяногорск от 19.04.2022 N 230 &quot;О внесении изменений в постановление Администрации муниципального образования город Саяногорск от 28.02.2013 N 250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муниципального образования г. Саяногорск от 19.04.2022 N 230)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Проверка достоверности и полноты сведений о доходах, об имуществе и обязательствах имущественного характера, представленных лицом, поступающим на работу на должность руководителя учреждения, осуществляется по решению учредителя муниципального учреждения (далее - Учредитель) или лица, которому такие полномочия предоставлены учредителем в порядке, устанавливаемом муниципальными нормативными актами Администрации муниципального образования г. Саяногорск.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6" w:tooltip="Постановление Администрации муниципального образования г. Саяногорск от 12.02.2026 N 66 &quot;О внесении изменений в отдельные постановления Администрации муниципального образования город Саяногорск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муниципального образования г. Саяногорск от 12.02.2026 N 66)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Сведения о доходах, об имуществе и обязательствах имущественного характера, представляемые лицом, поступающим на работу на должность руководителя учреждения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7" w:tooltip="Постановление Администрации муниципального образования г. Саяногорск от 12.02.2026 N 66 &quot;О внесении изменений в отдельные постановления Администрации муниципального образования город Саяногорск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муниципального образования г. Саяногорск от 12.02.2026 N 66)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Эти сведения представляются Учредителю и другим должностным лицам Органов, наделенным полномочиями назначать на должность и освобождать от должности руководителя учреждения, а также иным должностным лицам в случаях, предусмотренных федеральными законами.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Муниципальные служащие, в должностные обязанности которых входит работа со сведениями о доходах,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Сведения о доходах, об имуществе и обязательствах имущественного характера, представленные в соответствии с настоящим Положением лицом, поступающим на работу на должность руководителя учреждения и информация о результатах проверки достоверности и полноты этих сведений хранятся в Органах и приобщаются к личному делу руководителя учреждения.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8" w:tooltip="Постановление Администрации муниципального образования г. Саяногорск от 12.02.2026 N 66 &quot;О внесении изменений в отдельные постановления Администрации муниципального образования город Саяногорск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муниципального образования г. Саяногорск от 12.02.2026 N 66)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если лицо, поступающее на работу на должность руководителя учреждения, представившее в Орган справки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не было назначено на должность руководителя учреждения, эти справки возвращаются ему по письменному заявлению вместе с другими документами.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Утратил силу. - </w:t>
      </w:r>
      <w:hyperlink w:history="0" r:id="rId29" w:tooltip="Постановление Администрации муниципального образования г. Саяногорск от 12.02.2026 N 66 &quot;О внесении изменений в отдельные постановления Администрации муниципального образования город Саяногорск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муниципального образования г. Саяногорск от 12.02.2026 N 66.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Непредставление лицом, поступающим на работу на должность руководителя учреждения, либо представление им заведомо недостоверных или неполных сведений о доходах, об имуществе и обязательствах имущественного характера является основанием для отказа в назначении его на должность руководителя учреждения.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Утратил силу. - </w:t>
      </w:r>
      <w:hyperlink w:history="0" r:id="rId30" w:tooltip="Постановление Администрации муниципального образования г. Саяногорск от 12.02.2026 N 66 &quot;О внесении изменений в отдельные постановления Администрации муниципального образования город Саяногорск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муниципального образования г. Саяногорск от 12.02.2026 N 66.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Постановлению Администрации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г. Саяногорск</w:t>
      </w:r>
    </w:p>
    <w:p>
      <w:pPr>
        <w:pStyle w:val="0"/>
        <w:jc w:val="right"/>
      </w:pPr>
      <w:r>
        <w:rPr>
          <w:sz w:val="20"/>
        </w:rPr>
        <w:t xml:space="preserve">от 28.02.2013 N 250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СПРАВКА</w:t>
      </w:r>
    </w:p>
    <w:p>
      <w:pPr>
        <w:pStyle w:val="0"/>
        <w:jc w:val="center"/>
      </w:pPr>
      <w:r>
        <w:rPr>
          <w:sz w:val="20"/>
        </w:rPr>
        <w:t xml:space="preserve">О ДОХОДАХ, ОБ ИМУЩЕСТВЕ И ОБЯЗАТЕЛЬСТВАХ</w:t>
      </w:r>
    </w:p>
    <w:p>
      <w:pPr>
        <w:pStyle w:val="0"/>
        <w:jc w:val="center"/>
      </w:pPr>
      <w:r>
        <w:rPr>
          <w:sz w:val="20"/>
        </w:rPr>
        <w:t xml:space="preserve">ИМУЩЕСТВЕННОГО ХАРАКТЕРА ЛИЦА, ПОСТУПАЮЩЕГО НА РАБОТУ</w:t>
      </w:r>
    </w:p>
    <w:p>
      <w:pPr>
        <w:pStyle w:val="0"/>
        <w:jc w:val="center"/>
      </w:pPr>
      <w:r>
        <w:rPr>
          <w:sz w:val="20"/>
        </w:rPr>
        <w:t xml:space="preserve">НА ДОЛЖНОСТЬ РУКОВОДИТЕЛЯ МУНИЦИПАЛЬНОГО УЧРЕЖДЕНИЯ</w:t>
      </w:r>
    </w:p>
    <w:p>
      <w:pPr>
        <w:pStyle w:val="0"/>
        <w:jc w:val="center"/>
      </w:pPr>
      <w:r>
        <w:rPr>
          <w:sz w:val="20"/>
        </w:rPr>
        <w:t xml:space="preserve">МУНИЦИПАЛЬНОГО ОБРАЗОВАНИЯ Г. САЯНОГОРСК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Утратила силу. - </w:t>
      </w:r>
      <w:hyperlink w:history="0" r:id="rId31" w:tooltip="Постановление Администрации муниципального образования г. Саяногорск от 20.03.2015 N 273 &quot;О внесении изменений в Постановление Администрации муниципального образования город Саяногорск от 28.02.2013 N 250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муниципального образования г. Саяногорск от 20.03.2015 N 273.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Постановлению Администрации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г. Саяногорск</w:t>
      </w:r>
    </w:p>
    <w:p>
      <w:pPr>
        <w:pStyle w:val="0"/>
        <w:jc w:val="right"/>
      </w:pPr>
      <w:r>
        <w:rPr>
          <w:sz w:val="20"/>
        </w:rPr>
        <w:t xml:space="preserve">от 28.02.2013 N 250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СПРАВКА</w:t>
      </w:r>
    </w:p>
    <w:p>
      <w:pPr>
        <w:pStyle w:val="0"/>
        <w:jc w:val="center"/>
      </w:pPr>
      <w:r>
        <w:rPr>
          <w:sz w:val="20"/>
        </w:rPr>
        <w:t xml:space="preserve">О ДОХОДАХ, ОБ ИМУЩЕСТВЕ И ОБЯЗАТЕЛЬСТВАХ ИМУЩЕСТВЕННОГО</w:t>
      </w:r>
    </w:p>
    <w:p>
      <w:pPr>
        <w:pStyle w:val="0"/>
        <w:jc w:val="center"/>
      </w:pPr>
      <w:r>
        <w:rPr>
          <w:sz w:val="20"/>
        </w:rPr>
        <w:t xml:space="preserve">ХАРАКТЕРА СУПРУГИ (СУПРУГА) И НЕСОВЕРШЕННОЛЕТНИХ ДЕТЕЙ</w:t>
      </w:r>
    </w:p>
    <w:p>
      <w:pPr>
        <w:pStyle w:val="0"/>
        <w:jc w:val="center"/>
      </w:pPr>
      <w:r>
        <w:rPr>
          <w:sz w:val="20"/>
        </w:rPr>
        <w:t xml:space="preserve">ЛИЦА, ПОСТУПАЮЩЕГО НА РАБОТУ НА ДОЛЖНОСТЬ РУКОВОДИТЕЛЯ</w:t>
      </w:r>
    </w:p>
    <w:p>
      <w:pPr>
        <w:pStyle w:val="0"/>
        <w:jc w:val="center"/>
      </w:pPr>
      <w:r>
        <w:rPr>
          <w:sz w:val="20"/>
        </w:rPr>
        <w:t xml:space="preserve">МУНИЦИПАЛЬНОГО УЧРЕЖДЕНИЯ МУНИЦИПАЛЬНОГО ОБРАЗОВАНИЯ</w:t>
      </w:r>
    </w:p>
    <w:p>
      <w:pPr>
        <w:pStyle w:val="0"/>
        <w:jc w:val="center"/>
      </w:pPr>
      <w:r>
        <w:rPr>
          <w:sz w:val="20"/>
        </w:rPr>
        <w:t xml:space="preserve">Г. САЯНОГОРСК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Утратила силу. - </w:t>
      </w:r>
      <w:hyperlink w:history="0" r:id="rId32" w:tooltip="Постановление Администрации муниципального образования г. Саяногорск от 20.03.2015 N 273 &quot;О внесении изменений в Постановление Администрации муниципального образования город Саяногорск от 28.02.2013 N 250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муниципального образования г. Саяногорск от 20.03.2015 N 273.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Постановлению Администрации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г. Саяногорск</w:t>
      </w:r>
    </w:p>
    <w:p>
      <w:pPr>
        <w:pStyle w:val="0"/>
        <w:jc w:val="right"/>
      </w:pPr>
      <w:r>
        <w:rPr>
          <w:sz w:val="20"/>
        </w:rPr>
        <w:t xml:space="preserve">от 28.02.2013 N 250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СПРАВКА</w:t>
      </w:r>
    </w:p>
    <w:p>
      <w:pPr>
        <w:pStyle w:val="0"/>
        <w:jc w:val="center"/>
      </w:pPr>
      <w:r>
        <w:rPr>
          <w:sz w:val="20"/>
        </w:rPr>
        <w:t xml:space="preserve">О ДОХОДАХ, ОБ ИМУЩЕСТВЕ И ОБЯЗАТЕЛЬСТВАХ ИМУЩЕСТВЕННОГО</w:t>
      </w:r>
    </w:p>
    <w:p>
      <w:pPr>
        <w:pStyle w:val="0"/>
        <w:jc w:val="center"/>
      </w:pPr>
      <w:r>
        <w:rPr>
          <w:sz w:val="20"/>
        </w:rPr>
        <w:t xml:space="preserve">ХАРАКТЕРА РУКОВОДИТЕЛЯ МУНИЦИПАЛЬНОГО УЧРЕЖДЕНИЯ</w:t>
      </w:r>
    </w:p>
    <w:p>
      <w:pPr>
        <w:pStyle w:val="0"/>
        <w:jc w:val="center"/>
      </w:pPr>
      <w:r>
        <w:rPr>
          <w:sz w:val="20"/>
        </w:rPr>
        <w:t xml:space="preserve">МУНИЦИПАЛЬНОГО ОБРАЗОВАНИЯ Г. САЯНОГОРСК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Утратила силу. - </w:t>
      </w:r>
      <w:hyperlink w:history="0" r:id="rId33" w:tooltip="Постановление Администрации муниципального образования г. Саяногорск от 20.03.2015 N 273 &quot;О внесении изменений в Постановление Администрации муниципального образования город Саяногорск от 28.02.2013 N 250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муниципального образования г. Саяногорск от 20.03.2015 N 273.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5</w:t>
      </w:r>
    </w:p>
    <w:p>
      <w:pPr>
        <w:pStyle w:val="0"/>
        <w:jc w:val="right"/>
      </w:pPr>
      <w:r>
        <w:rPr>
          <w:sz w:val="20"/>
        </w:rPr>
        <w:t xml:space="preserve">к Постановлению Администрации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г. Саяногорск</w:t>
      </w:r>
    </w:p>
    <w:p>
      <w:pPr>
        <w:pStyle w:val="0"/>
        <w:jc w:val="right"/>
      </w:pPr>
      <w:r>
        <w:rPr>
          <w:sz w:val="20"/>
        </w:rPr>
        <w:t xml:space="preserve">от 28.02.2013 N 250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СПРАВКА</w:t>
      </w:r>
    </w:p>
    <w:p>
      <w:pPr>
        <w:pStyle w:val="0"/>
        <w:jc w:val="center"/>
      </w:pPr>
      <w:r>
        <w:rPr>
          <w:sz w:val="20"/>
        </w:rPr>
        <w:t xml:space="preserve">О ДОХОДАХ, ОБ ИМУЩЕСТВЕ И ОБЯЗАТЕЛЬСТВАХ ИМУЩЕСТВЕННОГО</w:t>
      </w:r>
    </w:p>
    <w:p>
      <w:pPr>
        <w:pStyle w:val="0"/>
        <w:jc w:val="center"/>
      </w:pPr>
      <w:r>
        <w:rPr>
          <w:sz w:val="20"/>
        </w:rPr>
        <w:t xml:space="preserve">ХАРАКТЕРА СУПРУГИ (СУПРУГА) И НЕСОВЕРШЕННОЛЕТНИХ ДЕТЕЙ</w:t>
      </w:r>
    </w:p>
    <w:p>
      <w:pPr>
        <w:pStyle w:val="0"/>
        <w:jc w:val="center"/>
      </w:pPr>
      <w:r>
        <w:rPr>
          <w:sz w:val="20"/>
        </w:rPr>
        <w:t xml:space="preserve">РУКОВОДИТЕЛЯ МУНИЦИПАЛЬНОГО УЧРЕЖДЕНИЯ МУНИЦИПАЛЬНОГО</w:t>
      </w:r>
    </w:p>
    <w:p>
      <w:pPr>
        <w:pStyle w:val="0"/>
        <w:jc w:val="center"/>
      </w:pPr>
      <w:r>
        <w:rPr>
          <w:sz w:val="20"/>
        </w:rPr>
        <w:t xml:space="preserve">ОБРАЗОВАНИЯ Г. САЯНОГОРСК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Утратила силу. - </w:t>
      </w:r>
      <w:hyperlink w:history="0" r:id="rId34" w:tooltip="Постановление Администрации муниципального образования г. Саяногорск от 20.03.2015 N 273 &quot;О внесении изменений в Постановление Администрации муниципального образования город Саяногорск от 28.02.2013 N 250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муниципального образования г. Саяногорск от 20.03.2015 N 273.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муниципального образования г. Саяногорск от 28.02.2013 N 250</w:t>
            <w:br/>
            <w:t>(ред. от 12.02.2026)</w:t>
            <w:br/>
            <w:t>"О соблюде...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188&amp;n=55965&amp;dst=100006" TargetMode = "External"/><Relationship Id="rId9" Type="http://schemas.openxmlformats.org/officeDocument/2006/relationships/hyperlink" Target="https://login.consultant.ru/link/?req=doc&amp;base=RLAW188&amp;n=96487&amp;dst=100005" TargetMode = "External"/><Relationship Id="rId10" Type="http://schemas.openxmlformats.org/officeDocument/2006/relationships/hyperlink" Target="https://login.consultant.ru/link/?req=doc&amp;base=RLAW188&amp;n=119501&amp;dst=100005" TargetMode = "External"/><Relationship Id="rId11" Type="http://schemas.openxmlformats.org/officeDocument/2006/relationships/hyperlink" Target="https://login.consultant.ru/link/?req=doc&amp;base=LAW&amp;n=519026&amp;dst=102437" TargetMode = "External"/><Relationship Id="rId12" Type="http://schemas.openxmlformats.org/officeDocument/2006/relationships/hyperlink" Target="https://login.consultant.ru/link/?req=doc&amp;base=LAW&amp;n=523306&amp;dst=100120" TargetMode = "External"/><Relationship Id="rId13" Type="http://schemas.openxmlformats.org/officeDocument/2006/relationships/hyperlink" Target="https://login.consultant.ru/link/?req=doc&amp;base=RLAW188&amp;n=116532&amp;dst=100403" TargetMode = "External"/><Relationship Id="rId14" Type="http://schemas.openxmlformats.org/officeDocument/2006/relationships/hyperlink" Target="https://login.consultant.ru/link/?req=doc&amp;base=RLAW188&amp;n=116532&amp;dst=100460" TargetMode = "External"/><Relationship Id="rId15" Type="http://schemas.openxmlformats.org/officeDocument/2006/relationships/hyperlink" Target="https://login.consultant.ru/link/?req=doc&amp;base=RLAW188&amp;n=119501&amp;dst=100007" TargetMode = "External"/><Relationship Id="rId16" Type="http://schemas.openxmlformats.org/officeDocument/2006/relationships/hyperlink" Target="https://login.consultant.ru/link/?req=doc&amp;base=RLAW188&amp;n=55965&amp;dst=100006" TargetMode = "External"/><Relationship Id="rId17" Type="http://schemas.openxmlformats.org/officeDocument/2006/relationships/hyperlink" Target="https://login.consultant.ru/link/?req=doc&amp;base=RLAW188&amp;n=55965&amp;dst=100007" TargetMode = "External"/><Relationship Id="rId18" Type="http://schemas.openxmlformats.org/officeDocument/2006/relationships/hyperlink" Target="https://login.consultant.ru/link/?req=doc&amp;base=RLAW188&amp;n=96487&amp;dst=100006" TargetMode = "External"/><Relationship Id="rId19" Type="http://schemas.openxmlformats.org/officeDocument/2006/relationships/hyperlink" Target="https://login.consultant.ru/link/?req=doc&amp;base=RLAW188&amp;n=119501&amp;dst=100009" TargetMode = "External"/><Relationship Id="rId20" Type="http://schemas.openxmlformats.org/officeDocument/2006/relationships/hyperlink" Target="https://login.consultant.ru/link/?req=doc&amp;base=RLAW188&amp;n=119501&amp;dst=100011" TargetMode = "External"/><Relationship Id="rId21" Type="http://schemas.openxmlformats.org/officeDocument/2006/relationships/hyperlink" Target="https://login.consultant.ru/link/?req=doc&amp;base=RLAW188&amp;n=96487&amp;dst=100007" TargetMode = "External"/><Relationship Id="rId22" Type="http://schemas.openxmlformats.org/officeDocument/2006/relationships/hyperlink" Target="https://login.consultant.ru/link/?req=doc&amp;base=RLAW188&amp;n=96487&amp;dst=100008" TargetMode = "External"/><Relationship Id="rId23" Type="http://schemas.openxmlformats.org/officeDocument/2006/relationships/hyperlink" Target="https://login.consultant.ru/link/?req=doc&amp;base=RLAW188&amp;n=119501&amp;dst=100012" TargetMode = "External"/><Relationship Id="rId24" Type="http://schemas.openxmlformats.org/officeDocument/2006/relationships/hyperlink" Target="https://login.consultant.ru/link/?req=doc&amp;base=RLAW188&amp;n=119501&amp;dst=100012" TargetMode = "External"/><Relationship Id="rId25" Type="http://schemas.openxmlformats.org/officeDocument/2006/relationships/hyperlink" Target="https://login.consultant.ru/link/?req=doc&amp;base=RLAW188&amp;n=96487&amp;dst=100012" TargetMode = "External"/><Relationship Id="rId26" Type="http://schemas.openxmlformats.org/officeDocument/2006/relationships/hyperlink" Target="https://login.consultant.ru/link/?req=doc&amp;base=RLAW188&amp;n=119501&amp;dst=100013" TargetMode = "External"/><Relationship Id="rId27" Type="http://schemas.openxmlformats.org/officeDocument/2006/relationships/hyperlink" Target="https://login.consultant.ru/link/?req=doc&amp;base=RLAW188&amp;n=119501&amp;dst=100014" TargetMode = "External"/><Relationship Id="rId28" Type="http://schemas.openxmlformats.org/officeDocument/2006/relationships/hyperlink" Target="https://login.consultant.ru/link/?req=doc&amp;base=RLAW188&amp;n=119501&amp;dst=100015" TargetMode = "External"/><Relationship Id="rId29" Type="http://schemas.openxmlformats.org/officeDocument/2006/relationships/hyperlink" Target="https://login.consultant.ru/link/?req=doc&amp;base=RLAW188&amp;n=119501&amp;dst=100016" TargetMode = "External"/><Relationship Id="rId30" Type="http://schemas.openxmlformats.org/officeDocument/2006/relationships/hyperlink" Target="https://login.consultant.ru/link/?req=doc&amp;base=RLAW188&amp;n=119501&amp;dst=100016" TargetMode = "External"/><Relationship Id="rId31" Type="http://schemas.openxmlformats.org/officeDocument/2006/relationships/hyperlink" Target="https://login.consultant.ru/link/?req=doc&amp;base=RLAW188&amp;n=55965&amp;dst=100006" TargetMode = "External"/><Relationship Id="rId32" Type="http://schemas.openxmlformats.org/officeDocument/2006/relationships/hyperlink" Target="https://login.consultant.ru/link/?req=doc&amp;base=RLAW188&amp;n=55965&amp;dst=100006" TargetMode = "External"/><Relationship Id="rId33" Type="http://schemas.openxmlformats.org/officeDocument/2006/relationships/hyperlink" Target="https://login.consultant.ru/link/?req=doc&amp;base=RLAW188&amp;n=55965&amp;dst=100006" TargetMode = "External"/><Relationship Id="rId34" Type="http://schemas.openxmlformats.org/officeDocument/2006/relationships/hyperlink" Target="https://login.consultant.ru/link/?req=doc&amp;base=RLAW188&amp;n=55965&amp;dst=10000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муниципального образования г. Саяногорск от 28.02.2013 N 250
(ред. от 12.02.2026)
"О соблюдении лицами, поступающими на работу на должность руководителя муниципального учреждения муниципального образования город Саяногорск, требований Федерального закона "О противодействии коррупции"
(вместе с "Положением о представлении лицом, поступающим на работу на должность руководителя муниципального учреждения муниципального образования город Саяногорск, сведений о своих доходах, об имущес</dc:title>
  <dcterms:created xsi:type="dcterms:W3CDTF">2026-05-08T01:46:34Z</dcterms:created>
</cp:coreProperties>
</file>