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C" w:rsidRDefault="00AE0521" w:rsidP="00532ACC">
      <w:r>
        <w:rPr>
          <w:noProof/>
          <w:sz w:val="16"/>
          <w:szCs w:val="16"/>
        </w:rPr>
        <w:t xml:space="preserve"> </w:t>
      </w:r>
      <w:r w:rsidR="00532ACC">
        <w:rPr>
          <w:noProof/>
          <w:sz w:val="16"/>
          <w:szCs w:val="16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Y="-54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532ACC" w:rsidRPr="00383058" w:rsidTr="00CA79BF">
        <w:trPr>
          <w:trHeight w:val="80"/>
        </w:trPr>
        <w:tc>
          <w:tcPr>
            <w:tcW w:w="9356" w:type="dxa"/>
          </w:tcPr>
          <w:p w:rsidR="00532ACC" w:rsidRPr="00383058" w:rsidRDefault="00532ACC" w:rsidP="00CA79BF">
            <w:pPr>
              <w:ind w:right="-108"/>
              <w:jc w:val="center"/>
            </w:pPr>
            <w:r w:rsidRPr="0096642B">
              <w:rPr>
                <w:noProof/>
                <w:sz w:val="16"/>
                <w:szCs w:val="16"/>
              </w:rPr>
              <w:drawing>
                <wp:inline distT="0" distB="0" distL="0" distR="0">
                  <wp:extent cx="76327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ACC" w:rsidRPr="00F26A14" w:rsidTr="00CA79BF">
        <w:tc>
          <w:tcPr>
            <w:tcW w:w="935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32ACC" w:rsidRDefault="00532ACC" w:rsidP="00CA79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ACC" w:rsidRPr="00E630C2" w:rsidRDefault="00532ACC" w:rsidP="00CA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</w:t>
            </w:r>
          </w:p>
          <w:p w:rsidR="00532ACC" w:rsidRPr="00AC6B57" w:rsidRDefault="00532ACC" w:rsidP="00CA79BF">
            <w:pPr>
              <w:jc w:val="center"/>
              <w:rPr>
                <w:b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 xml:space="preserve">    МУНИЦИПАЛЬНОГО ОБРАЗОВАНИЯ ГОРОД САЯНОГОРСК</w:t>
            </w:r>
          </w:p>
        </w:tc>
      </w:tr>
    </w:tbl>
    <w:p w:rsidR="00532ACC" w:rsidRPr="00EB6FA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FA4"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 w:rsidR="00532ACC" w:rsidRPr="00EB6FA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FA4">
        <w:rPr>
          <w:rFonts w:ascii="Times New Roman" w:hAnsi="Times New Roman"/>
          <w:b/>
          <w:sz w:val="28"/>
          <w:szCs w:val="28"/>
          <w:lang w:eastAsia="en-US"/>
        </w:rPr>
        <w:t xml:space="preserve">по результатам финансово-экономической экспертизы </w:t>
      </w:r>
    </w:p>
    <w:p w:rsidR="00532ACC" w:rsidRPr="008F2375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2375">
        <w:rPr>
          <w:rFonts w:ascii="Times New Roman" w:hAnsi="Times New Roman"/>
          <w:b/>
          <w:sz w:val="28"/>
          <w:szCs w:val="28"/>
          <w:lang w:eastAsia="en-US"/>
        </w:rPr>
        <w:t>пр</w:t>
      </w:r>
      <w:r>
        <w:rPr>
          <w:rFonts w:ascii="Times New Roman" w:hAnsi="Times New Roman"/>
          <w:b/>
          <w:sz w:val="28"/>
          <w:szCs w:val="28"/>
          <w:lang w:eastAsia="en-US"/>
        </w:rPr>
        <w:t>оекта</w:t>
      </w:r>
      <w:r w:rsidRPr="008F2375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532ACC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город Саяногорск</w:t>
      </w:r>
      <w:r w:rsidRPr="000B364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532ACC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2ACC" w:rsidRPr="00027538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538">
        <w:rPr>
          <w:rFonts w:ascii="Times New Roman" w:hAnsi="Times New Roman"/>
          <w:sz w:val="28"/>
          <w:szCs w:val="28"/>
        </w:rPr>
        <w:t xml:space="preserve">«Основные направления содействия развитию малого и среднего предпринимательства на территории муниципального образования 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538">
        <w:rPr>
          <w:rFonts w:ascii="Times New Roman" w:hAnsi="Times New Roman"/>
          <w:sz w:val="28"/>
          <w:szCs w:val="28"/>
        </w:rPr>
        <w:t>город Саяногорск»</w:t>
      </w:r>
    </w:p>
    <w:p w:rsidR="00027538" w:rsidRPr="00027538" w:rsidRDefault="00027538" w:rsidP="00532ACC">
      <w:pPr>
        <w:spacing w:after="0"/>
        <w:jc w:val="center"/>
        <w:rPr>
          <w:rFonts w:ascii="Times New Roman" w:hAnsi="Times New Roman"/>
          <w:bCs/>
          <w:sz w:val="10"/>
          <w:szCs w:val="10"/>
        </w:rPr>
      </w:pPr>
      <w:r w:rsidRPr="00027538">
        <w:rPr>
          <w:rFonts w:ascii="Times New Roman" w:hAnsi="Times New Roman"/>
          <w:bCs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наименование муниципальной программы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32ACC" w:rsidRPr="00D80E71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27538">
        <w:rPr>
          <w:rFonts w:ascii="Times New Roman" w:hAnsi="Times New Roman"/>
          <w:sz w:val="28"/>
          <w:szCs w:val="28"/>
          <w:lang w:eastAsia="en-US"/>
        </w:rPr>
        <w:t>Администрация муниципального образования город Саяногорск</w:t>
      </w:r>
      <w:r w:rsidR="00443373">
        <w:rPr>
          <w:rFonts w:ascii="Times New Roman" w:hAnsi="Times New Roman"/>
          <w:sz w:val="28"/>
          <w:szCs w:val="28"/>
          <w:lang w:eastAsia="en-US"/>
        </w:rPr>
        <w:t xml:space="preserve"> в лице Отдела экономики и развития Администрации</w:t>
      </w:r>
      <w:r w:rsidR="00D80E71" w:rsidRPr="00D80E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0E71">
        <w:rPr>
          <w:rFonts w:ascii="Times New Roman" w:hAnsi="Times New Roman"/>
          <w:sz w:val="28"/>
          <w:szCs w:val="28"/>
          <w:lang w:eastAsia="en-US"/>
        </w:rPr>
        <w:t>муниципального образования город Саяногорск</w:t>
      </w:r>
    </w:p>
    <w:p w:rsidR="00027538" w:rsidRPr="00027538" w:rsidRDefault="00027538" w:rsidP="00532ACC">
      <w:pPr>
        <w:spacing w:after="0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_________________________________________________________________________________________________________________________________________________________________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1163">
        <w:rPr>
          <w:rFonts w:ascii="Times New Roman" w:hAnsi="Times New Roman"/>
          <w:sz w:val="18"/>
          <w:szCs w:val="18"/>
          <w:lang w:eastAsia="en-US"/>
        </w:rPr>
        <w:t>ответственный исполнитель</w:t>
      </w:r>
      <w:r>
        <w:rPr>
          <w:rFonts w:ascii="Times New Roman" w:hAnsi="Times New Roman"/>
          <w:sz w:val="18"/>
          <w:szCs w:val="18"/>
          <w:lang w:eastAsia="en-US"/>
        </w:rPr>
        <w:t xml:space="preserve"> муниципальной программы</w:t>
      </w:r>
    </w:p>
    <w:p w:rsidR="00532ACC" w:rsidRDefault="00532ACC" w:rsidP="00532AC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</w:t>
      </w:r>
    </w:p>
    <w:p w:rsidR="00532ACC" w:rsidRPr="00CA2CE3" w:rsidRDefault="00532ACC" w:rsidP="00902AA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8153D">
        <w:rPr>
          <w:rFonts w:ascii="Times New Roman" w:hAnsi="Times New Roman"/>
          <w:sz w:val="28"/>
          <w:szCs w:val="28"/>
          <w:lang w:eastAsia="en-US"/>
        </w:rPr>
        <w:t>«</w:t>
      </w:r>
      <w:r w:rsidR="00902AA7">
        <w:rPr>
          <w:rFonts w:ascii="Times New Roman" w:hAnsi="Times New Roman"/>
          <w:sz w:val="28"/>
          <w:szCs w:val="28"/>
          <w:lang w:eastAsia="en-US"/>
        </w:rPr>
        <w:t>1</w:t>
      </w:r>
      <w:r w:rsidR="00902AA7" w:rsidRPr="00FB45EF">
        <w:rPr>
          <w:rFonts w:ascii="Times New Roman" w:hAnsi="Times New Roman"/>
          <w:sz w:val="28"/>
          <w:szCs w:val="28"/>
          <w:lang w:eastAsia="en-US"/>
        </w:rPr>
        <w:t>2</w:t>
      </w:r>
      <w:r w:rsidR="00902AA7" w:rsidRPr="0018153D">
        <w:rPr>
          <w:rFonts w:ascii="Times New Roman" w:hAnsi="Times New Roman"/>
          <w:sz w:val="28"/>
          <w:szCs w:val="28"/>
          <w:lang w:eastAsia="en-US"/>
        </w:rPr>
        <w:t>» сентября 2023</w:t>
      </w:r>
      <w:r w:rsidRPr="0018153D">
        <w:rPr>
          <w:rFonts w:ascii="Times New Roman" w:hAnsi="Times New Roman"/>
          <w:sz w:val="28"/>
          <w:szCs w:val="28"/>
          <w:lang w:eastAsia="en-US"/>
        </w:rPr>
        <w:t xml:space="preserve"> г                   </w:t>
      </w:r>
      <w:r w:rsidR="00902AA7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18153D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C11988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№ </w:t>
      </w:r>
      <w:r w:rsidR="00124D3C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-П</w:t>
      </w:r>
    </w:p>
    <w:p w:rsidR="00532ACC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Pr="00FC1163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Default="00532ACC" w:rsidP="00524FB7">
      <w:pPr>
        <w:pStyle w:val="a3"/>
        <w:tabs>
          <w:tab w:val="left" w:pos="5940"/>
        </w:tabs>
        <w:spacing w:after="240"/>
        <w:ind w:firstLine="709"/>
        <w:jc w:val="both"/>
        <w:rPr>
          <w:sz w:val="28"/>
          <w:szCs w:val="28"/>
        </w:rPr>
      </w:pPr>
      <w:r w:rsidRPr="0069769E">
        <w:rPr>
          <w:sz w:val="28"/>
          <w:szCs w:val="28"/>
        </w:rPr>
        <w:t xml:space="preserve">Заключение подготовлено на основании статей 8, 9 </w:t>
      </w:r>
      <w:r w:rsidR="00902AA7">
        <w:rPr>
          <w:sz w:val="28"/>
          <w:szCs w:val="28"/>
        </w:rPr>
        <w:t>г</w:t>
      </w:r>
      <w:r w:rsidR="00672FE7">
        <w:rPr>
          <w:sz w:val="28"/>
          <w:szCs w:val="28"/>
        </w:rPr>
        <w:t xml:space="preserve">лавы </w:t>
      </w:r>
      <w:r w:rsidR="00672FE7">
        <w:rPr>
          <w:sz w:val="28"/>
          <w:szCs w:val="28"/>
          <w:lang w:val="en-US"/>
        </w:rPr>
        <w:t>III</w:t>
      </w:r>
      <w:r w:rsidR="00672FE7" w:rsidRPr="00672FE7">
        <w:rPr>
          <w:sz w:val="28"/>
          <w:szCs w:val="28"/>
        </w:rPr>
        <w:t xml:space="preserve"> </w:t>
      </w:r>
      <w:r w:rsidRPr="0069769E">
        <w:rPr>
          <w:sz w:val="28"/>
          <w:szCs w:val="28"/>
        </w:rPr>
        <w:t xml:space="preserve">Положения </w:t>
      </w:r>
      <w:r w:rsidR="00524FB7">
        <w:rPr>
          <w:sz w:val="28"/>
          <w:szCs w:val="28"/>
        </w:rPr>
        <w:t xml:space="preserve">                      </w:t>
      </w:r>
      <w:proofErr w:type="gramStart"/>
      <w:r w:rsidR="00524FB7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69769E">
        <w:rPr>
          <w:sz w:val="28"/>
          <w:szCs w:val="28"/>
        </w:rPr>
        <w:t>О Контрольно-счетной палате муниципального образования город Саяногорск</w:t>
      </w:r>
      <w:r>
        <w:rPr>
          <w:sz w:val="28"/>
          <w:szCs w:val="28"/>
        </w:rPr>
        <w:t>»</w:t>
      </w:r>
      <w:r w:rsidRPr="0069769E">
        <w:rPr>
          <w:sz w:val="28"/>
          <w:szCs w:val="28"/>
        </w:rPr>
        <w:t xml:space="preserve">, принятого Решением Совета депутатов муниципального образования город Саяногорск от </w:t>
      </w:r>
      <w:r>
        <w:rPr>
          <w:sz w:val="28"/>
          <w:szCs w:val="28"/>
        </w:rPr>
        <w:t>15</w:t>
      </w:r>
      <w:r w:rsidRPr="0069769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9769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9769E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="00944C8F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532ACC" w:rsidRPr="00532ACC" w:rsidRDefault="00532ACC" w:rsidP="00532ACC">
      <w:pPr>
        <w:pStyle w:val="a3"/>
        <w:tabs>
          <w:tab w:val="left" w:pos="5940"/>
        </w:tabs>
        <w:ind w:firstLine="709"/>
        <w:jc w:val="both"/>
        <w:rPr>
          <w:sz w:val="28"/>
          <w:szCs w:val="28"/>
        </w:rPr>
      </w:pPr>
      <w:r w:rsidRPr="00735499">
        <w:rPr>
          <w:sz w:val="28"/>
          <w:szCs w:val="28"/>
        </w:rPr>
        <w:t>При проведении экспертизы и подготовке заключения использованы следующие нормативные правовые и иные документы:</w:t>
      </w:r>
    </w:p>
    <w:p w:rsidR="007526A1" w:rsidRPr="001C602F" w:rsidRDefault="007526A1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t>Федеральный закон от 06.10.20</w:t>
      </w:r>
      <w:r w:rsidR="00503E87" w:rsidRPr="001C602F">
        <w:t>03 № 131-ФЗ</w:t>
      </w:r>
      <w:r w:rsidRPr="001C602F">
        <w:t xml:space="preserve"> «Об общих принципах организации местного самоуправления в Российской Федерации»;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rPr>
          <w:rFonts w:eastAsia="Times New Roman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rPr>
          <w:rFonts w:eastAsia="Times New Roman"/>
        </w:rPr>
        <w:t>Указ Президента РФ от 21.07.2020 № 474 «О национальных целях развития Российской Федерации на период до 2030 года»;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rPr>
          <w:rFonts w:eastAsia="Times New Roman"/>
        </w:rPr>
        <w:lastRenderedPageBreak/>
        <w:t xml:space="preserve">Распоряжение Правительства РФ от 02.06.2016 № 1083-р </w:t>
      </w:r>
      <w:r w:rsidR="00524FB7" w:rsidRPr="001C602F">
        <w:rPr>
          <w:rFonts w:eastAsia="Times New Roman"/>
        </w:rPr>
        <w:t xml:space="preserve">                              </w:t>
      </w:r>
      <w:proofErr w:type="gramStart"/>
      <w:r w:rsidR="00524FB7" w:rsidRPr="001C602F">
        <w:rPr>
          <w:rFonts w:eastAsia="Times New Roman"/>
        </w:rPr>
        <w:t xml:space="preserve">   </w:t>
      </w:r>
      <w:r w:rsidR="0024617E" w:rsidRPr="001C602F">
        <w:rPr>
          <w:rFonts w:eastAsia="Times New Roman"/>
        </w:rPr>
        <w:t>«</w:t>
      </w:r>
      <w:proofErr w:type="gramEnd"/>
      <w:r w:rsidR="0024617E" w:rsidRPr="001C602F">
        <w:rPr>
          <w:rFonts w:eastAsia="Times New Roman"/>
        </w:rPr>
        <w:t xml:space="preserve">Об </w:t>
      </w:r>
      <w:r w:rsidRPr="001C602F">
        <w:rPr>
          <w:rFonts w:eastAsia="Times New Roman"/>
        </w:rPr>
        <w:t>утверждении Стратегии развития малого и среднего предпринимательства в Российской Федерации на период до 2030 года»;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rPr>
          <w:rFonts w:eastAsia="Times New Roman"/>
        </w:rPr>
        <w:t>Закон Республики Хакасия от 12.02.20</w:t>
      </w:r>
      <w:r w:rsidR="00524FB7" w:rsidRPr="001C602F">
        <w:rPr>
          <w:rFonts w:eastAsia="Times New Roman"/>
        </w:rPr>
        <w:t>20 № 01-ЗРХ «</w:t>
      </w:r>
      <w:r w:rsidRPr="001C602F">
        <w:rPr>
          <w:rFonts w:eastAsia="Times New Roman"/>
        </w:rPr>
        <w:t>Об утверждении Стратегии социально-экономического развития Республики Хакасия до 2030 года»;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rPr>
          <w:rFonts w:eastAsia="Times New Roman"/>
        </w:rPr>
        <w:t>Постановление Правительства Республики Хакасия от 01.11.</w:t>
      </w:r>
      <w:r w:rsidR="00524FB7" w:rsidRPr="001C602F">
        <w:rPr>
          <w:rFonts w:eastAsia="Times New Roman"/>
        </w:rPr>
        <w:t xml:space="preserve">2016           № 530 </w:t>
      </w:r>
      <w:r w:rsidRPr="001C602F">
        <w:rPr>
          <w:rFonts w:eastAsia="Times New Roman"/>
        </w:rPr>
        <w:t>«Об утверждении государственной программы Республики Хакасия «Экономическое развитие и повышение инвестиционной привлекательности Республики Хакасия»;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Постановление Администрации муниципального образования                           г.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Постановление Администрации муниципального образования                    г. Саяногорск от 15.12.2</w:t>
      </w:r>
      <w:r w:rsidR="00524FB7" w:rsidRPr="001C602F">
        <w:t xml:space="preserve">017 № 1010 </w:t>
      </w:r>
      <w:r w:rsidRPr="001C602F">
        <w:t>«Об утверждении муниципальной программы «Основные направления содействия развитию малого и среднего предпринимательства на территории муниципального образования город Саяногорск»;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Решение Совета депутатов муниципального образования                            г. Саян</w:t>
      </w:r>
      <w:r w:rsidR="00524FB7" w:rsidRPr="001C602F">
        <w:t xml:space="preserve">огорск от 19.02.2019 № 127 </w:t>
      </w:r>
      <w:r w:rsidRPr="001C602F">
        <w:t>«Об утверждении «Стратегии социально-экономического развития муниципального образования</w:t>
      </w:r>
      <w:r w:rsidR="0006635B" w:rsidRPr="001C602F">
        <w:t xml:space="preserve"> город Саяногорск до 2030 года»;</w:t>
      </w:r>
    </w:p>
    <w:p w:rsidR="0006635B" w:rsidRPr="001C602F" w:rsidRDefault="0006635B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Решение Саяногорского городского Совета депутатов от 31.05.2005 № 35 «О принятии Устава муниципального образования город Саяногорск».</w:t>
      </w:r>
    </w:p>
    <w:p w:rsidR="0006635B" w:rsidRPr="003C1302" w:rsidRDefault="0006635B" w:rsidP="0006635B">
      <w:pPr>
        <w:pStyle w:val="ConsPlusNormal"/>
        <w:jc w:val="both"/>
        <w:rPr>
          <w:sz w:val="20"/>
          <w:szCs w:val="20"/>
        </w:rPr>
      </w:pPr>
    </w:p>
    <w:p w:rsidR="00532ACC" w:rsidRDefault="00532ACC" w:rsidP="0053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57">
        <w:rPr>
          <w:rFonts w:ascii="Times New Roman" w:hAnsi="Times New Roman"/>
          <w:sz w:val="28"/>
          <w:szCs w:val="28"/>
        </w:rPr>
        <w:t xml:space="preserve">В результате рассмотрения представленного проекта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город Саяногорск (далее – Администрация) «Об утверждении муниципальной программы</w:t>
      </w:r>
      <w:r w:rsidRPr="00742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91FB7">
        <w:rPr>
          <w:rFonts w:ascii="Times New Roman" w:hAnsi="Times New Roman"/>
          <w:sz w:val="28"/>
          <w:szCs w:val="28"/>
        </w:rPr>
        <w:t>Основные направления содействия развитию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 </w:t>
      </w:r>
      <w:r w:rsidRPr="00191FB7">
        <w:rPr>
          <w:rFonts w:ascii="Times New Roman" w:hAnsi="Times New Roman"/>
          <w:sz w:val="28"/>
          <w:szCs w:val="28"/>
        </w:rPr>
        <w:t>на территории муниципального образования город Саяногорск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9629F8">
        <w:rPr>
          <w:rFonts w:ascii="Times New Roman" w:hAnsi="Times New Roman"/>
          <w:sz w:val="28"/>
          <w:szCs w:val="28"/>
        </w:rPr>
        <w:t>(далее – Проект Постановления, проект П</w:t>
      </w:r>
      <w:r w:rsidRPr="00742A57">
        <w:rPr>
          <w:rFonts w:ascii="Times New Roman" w:hAnsi="Times New Roman"/>
          <w:sz w:val="28"/>
          <w:szCs w:val="28"/>
        </w:rPr>
        <w:t>рограммы, муниципальная</w:t>
      </w:r>
      <w:r>
        <w:rPr>
          <w:sz w:val="28"/>
          <w:szCs w:val="28"/>
        </w:rPr>
        <w:t xml:space="preserve"> </w:t>
      </w:r>
      <w:r w:rsidRPr="00742A57">
        <w:rPr>
          <w:rFonts w:ascii="Times New Roman" w:hAnsi="Times New Roman"/>
          <w:sz w:val="28"/>
          <w:szCs w:val="28"/>
        </w:rPr>
        <w:t xml:space="preserve">программа)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A57">
        <w:rPr>
          <w:rFonts w:ascii="Times New Roman" w:hAnsi="Times New Roman"/>
          <w:sz w:val="28"/>
          <w:szCs w:val="28"/>
        </w:rPr>
        <w:t>Контрольно-счетной палатой муниципального образования город Саяногорск (далее – Контрольно-счетная палата) установлено следующее:</w:t>
      </w:r>
    </w:p>
    <w:p w:rsidR="005A50CB" w:rsidRPr="003C1302" w:rsidRDefault="005A50CB" w:rsidP="00532A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2AC" w:rsidRPr="000312AC" w:rsidRDefault="00C11988" w:rsidP="006465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t> </w:t>
      </w:r>
      <w:r w:rsidR="000312AC" w:rsidRPr="000312AC">
        <w:rPr>
          <w:rFonts w:ascii="Times New Roman" w:hAnsi="Times New Roman"/>
          <w:b/>
          <w:sz w:val="28"/>
          <w:szCs w:val="28"/>
        </w:rPr>
        <w:t xml:space="preserve">Анализ соответствия целей и задач муниципальной программы </w:t>
      </w:r>
      <w:r w:rsidR="000312AC" w:rsidRPr="000312AC">
        <w:rPr>
          <w:rFonts w:ascii="Times New Roman" w:hAnsi="Times New Roman"/>
          <w:b/>
          <w:spacing w:val="-1"/>
          <w:sz w:val="28"/>
          <w:szCs w:val="28"/>
        </w:rPr>
        <w:t>государственной программе Республики Хакасия</w:t>
      </w:r>
      <w:r w:rsidR="000312AC" w:rsidRPr="000312AC">
        <w:rPr>
          <w:rFonts w:ascii="Times New Roman" w:hAnsi="Times New Roman"/>
          <w:b/>
          <w:spacing w:val="-6"/>
          <w:sz w:val="28"/>
          <w:szCs w:val="28"/>
        </w:rPr>
        <w:t xml:space="preserve"> в соответствующей</w:t>
      </w:r>
      <w:r w:rsidR="000312AC" w:rsidRPr="000312AC">
        <w:rPr>
          <w:rFonts w:ascii="Times New Roman" w:hAnsi="Times New Roman"/>
          <w:b/>
          <w:spacing w:val="-1"/>
          <w:sz w:val="28"/>
          <w:szCs w:val="28"/>
        </w:rPr>
        <w:t xml:space="preserve"> сфере</w:t>
      </w:r>
      <w:r w:rsidR="00CE7CA5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0312AC" w:rsidRPr="000312AC" w:rsidRDefault="000312AC" w:rsidP="007A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2AC">
        <w:rPr>
          <w:rFonts w:ascii="Times New Roman" w:hAnsi="Times New Roman"/>
          <w:i/>
          <w:sz w:val="28"/>
          <w:szCs w:val="28"/>
        </w:rPr>
        <w:t>1. Приоритеты государственной политики</w:t>
      </w:r>
      <w:r w:rsidR="009C37BA">
        <w:rPr>
          <w:rFonts w:ascii="Times New Roman" w:hAnsi="Times New Roman"/>
          <w:i/>
          <w:sz w:val="28"/>
          <w:szCs w:val="28"/>
        </w:rPr>
        <w:t xml:space="preserve"> </w:t>
      </w:r>
      <w:r w:rsidRPr="000312AC">
        <w:rPr>
          <w:rFonts w:ascii="Times New Roman" w:hAnsi="Times New Roman"/>
          <w:i/>
          <w:sz w:val="28"/>
          <w:szCs w:val="28"/>
        </w:rPr>
        <w:t>Республики Хакасия в сфере развития малого</w:t>
      </w:r>
      <w:r w:rsidR="009C37BA">
        <w:rPr>
          <w:rFonts w:ascii="Times New Roman" w:hAnsi="Times New Roman"/>
          <w:i/>
          <w:sz w:val="28"/>
          <w:szCs w:val="28"/>
        </w:rPr>
        <w:t xml:space="preserve"> и среднего предпринимательства</w:t>
      </w:r>
      <w:r w:rsidR="00C33B8F">
        <w:rPr>
          <w:rFonts w:ascii="Times New Roman" w:hAnsi="Times New Roman"/>
          <w:i/>
          <w:sz w:val="28"/>
          <w:szCs w:val="28"/>
        </w:rPr>
        <w:t>.</w:t>
      </w:r>
      <w:r w:rsidR="009C37BA">
        <w:rPr>
          <w:rFonts w:ascii="Times New Roman" w:hAnsi="Times New Roman"/>
          <w:i/>
          <w:sz w:val="28"/>
          <w:szCs w:val="28"/>
        </w:rPr>
        <w:t xml:space="preserve"> </w:t>
      </w:r>
    </w:p>
    <w:p w:rsidR="00C82A9B" w:rsidRPr="000312AC" w:rsidRDefault="00C82A9B" w:rsidP="00C82A9B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0312AC">
        <w:rPr>
          <w:rFonts w:eastAsiaTheme="minorHAnsi"/>
          <w:lang w:eastAsia="en-US"/>
        </w:rPr>
        <w:t xml:space="preserve">Согласно </w:t>
      </w:r>
      <w:r w:rsidRPr="000312AC">
        <w:rPr>
          <w:rFonts w:eastAsia="Times New Roman"/>
        </w:rPr>
        <w:t>Стратегии развития малого и среднего предпринимательства в Российской Федерации на период до 2030 года, утвержденной Распоряжением Правительства РФ от 02.06.20</w:t>
      </w:r>
      <w:r>
        <w:rPr>
          <w:rFonts w:eastAsia="Times New Roman"/>
        </w:rPr>
        <w:t>16 № 1083-р</w:t>
      </w:r>
      <w:r w:rsidRPr="000312AC">
        <w:rPr>
          <w:rFonts w:eastAsia="Times New Roman"/>
        </w:rPr>
        <w:t>, о</w:t>
      </w:r>
      <w:r w:rsidRPr="000312AC">
        <w:rPr>
          <w:rFonts w:eastAsiaTheme="minorHAnsi"/>
          <w:lang w:eastAsia="en-US"/>
        </w:rPr>
        <w:t xml:space="preserve">дно из приоритетных направлений государственной политики в сфере малого и среднего предпринимательства на современном этапе – это вывод на новый качественный уровень мер и </w:t>
      </w:r>
      <w:r w:rsidRPr="000312AC">
        <w:rPr>
          <w:rFonts w:eastAsiaTheme="minorHAnsi"/>
          <w:lang w:eastAsia="en-US"/>
        </w:rPr>
        <w:lastRenderedPageBreak/>
        <w:t>инструментов поддержки малых и средних предприятий с целью развития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 страны, а с другой стороны, - социального развития и обеспечения стабильно высокого уровня занятости населения.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12AC">
        <w:rPr>
          <w:rFonts w:ascii="Times New Roman" w:hAnsi="Times New Roman"/>
          <w:sz w:val="28"/>
          <w:szCs w:val="28"/>
        </w:rPr>
        <w:t>Согласно Закону Республики Хакасия от 12.02.202</w:t>
      </w:r>
      <w:r w:rsidR="00EA6CA7">
        <w:rPr>
          <w:rFonts w:ascii="Times New Roman" w:hAnsi="Times New Roman"/>
          <w:sz w:val="28"/>
          <w:szCs w:val="28"/>
        </w:rPr>
        <w:t xml:space="preserve">0 № 01-ЗРХ </w:t>
      </w:r>
      <w:r w:rsidRPr="000312AC">
        <w:rPr>
          <w:rFonts w:ascii="Times New Roman" w:hAnsi="Times New Roman"/>
          <w:sz w:val="28"/>
          <w:szCs w:val="28"/>
        </w:rPr>
        <w:t xml:space="preserve">«Об утверждении Стратегии социально-экономического развития Республики Хакасия до 2030 года» (далее – Закон № 01-ЗРХ) </w:t>
      </w:r>
      <w:r w:rsidRPr="000312AC">
        <w:rPr>
          <w:rFonts w:ascii="Times New Roman" w:eastAsia="Calibri" w:hAnsi="Times New Roman"/>
          <w:sz w:val="28"/>
          <w:szCs w:val="28"/>
        </w:rPr>
        <w:t>содействие развитию субъектов малого и среднего бизнеса официально признано одним из ключевых приоритетов социальной и экономической политики государства и является стратегически значимым направлением на пути к росту конкурентоспособности экономики региона, целью которого является создание благоприятных условий, способствующих развитию малого и среднего предпринимательства в Республике Хакасия.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Хакасия от 01.11.2016                  </w:t>
      </w:r>
      <w:r w:rsidR="00EA6CA7">
        <w:rPr>
          <w:rFonts w:ascii="Times New Roman" w:hAnsi="Times New Roman"/>
          <w:sz w:val="28"/>
          <w:szCs w:val="28"/>
        </w:rPr>
        <w:t xml:space="preserve">№ 530 </w:t>
      </w:r>
      <w:r w:rsidRPr="000312AC">
        <w:rPr>
          <w:rFonts w:ascii="Times New Roman" w:hAnsi="Times New Roman"/>
          <w:sz w:val="28"/>
          <w:szCs w:val="28"/>
        </w:rPr>
        <w:t xml:space="preserve">утверждена государственная программа Республики Хакасия «Экономическое развитие и повышение инвестиционной привлекательности Республики Хакасия», в рамках которой предусмотрена подпрограмма 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2 «Развитие субъектов малого и среднего предпринимательства в Республике Хакасия».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Цель подпрограммы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- создание благоприятных условий для развития малого и среднего предпринимательства и увеличения их вклада в экономику Республики Хакасия.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Задачи подпрограммы: 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 финансовая поддержка субъектов малого и среднего предпринимательства;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 развитие и повышение эффективности функционирования инфраструктуры поддержки субъектов малого и среднего предпринимательства;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 поддержка мероприятий муниципальных программ развития малого и среднего предпринимательства;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 популяризация предпринимательства;</w:t>
      </w:r>
    </w:p>
    <w:p w:rsidR="000312AC" w:rsidRPr="000312AC" w:rsidRDefault="000312AC" w:rsidP="0003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 реализация программы подготовки управленческих кадров.</w:t>
      </w:r>
    </w:p>
    <w:p w:rsidR="000312AC" w:rsidRDefault="000312AC" w:rsidP="00CE7CA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Сроки реализации подпрограммы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: 2023 – 2028 годы. </w:t>
      </w:r>
    </w:p>
    <w:p w:rsidR="00672FE7" w:rsidRDefault="00672FE7" w:rsidP="00710C9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целях содействия ра</w:t>
      </w:r>
      <w:r w:rsidR="00710C9B">
        <w:rPr>
          <w:rFonts w:ascii="Times New Roman" w:eastAsiaTheme="minorHAnsi" w:hAnsi="Times New Roman"/>
          <w:sz w:val="28"/>
          <w:szCs w:val="28"/>
          <w:lang w:eastAsia="en-US"/>
        </w:rPr>
        <w:t>звитию малого и среднего предпринимательства на территории муниципального образования город Саяногорск, 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 разработан проект муниципальной программы «</w:t>
      </w:r>
      <w:r w:rsidR="00710C9B" w:rsidRPr="00027538">
        <w:rPr>
          <w:rFonts w:ascii="Times New Roman" w:hAnsi="Times New Roman"/>
          <w:sz w:val="28"/>
          <w:szCs w:val="28"/>
        </w:rPr>
        <w:t>Основные направления содействия развитию малого и среднего предпринимательства на территории муниципального образования город Саяногорск</w:t>
      </w:r>
      <w:r w:rsidR="00710C9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710C9B" w:rsidRPr="000312AC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Цель </w:t>
      </w: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программы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- создание благоприятных условий для развития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субъектов 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малого и среднего предпринимательства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10C9B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lastRenderedPageBreak/>
        <w:t xml:space="preserve">Задачи подпрограммы: </w:t>
      </w:r>
    </w:p>
    <w:p w:rsidR="00710C9B" w:rsidRPr="00710C9B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Повышение предпринимательской активности и развитие малого и среднего предпринимательства через:</w:t>
      </w:r>
    </w:p>
    <w:p w:rsidR="00710C9B" w:rsidRPr="000312AC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системы финансовой 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поддержка субъектов малого и среднего предпринимательства;</w:t>
      </w:r>
    </w:p>
    <w:p w:rsidR="00710C9B" w:rsidRPr="000312AC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- развитие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системы информационной поддержки субъектов малого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среднего предпринимательства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самозанятых граждан;</w:t>
      </w:r>
    </w:p>
    <w:p w:rsidR="00710C9B" w:rsidRPr="000312AC" w:rsidRDefault="00710C9B" w:rsidP="0071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оказание имущественной поддержки субъект</w:t>
      </w:r>
      <w:r w:rsidR="000C7B46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малого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среднего предпринимательства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самозаняты</w:t>
      </w:r>
      <w:r w:rsidR="000C7B46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граждан</w:t>
      </w:r>
      <w:r w:rsidR="000C7B46">
        <w:rPr>
          <w:rFonts w:ascii="Times New Roman" w:eastAsiaTheme="minorHAnsi" w:hAnsi="Times New Roman"/>
          <w:sz w:val="28"/>
          <w:szCs w:val="28"/>
          <w:lang w:eastAsia="en-US"/>
        </w:rPr>
        <w:t>ам.</w:t>
      </w:r>
    </w:p>
    <w:p w:rsidR="00710C9B" w:rsidRDefault="00710C9B" w:rsidP="00710C9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12AC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Сроки реализации подпрограммы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: 202</w:t>
      </w:r>
      <w:r w:rsidR="000C7B4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– 202</w:t>
      </w:r>
      <w:r w:rsidR="000C7B4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годы. </w:t>
      </w:r>
    </w:p>
    <w:p w:rsidR="000312AC" w:rsidRPr="003C1302" w:rsidRDefault="000312AC" w:rsidP="000312AC">
      <w:pPr>
        <w:pStyle w:val="ConsPlusNormal"/>
        <w:ind w:firstLine="709"/>
        <w:jc w:val="both"/>
        <w:rPr>
          <w:rFonts w:eastAsia="Times New Roman"/>
          <w:sz w:val="10"/>
          <w:szCs w:val="10"/>
        </w:rPr>
      </w:pPr>
    </w:p>
    <w:p w:rsidR="000312AC" w:rsidRDefault="000312AC" w:rsidP="00902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61D9">
        <w:rPr>
          <w:rFonts w:ascii="Times New Roman" w:hAnsi="Times New Roman"/>
          <w:i/>
          <w:sz w:val="28"/>
          <w:szCs w:val="28"/>
        </w:rPr>
        <w:t>2. Сопоставление целей, задач, условных индикаторов и подпрограмм, установленных на уровне Республики Хакасия и муниципально</w:t>
      </w:r>
      <w:r w:rsidR="00944C8F">
        <w:rPr>
          <w:rFonts w:ascii="Times New Roman" w:hAnsi="Times New Roman"/>
          <w:i/>
          <w:sz w:val="28"/>
          <w:szCs w:val="28"/>
        </w:rPr>
        <w:t>го образования город Саяногорск, показало:</w:t>
      </w:r>
    </w:p>
    <w:p w:rsidR="009629F8" w:rsidRDefault="00944C8F" w:rsidP="0016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Цель проекта Программы соответствует целям, </w:t>
      </w:r>
      <w:r w:rsidR="000312AC" w:rsidRPr="000312AC">
        <w:rPr>
          <w:rFonts w:ascii="Times New Roman" w:eastAsia="Calibri" w:hAnsi="Times New Roman"/>
          <w:sz w:val="28"/>
          <w:szCs w:val="28"/>
        </w:rPr>
        <w:t xml:space="preserve">установленным </w:t>
      </w:r>
      <w:r w:rsidR="000312AC" w:rsidRPr="000312AC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Стратегией социально-экономического развития Ре</w:t>
      </w:r>
      <w:r w:rsidR="00391DE8">
        <w:rPr>
          <w:rFonts w:ascii="Times New Roman" w:hAnsi="Times New Roman"/>
          <w:sz w:val="28"/>
          <w:szCs w:val="28"/>
        </w:rPr>
        <w:t xml:space="preserve">спублики Хакасия до 2030 </w:t>
      </w:r>
      <w:r w:rsidR="009629F8">
        <w:rPr>
          <w:rFonts w:ascii="Times New Roman" w:hAnsi="Times New Roman"/>
          <w:sz w:val="28"/>
          <w:szCs w:val="28"/>
        </w:rPr>
        <w:t xml:space="preserve">года, </w:t>
      </w:r>
      <w:r w:rsidR="009629F8" w:rsidRPr="000312AC">
        <w:rPr>
          <w:rFonts w:ascii="Times New Roman" w:eastAsia="Calibri" w:hAnsi="Times New Roman"/>
          <w:sz w:val="28"/>
          <w:szCs w:val="28"/>
        </w:rPr>
        <w:t>государственной</w:t>
      </w:r>
      <w:r w:rsidR="000312AC" w:rsidRPr="000312AC">
        <w:rPr>
          <w:rFonts w:ascii="Times New Roman" w:hAnsi="Times New Roman"/>
          <w:sz w:val="28"/>
          <w:szCs w:val="28"/>
        </w:rPr>
        <w:t xml:space="preserve"> программой Республики Хакасия «Экономическое развитие и повышение инвестиционной привле</w:t>
      </w:r>
      <w:r w:rsidR="009629F8">
        <w:rPr>
          <w:rFonts w:ascii="Times New Roman" w:hAnsi="Times New Roman"/>
          <w:sz w:val="28"/>
          <w:szCs w:val="28"/>
        </w:rPr>
        <w:t xml:space="preserve">кательности Республики Хакасия». </w:t>
      </w:r>
    </w:p>
    <w:p w:rsidR="000312AC" w:rsidRDefault="00944C8F" w:rsidP="00164D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адачи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Программы </w:t>
      </w:r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>соответствуют задачам указа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нных выше 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стратегий</w:t>
      </w:r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и государственных программ</w:t>
      </w:r>
      <w:r w:rsidR="00F125B9">
        <w:rPr>
          <w:rFonts w:ascii="Times New Roman" w:eastAsiaTheme="minorHAnsi" w:hAnsi="Times New Roman"/>
          <w:sz w:val="28"/>
          <w:szCs w:val="28"/>
          <w:lang w:eastAsia="en-US"/>
        </w:rPr>
        <w:t>, а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содержат в качестве нового субъекта поддержки самозанятых граждан, что соответствует положениям </w:t>
      </w:r>
      <w:r w:rsidR="000312AC" w:rsidRPr="00F125B9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1 статьи 14.1. </w:t>
      </w:r>
      <w:r w:rsidR="00573593" w:rsidRPr="00F125B9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="0024617E" w:rsidRPr="00F125B9">
        <w:rPr>
          <w:rFonts w:ascii="Times New Roman" w:hAnsi="Times New Roman"/>
          <w:sz w:val="28"/>
          <w:szCs w:val="28"/>
        </w:rPr>
        <w:t>з</w:t>
      </w:r>
      <w:r w:rsidR="000312AC" w:rsidRPr="00F125B9">
        <w:rPr>
          <w:rFonts w:ascii="Times New Roman" w:hAnsi="Times New Roman"/>
          <w:sz w:val="28"/>
          <w:szCs w:val="28"/>
        </w:rPr>
        <w:t>акон</w:t>
      </w:r>
      <w:r w:rsidR="00376BCF" w:rsidRPr="00F125B9">
        <w:rPr>
          <w:rFonts w:ascii="Times New Roman" w:hAnsi="Times New Roman"/>
          <w:sz w:val="28"/>
          <w:szCs w:val="28"/>
        </w:rPr>
        <w:t xml:space="preserve">а </w:t>
      </w:r>
      <w:r w:rsidR="00F125B9" w:rsidRPr="00F125B9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F125B9">
        <w:rPr>
          <w:rFonts w:ascii="Times New Roman" w:hAnsi="Times New Roman"/>
          <w:sz w:val="28"/>
          <w:szCs w:val="28"/>
        </w:rPr>
        <w:t xml:space="preserve"> (далее – Федеральный закон № 209-ФЗ)</w:t>
      </w:r>
      <w:r w:rsidR="000312AC" w:rsidRPr="00F125B9">
        <w:rPr>
          <w:rFonts w:ascii="Times New Roman" w:hAnsi="Times New Roman"/>
          <w:sz w:val="28"/>
          <w:szCs w:val="28"/>
        </w:rPr>
        <w:t>,</w:t>
      </w:r>
      <w:r w:rsidR="000312AC" w:rsidRPr="000312AC">
        <w:rPr>
          <w:rFonts w:ascii="Times New Roman" w:hAnsi="Times New Roman"/>
          <w:sz w:val="28"/>
          <w:szCs w:val="28"/>
        </w:rPr>
        <w:t xml:space="preserve"> согласно которой «</w:t>
      </w:r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9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режим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«Налог на профессиональный доход»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10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2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14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Федерального закона», за оказанием поддержки, предусмотренной </w:t>
      </w:r>
      <w:hyperlink r:id="rId12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17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3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21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23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5" w:history="1">
        <w:r w:rsidR="000312AC" w:rsidRPr="000312AC">
          <w:rPr>
            <w:rFonts w:ascii="Times New Roman" w:eastAsiaTheme="minorHAnsi" w:hAnsi="Times New Roman"/>
            <w:sz w:val="28"/>
            <w:szCs w:val="28"/>
            <w:lang w:eastAsia="en-US"/>
          </w:rPr>
          <w:t>25</w:t>
        </w:r>
      </w:hyperlink>
      <w:r w:rsidR="000312AC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Федерального закона».</w:t>
      </w:r>
    </w:p>
    <w:p w:rsidR="00F125B9" w:rsidRDefault="00727E17" w:rsidP="00164D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 Целевые показатели муниципальной программы (условные индикаторы) взаимосвязаны с показателями ожидаемых конечных результатов и состоят из пяти пунктов:</w:t>
      </w:r>
    </w:p>
    <w:p w:rsidR="00164DFF" w:rsidRPr="000312AC" w:rsidRDefault="00727E17" w:rsidP="0016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два из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пяти целевых показател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 (условных индикатора)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и ожидаемых конечных результат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проекта П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>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связаны</w:t>
      </w:r>
      <w:r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с ростом количества субъектов молодежного предпринимательства, получивших финансовую поддержку, а также с увеличением количества субъектов малого и среднего предпринимательства, созданных физическими лицами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возрасте до 25 лет включительно, что соответствует положениям </w:t>
      </w:r>
      <w:r w:rsidRPr="000312A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0312AC">
        <w:rPr>
          <w:rFonts w:ascii="Times New Roman" w:hAnsi="Times New Roman"/>
          <w:sz w:val="28"/>
          <w:szCs w:val="28"/>
        </w:rPr>
        <w:t xml:space="preserve"> № 01-ЗРХ</w:t>
      </w:r>
      <w:r>
        <w:rPr>
          <w:rFonts w:ascii="Times New Roman" w:hAnsi="Times New Roman"/>
          <w:sz w:val="28"/>
          <w:szCs w:val="28"/>
        </w:rPr>
        <w:t xml:space="preserve"> о необходимости вовлечения </w:t>
      </w:r>
      <w:r w:rsidR="00164DFF">
        <w:rPr>
          <w:rFonts w:ascii="Times New Roman" w:hAnsi="Times New Roman"/>
          <w:sz w:val="28"/>
          <w:szCs w:val="28"/>
        </w:rPr>
        <w:t xml:space="preserve">в предпринимательскую деятельность </w:t>
      </w:r>
      <w:r w:rsid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4DFF" w:rsidRPr="00031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молодежи</w:t>
      </w:r>
      <w:r w:rsidR="00164DFF">
        <w:rPr>
          <w:rFonts w:ascii="Times New Roman" w:hAnsi="Times New Roman"/>
          <w:sz w:val="28"/>
          <w:szCs w:val="28"/>
        </w:rPr>
        <w:t xml:space="preserve">, обладающей </w:t>
      </w:r>
      <w:r w:rsidR="00164DFF" w:rsidRPr="000312AC">
        <w:rPr>
          <w:rFonts w:ascii="Times New Roman" w:eastAsiaTheme="minorHAnsi" w:hAnsi="Times New Roman"/>
          <w:sz w:val="28"/>
          <w:szCs w:val="28"/>
          <w:lang w:eastAsia="en-US"/>
        </w:rPr>
        <w:t>тем уровнем мобильности, интеллектуальной активности и здоровья, который выгодно отличае</w:t>
      </w:r>
      <w:r w:rsid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т ее от других групп населения, и потому </w:t>
      </w:r>
      <w:r w:rsidR="00164DFF">
        <w:rPr>
          <w:rFonts w:ascii="Times New Roman" w:hAnsi="Times New Roman"/>
          <w:sz w:val="28"/>
          <w:szCs w:val="28"/>
        </w:rPr>
        <w:t xml:space="preserve">являющейся потенциалом развития малого предпринимательства. </w:t>
      </w:r>
    </w:p>
    <w:p w:rsidR="000312AC" w:rsidRPr="00164DFF" w:rsidRDefault="00164DFF" w:rsidP="0016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164DFF">
        <w:rPr>
          <w:rFonts w:ascii="Times New Roman" w:hAnsi="Times New Roman"/>
          <w:sz w:val="28"/>
          <w:szCs w:val="28"/>
        </w:rPr>
        <w:t>о</w:t>
      </w:r>
      <w:r w:rsidR="00BF1EEB" w:rsidRP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стальные три </w:t>
      </w:r>
      <w:r w:rsidR="000312AC" w:rsidRP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целевых </w:t>
      </w:r>
      <w:r w:rsidR="00BF1EEB" w:rsidRPr="00164DFF">
        <w:rPr>
          <w:rFonts w:ascii="Times New Roman" w:eastAsiaTheme="minorHAnsi" w:hAnsi="Times New Roman"/>
          <w:sz w:val="28"/>
          <w:szCs w:val="28"/>
          <w:lang w:eastAsia="en-US"/>
        </w:rPr>
        <w:t>показателя</w:t>
      </w:r>
      <w:r w:rsidR="000312AC" w:rsidRP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3A08" w:rsidRP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(условных индикатора) </w:t>
      </w:r>
      <w:r w:rsidR="000312AC" w:rsidRPr="00164DFF">
        <w:rPr>
          <w:rFonts w:ascii="Times New Roman" w:eastAsiaTheme="minorHAnsi" w:hAnsi="Times New Roman"/>
          <w:sz w:val="28"/>
          <w:szCs w:val="28"/>
          <w:lang w:eastAsia="en-US"/>
        </w:rPr>
        <w:t>и ожидаемых конечных результат</w:t>
      </w:r>
      <w:r w:rsidR="00BF1EEB" w:rsidRPr="00164DFF">
        <w:rPr>
          <w:rFonts w:ascii="Times New Roman" w:eastAsiaTheme="minorHAnsi" w:hAnsi="Times New Roman"/>
          <w:sz w:val="28"/>
          <w:szCs w:val="28"/>
          <w:lang w:eastAsia="en-US"/>
        </w:rPr>
        <w:t>а проекта П</w:t>
      </w:r>
      <w:r w:rsidR="000312AC" w:rsidRPr="00164DFF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рограммы соответствуют поставленным задачам муниципальной программы и связаны с ростом количества самозанятых граждан, зафиксировавших свой статус и применяющих специальный налоговый режим «Налог на профессиональный доход», а также с увеличением информационной и имущественной поддержки самозанятых граждан, что  соответствует федеральному и региональному законодательству в сфере проведения эксперимента и установления специального налогового режима </w:t>
      </w:r>
      <w:r w:rsidR="000312AC" w:rsidRPr="00164DFF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BF1EEB" w:rsidRPr="00164DFF">
        <w:rPr>
          <w:rFonts w:ascii="Times New Roman" w:hAnsi="Times New Roman"/>
          <w:sz w:val="28"/>
          <w:szCs w:val="28"/>
        </w:rPr>
        <w:t>.</w:t>
      </w:r>
    </w:p>
    <w:p w:rsidR="00616560" w:rsidRPr="00270A7B" w:rsidRDefault="006D2C15" w:rsidP="0061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</w:t>
      </w:r>
      <w:r w:rsidR="00BF1EEB" w:rsidRPr="00270A7B">
        <w:rPr>
          <w:rFonts w:ascii="Times New Roman" w:hAnsi="Times New Roman"/>
          <w:sz w:val="28"/>
          <w:szCs w:val="28"/>
        </w:rPr>
        <w:t xml:space="preserve">цели, задачи, </w:t>
      </w:r>
      <w:r w:rsidR="00783A08" w:rsidRPr="00270A7B">
        <w:rPr>
          <w:rFonts w:ascii="Times New Roman" w:hAnsi="Times New Roman"/>
          <w:sz w:val="28"/>
          <w:szCs w:val="28"/>
        </w:rPr>
        <w:t>целевые показатели (</w:t>
      </w:r>
      <w:r w:rsidR="00BF1EEB" w:rsidRPr="00270A7B">
        <w:rPr>
          <w:rFonts w:ascii="Times New Roman" w:hAnsi="Times New Roman"/>
          <w:sz w:val="28"/>
          <w:szCs w:val="28"/>
        </w:rPr>
        <w:t>условны</w:t>
      </w:r>
      <w:r w:rsidR="00783A08" w:rsidRPr="00270A7B">
        <w:rPr>
          <w:rFonts w:ascii="Times New Roman" w:hAnsi="Times New Roman"/>
          <w:sz w:val="28"/>
          <w:szCs w:val="28"/>
        </w:rPr>
        <w:t>е</w:t>
      </w:r>
      <w:r w:rsidR="00BF1EEB" w:rsidRPr="00270A7B">
        <w:rPr>
          <w:rFonts w:ascii="Times New Roman" w:hAnsi="Times New Roman"/>
          <w:sz w:val="28"/>
          <w:szCs w:val="28"/>
        </w:rPr>
        <w:t xml:space="preserve"> индикатор</w:t>
      </w:r>
      <w:r w:rsidR="00783A08" w:rsidRPr="00270A7B">
        <w:rPr>
          <w:rFonts w:ascii="Times New Roman" w:hAnsi="Times New Roman"/>
          <w:sz w:val="28"/>
          <w:szCs w:val="28"/>
        </w:rPr>
        <w:t xml:space="preserve">ы) проекта </w:t>
      </w:r>
      <w:r w:rsidR="00616560" w:rsidRPr="00270A7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соответствуют </w:t>
      </w:r>
      <w:r w:rsidR="00616560" w:rsidRPr="00270A7B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="00616560" w:rsidRPr="00270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Хакасия в сфере поддержки и развития субъектов</w:t>
      </w:r>
      <w:r w:rsidR="00616560" w:rsidRPr="00270A7B">
        <w:rPr>
          <w:rFonts w:ascii="Times New Roman" w:eastAsiaTheme="minorHAnsi" w:hAnsi="Times New Roman"/>
          <w:sz w:val="28"/>
          <w:szCs w:val="28"/>
          <w:lang w:eastAsia="en-US"/>
        </w:rPr>
        <w:t xml:space="preserve"> малого и среднего предпринимательств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16EB" w:rsidRPr="003C1302" w:rsidRDefault="001B16EB" w:rsidP="000312AC">
      <w:pPr>
        <w:pStyle w:val="ConsPlusNormal"/>
        <w:ind w:firstLine="709"/>
        <w:jc w:val="both"/>
        <w:rPr>
          <w:sz w:val="20"/>
          <w:szCs w:val="20"/>
        </w:rPr>
      </w:pPr>
    </w:p>
    <w:p w:rsidR="009004F7" w:rsidRPr="009004F7" w:rsidRDefault="009004F7" w:rsidP="006465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4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004F7">
        <w:rPr>
          <w:rFonts w:ascii="Times New Roman" w:hAnsi="Times New Roman"/>
          <w:b/>
          <w:sz w:val="28"/>
          <w:szCs w:val="28"/>
        </w:rPr>
        <w:t xml:space="preserve">. Анализ соответствия целей и задач муниципальной программы приоритетам социально-экономического развития муниципального образования город Саяногорск </w:t>
      </w:r>
      <w:r w:rsidR="00BE094C">
        <w:rPr>
          <w:rFonts w:ascii="Times New Roman" w:hAnsi="Times New Roman"/>
          <w:b/>
          <w:sz w:val="28"/>
          <w:szCs w:val="28"/>
        </w:rPr>
        <w:t xml:space="preserve">и муниципальным правовым актам, определяющим содержание социально-экономического развития. </w:t>
      </w:r>
    </w:p>
    <w:p w:rsidR="009004F7" w:rsidRPr="009004F7" w:rsidRDefault="009004F7" w:rsidP="009004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4F7">
        <w:rPr>
          <w:rFonts w:ascii="Times New Roman" w:hAnsi="Times New Roman"/>
          <w:i/>
          <w:sz w:val="28"/>
          <w:szCs w:val="28"/>
        </w:rPr>
        <w:t>Направления деятельности органов местного самоуправления муниципального образования город Саяногорск в сфере развития малого и среднего предпринимательства в соответствии со Стратегией социально-экономического развития муниципального образования город Саяногорск до 2030 года и муниципальной программой в данной сфере (сопоставление целей и задач).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город Саяногорск от 19.02.2019 № 127 утверждена Стратегия социально-экономического развития муниципального образования город Саяногорск до 2030 года (далее – Муниципальная Стратегия СЭР), согласно которой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генеральная цель муниципального образования город Саяногорск - стать к 2030 году многофункциональным городом социального благополучия - лидером в Республике Хакасия по качеству жизни и экономическому росту.</w:t>
      </w:r>
    </w:p>
    <w:p w:rsidR="009004F7" w:rsidRPr="009004F7" w:rsidRDefault="009004F7" w:rsidP="00900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4F7">
        <w:rPr>
          <w:rFonts w:ascii="Times New Roman" w:hAnsi="Times New Roman"/>
          <w:sz w:val="28"/>
          <w:szCs w:val="28"/>
        </w:rPr>
        <w:t xml:space="preserve">Для достижения генеральной цели Муниципальная Стратегия СЭР устанавливает цели и задачи по основным направлениям, одним из которых является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улучшение условий для развития субъектов малого и среднего предпринимательства, а именно: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- создание эффективной системы поддержки субъектов малого и среднего предпринимательства (информационной, имущественной);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- проведение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и устранения положений, вводящих избыточные обязанности, запреты и ограничения для субъектов предпринимательской и иной экономической деятельности, субъектов инвестиционной деятельности;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 организация работы по повышению эффективности оказания имущественной поддержки субъектам малого и среднего предпринимательства, самозанятым гражданам, предусмотренной </w:t>
      </w:r>
      <w:hyperlink r:id="rId16" w:history="1">
        <w:r w:rsidRPr="009004F7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3593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="0024617E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акона № 209-ФЗ.</w:t>
      </w:r>
    </w:p>
    <w:p w:rsid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hAnsi="Times New Roman"/>
          <w:sz w:val="28"/>
          <w:szCs w:val="28"/>
        </w:rPr>
        <w:t>Согласно Муниципальной Стратегии СЭР для достижения генеральной цели также необходимо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повышение деловой и предпринимательской активности молодежи. </w:t>
      </w:r>
    </w:p>
    <w:p w:rsidR="009004F7" w:rsidRPr="009004F7" w:rsidRDefault="006D2C15" w:rsidP="00F65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цели и задачи проекта Программы, определяющие направления деятельности органов местного самоуправления 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 Саяногорск на период с 2024 по 2026 годы в сфере </w:t>
      </w:r>
      <w:r w:rsidR="00F65FB2" w:rsidRPr="009004F7">
        <w:rPr>
          <w:rFonts w:ascii="Times New Roman" w:eastAsiaTheme="minorHAnsi" w:hAnsi="Times New Roman"/>
          <w:sz w:val="28"/>
          <w:szCs w:val="28"/>
          <w:lang w:eastAsia="en-US"/>
        </w:rPr>
        <w:t>развития малого и среднего предпринимательства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, соответствуют </w:t>
      </w:r>
      <w:r w:rsidR="009004F7" w:rsidRPr="009004F7">
        <w:rPr>
          <w:rFonts w:ascii="Times New Roman" w:eastAsiaTheme="minorHAnsi" w:hAnsi="Times New Roman"/>
          <w:sz w:val="28"/>
          <w:szCs w:val="28"/>
          <w:lang w:eastAsia="en-US"/>
        </w:rPr>
        <w:t>приоритетам социально-экономического развития города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установленным </w:t>
      </w:r>
      <w:r w:rsidR="009004F7"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Стратегией СЭР. </w:t>
      </w:r>
    </w:p>
    <w:p w:rsidR="000312AC" w:rsidRPr="003C1302" w:rsidRDefault="000312AC" w:rsidP="000312AC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705D05" w:rsidRPr="00705D05" w:rsidRDefault="00705D05" w:rsidP="006465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D0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05D05">
        <w:rPr>
          <w:rFonts w:ascii="Times New Roman" w:hAnsi="Times New Roman"/>
          <w:b/>
          <w:sz w:val="28"/>
          <w:szCs w:val="28"/>
        </w:rPr>
        <w:t>. Анализ структуры и содержания муниципальной программы</w:t>
      </w:r>
      <w:r w:rsidR="00CE7CA5">
        <w:rPr>
          <w:rFonts w:ascii="Times New Roman" w:hAnsi="Times New Roman"/>
          <w:b/>
          <w:sz w:val="28"/>
          <w:szCs w:val="28"/>
        </w:rPr>
        <w:t>.</w:t>
      </w:r>
    </w:p>
    <w:p w:rsidR="00705D05" w:rsidRPr="00705D05" w:rsidRDefault="00705D05" w:rsidP="007A169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паспорта и названия разделов муниципальной программы утвержденному Администрацией муниципального образования город Саяногорск Порядку.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                          г. Саяногорск от 02.07.2015 № 626 утвержден Порядок разработки, утверждения, реализации и оценки эффективности муниципальных программ муниципального образования город Саяногорск (далее – Порядок № 626).</w:t>
      </w:r>
    </w:p>
    <w:p w:rsidR="00705D05" w:rsidRPr="00705D05" w:rsidRDefault="003669A0" w:rsidP="0036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проекта Программы соответствует требованиям пункта</w:t>
      </w:r>
      <w:r w:rsidR="00705D05" w:rsidRPr="00705D05">
        <w:rPr>
          <w:rFonts w:ascii="Times New Roman" w:hAnsi="Times New Roman"/>
          <w:sz w:val="28"/>
          <w:szCs w:val="28"/>
        </w:rPr>
        <w:t xml:space="preserve"> 2.1 Порядка № 626</w:t>
      </w:r>
      <w:r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Структура паспорта Проекта программы соответствует Приложению </w:t>
      </w:r>
      <w:r w:rsidR="00376BCF">
        <w:rPr>
          <w:rFonts w:ascii="Times New Roman" w:hAnsi="Times New Roman"/>
          <w:sz w:val="28"/>
          <w:szCs w:val="28"/>
        </w:rPr>
        <w:t xml:space="preserve">             </w:t>
      </w:r>
      <w:r w:rsidRPr="00705D05">
        <w:rPr>
          <w:rFonts w:ascii="Times New Roman" w:hAnsi="Times New Roman"/>
          <w:sz w:val="28"/>
          <w:szCs w:val="28"/>
        </w:rPr>
        <w:t>№ 1 к Порядку № 626.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Цель, указанная в Проекте программы, соответствует сфере реализации муниципальной программы, имеет четкую формулировку, измерима, достижима и соответствует конечным результатам реализации муниципальной программы. </w:t>
      </w:r>
    </w:p>
    <w:p w:rsidR="00705D05" w:rsidRPr="00705D05" w:rsidRDefault="00705D05" w:rsidP="00705D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Задачи, указанные в паспорте Проекта программы, совпадают с задачами, указанными в разделе 2 «Цель и задачи муниципальной программы», разделе 3 «Перечень основных мероприятий муниципальной программы» и отвечают требованиям Порядка № 626.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по реализации муниципальной программы сформированы в разрезе поставленных задач и представлены в форме, соответствующей Приложению № 2 </w:t>
      </w:r>
      <w:r w:rsidRPr="00705D05">
        <w:rPr>
          <w:rFonts w:ascii="Times New Roman" w:hAnsi="Times New Roman"/>
          <w:sz w:val="28"/>
          <w:szCs w:val="28"/>
        </w:rPr>
        <w:t>к Порядку № 626.</w:t>
      </w:r>
    </w:p>
    <w:p w:rsidR="00275240" w:rsidRDefault="00BE094C" w:rsidP="00275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3108">
        <w:rPr>
          <w:rFonts w:ascii="Times New Roman" w:eastAsiaTheme="minorHAnsi" w:hAnsi="Times New Roman"/>
          <w:sz w:val="28"/>
          <w:szCs w:val="28"/>
          <w:lang w:eastAsia="en-US"/>
        </w:rPr>
        <w:t>Контрольно-счетная палата обращае</w:t>
      </w:r>
      <w:r w:rsidR="00275240" w:rsidRPr="007A3108">
        <w:rPr>
          <w:rFonts w:ascii="Times New Roman" w:eastAsiaTheme="minorHAnsi" w:hAnsi="Times New Roman"/>
          <w:sz w:val="28"/>
          <w:szCs w:val="28"/>
          <w:lang w:eastAsia="en-US"/>
        </w:rPr>
        <w:t xml:space="preserve">т внимание, что согласно пункту 2 части 2 Порядка № 626 задача муниципальной программы должна определять конечный результат реализации муниципальной программы. В </w:t>
      </w:r>
      <w:r w:rsidR="00723A24">
        <w:rPr>
          <w:rFonts w:ascii="Times New Roman" w:eastAsiaTheme="minorHAnsi" w:hAnsi="Times New Roman"/>
          <w:sz w:val="28"/>
          <w:szCs w:val="28"/>
          <w:lang w:eastAsia="en-US"/>
        </w:rPr>
        <w:t xml:space="preserve">целевых показателях и </w:t>
      </w:r>
      <w:r w:rsidR="00275240" w:rsidRPr="007A3108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="005C0A38" w:rsidRPr="007A3108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275240" w:rsidRPr="007A3108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C0A38" w:rsidRPr="007A3108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r w:rsidR="00275240" w:rsidRPr="007A3108">
        <w:rPr>
          <w:rFonts w:ascii="Times New Roman" w:eastAsiaTheme="minorHAnsi" w:hAnsi="Times New Roman"/>
          <w:sz w:val="28"/>
          <w:szCs w:val="28"/>
          <w:lang w:eastAsia="en-US"/>
        </w:rPr>
        <w:t xml:space="preserve">ных результатах </w:t>
      </w:r>
      <w:r w:rsidR="00A03975" w:rsidRPr="007A310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AB6336" w:rsidRPr="007A3108">
        <w:rPr>
          <w:rFonts w:ascii="Times New Roman" w:eastAsiaTheme="minorHAnsi" w:hAnsi="Times New Roman"/>
          <w:sz w:val="28"/>
          <w:szCs w:val="28"/>
          <w:lang w:eastAsia="en-US"/>
        </w:rPr>
        <w:t>роект</w:t>
      </w:r>
      <w:r w:rsidR="007A310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03975" w:rsidRPr="007A3108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AB6336" w:rsidRPr="007A3108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рограммы </w:t>
      </w:r>
      <w:r w:rsidR="007A3108" w:rsidRPr="007A3108">
        <w:rPr>
          <w:rFonts w:ascii="Times New Roman" w:eastAsiaTheme="minorHAnsi" w:hAnsi="Times New Roman"/>
          <w:sz w:val="28"/>
          <w:szCs w:val="28"/>
          <w:lang w:eastAsia="en-US"/>
        </w:rPr>
        <w:t>указан</w:t>
      </w:r>
      <w:r w:rsidR="00AB6336" w:rsidRPr="007A3108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рост количества субъектов </w:t>
      </w:r>
      <w:r w:rsidR="00AB6336" w:rsidRPr="00E5303A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молодежного предпринимательства</w:t>
      </w:r>
      <w:r w:rsidR="00AB6336" w:rsidRPr="007A310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B6336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получивших </w:t>
      </w:r>
      <w:r w:rsidR="00AB6336" w:rsidRPr="00723A24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финансовую</w:t>
      </w:r>
      <w:r w:rsidR="00723A2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поддержку. Первая задача проекта Программы «создание системы финансовой поддержки субъектов малого и среднего предпринимательства» не определяет конечный результат</w:t>
      </w:r>
      <w:r w:rsidR="00E5303A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полной мере</w:t>
      </w:r>
      <w:r w:rsidR="00723A2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B6336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AB633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связи с </w:t>
      </w:r>
      <w:r w:rsidR="003669A0">
        <w:rPr>
          <w:rFonts w:ascii="Times New Roman" w:eastAsiaTheme="minorHAnsi" w:hAnsi="Times New Roman"/>
          <w:sz w:val="28"/>
          <w:szCs w:val="28"/>
          <w:lang w:eastAsia="en-US"/>
        </w:rPr>
        <w:t>чем, Контрольно</w:t>
      </w:r>
      <w:r w:rsidR="00AB6336">
        <w:rPr>
          <w:rFonts w:ascii="Times New Roman" w:eastAsiaTheme="minorHAnsi" w:hAnsi="Times New Roman"/>
          <w:sz w:val="28"/>
          <w:szCs w:val="28"/>
          <w:lang w:eastAsia="en-US"/>
        </w:rPr>
        <w:t>-счетная палата предлагает дополнить формулировку первой задачи муниципальной программы и изложить ее в следующей редакции: «</w:t>
      </w:r>
      <w:r w:rsidR="006B3DEA">
        <w:rPr>
          <w:rFonts w:ascii="Times New Roman" w:hAnsi="Times New Roman"/>
          <w:sz w:val="28"/>
          <w:szCs w:val="28"/>
        </w:rPr>
        <w:t>с</w:t>
      </w:r>
      <w:r w:rsidR="00AB6336" w:rsidRPr="00AC2EB5">
        <w:rPr>
          <w:rFonts w:ascii="Times New Roman" w:hAnsi="Times New Roman"/>
          <w:sz w:val="28"/>
          <w:szCs w:val="28"/>
        </w:rPr>
        <w:t>оздание системы финансовой поддержки субъектом малого и среднего предпринимательства и стимулирования развития молодежного предпринимательства</w:t>
      </w:r>
      <w:r w:rsidR="00AB633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r w:rsidR="002752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05D05" w:rsidRPr="00705D05" w:rsidRDefault="00AB6336" w:rsidP="00AB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остальном ц</w:t>
      </w:r>
      <w:r w:rsidR="00705D05"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елевые показатели муниципальной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соответствуют</w:t>
      </w:r>
      <w:r w:rsidR="00705D05"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указанным в паспорте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задачам,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</w:t>
      </w:r>
      <w:r w:rsidR="00705D05" w:rsidRPr="00705D05">
        <w:rPr>
          <w:rFonts w:ascii="Times New Roman" w:eastAsiaTheme="minorHAnsi" w:hAnsi="Times New Roman"/>
          <w:sz w:val="28"/>
          <w:szCs w:val="28"/>
          <w:lang w:eastAsia="en-US"/>
        </w:rPr>
        <w:t>позволяют оценить прогресс в достижении цели и решении поставленных задач по годам реализации.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Конечные результаты муниципальной программы, указанные в паспорте программы, соответствуют целевым показателям и представлены в форме, утвержденной Приложением №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3 к Порядку № 626.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Обоснование ресурсного обеспечения муниципальной программы включает обоснование общих объемов средств из различных источников финансирования (бюджетов всех уровней: федерального, регионального, местного бюджетов, внебюджетных средств), необходимых для реализации муниципальной программы, по годам с расшифровкой по главным распорядителям средств бюджета муниципального образования город Саяногорск и источникам финансового обеспечения муниципальной программы по форме, утвержденной Порядком № 626. </w:t>
      </w:r>
    </w:p>
    <w:p w:rsidR="00705D05" w:rsidRPr="00705D05" w:rsidRDefault="00705D05" w:rsidP="00705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Анализ данных паспорта и разделов муниципальной программы показал их соответствие друг другу.</w:t>
      </w:r>
    </w:p>
    <w:p w:rsidR="00705D05" w:rsidRPr="00705D05" w:rsidRDefault="00705D05" w:rsidP="007A16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проведенного анализа </w:t>
      </w:r>
      <w:r w:rsidRPr="00705D05">
        <w:rPr>
          <w:rFonts w:ascii="Times New Roman" w:hAnsi="Times New Roman"/>
          <w:sz w:val="28"/>
          <w:szCs w:val="28"/>
        </w:rPr>
        <w:t>Контрольно-счетной палатой сформирован вывод о соответствии паспорта и названия разделов муниципальной программы утвержденному Администрацией муниципального образования город Саяногорск Порядку</w:t>
      </w:r>
      <w:r w:rsidR="00C635C0">
        <w:rPr>
          <w:rFonts w:ascii="Times New Roman" w:hAnsi="Times New Roman"/>
          <w:sz w:val="28"/>
          <w:szCs w:val="28"/>
        </w:rPr>
        <w:t xml:space="preserve"> № 626</w:t>
      </w:r>
      <w:r w:rsidRPr="00705D05"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705D05" w:rsidP="007A16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программы (подпрограмм) полномочиям, предусмотренным законодательством Российской Федерации, нормативным правовым актам Республики Хакасия и муниципального образования город Саяногорск.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hAnsi="Times New Roman"/>
          <w:sz w:val="28"/>
          <w:szCs w:val="28"/>
        </w:rPr>
        <w:t>Согласно статье 16 Федерального закона от 06.10.20</w:t>
      </w:r>
      <w:r w:rsidR="00B0783B">
        <w:rPr>
          <w:rFonts w:ascii="Times New Roman" w:hAnsi="Times New Roman"/>
          <w:sz w:val="28"/>
          <w:szCs w:val="28"/>
        </w:rPr>
        <w:t xml:space="preserve">03 </w:t>
      </w:r>
      <w:r w:rsidR="00027538">
        <w:rPr>
          <w:rFonts w:ascii="Times New Roman" w:hAnsi="Times New Roman"/>
          <w:sz w:val="28"/>
          <w:szCs w:val="28"/>
        </w:rPr>
        <w:t xml:space="preserve">№ 131-ФЗ </w:t>
      </w:r>
      <w:r w:rsidRPr="00705D0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Start"/>
      <w:r w:rsidR="00C11988">
        <w:rPr>
          <w:rFonts w:ascii="Times New Roman" w:hAnsi="Times New Roman"/>
          <w:sz w:val="28"/>
          <w:szCs w:val="28"/>
        </w:rPr>
        <w:t>»</w:t>
      </w:r>
      <w:proofErr w:type="gramEnd"/>
      <w:r w:rsidRPr="00705D05">
        <w:rPr>
          <w:rFonts w:ascii="Times New Roman" w:hAnsi="Times New Roman"/>
          <w:sz w:val="28"/>
          <w:szCs w:val="28"/>
        </w:rPr>
        <w:t xml:space="preserve"> (далее – </w:t>
      </w:r>
      <w:r w:rsidR="00573593">
        <w:rPr>
          <w:rFonts w:ascii="Times New Roman" w:hAnsi="Times New Roman"/>
          <w:sz w:val="28"/>
          <w:szCs w:val="28"/>
        </w:rPr>
        <w:t xml:space="preserve">Федеральный </w:t>
      </w:r>
      <w:r w:rsidRPr="00705D05">
        <w:rPr>
          <w:rFonts w:ascii="Times New Roman" w:hAnsi="Times New Roman"/>
          <w:sz w:val="28"/>
          <w:szCs w:val="28"/>
        </w:rPr>
        <w:t xml:space="preserve">Закон № 131-ФЗ)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развития малого и среднего предпринимательства относится к вопросам местного значения муниципального, городского округа.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5D05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r w:rsidRPr="00705D05">
        <w:rPr>
          <w:rFonts w:ascii="Times New Roman" w:eastAsia="Calibri" w:hAnsi="Times New Roman"/>
          <w:sz w:val="28"/>
          <w:szCs w:val="28"/>
        </w:rPr>
        <w:t>Федеральны</w:t>
      </w:r>
      <w:r w:rsidR="00573593">
        <w:rPr>
          <w:rFonts w:ascii="Times New Roman" w:eastAsia="Calibri" w:hAnsi="Times New Roman"/>
          <w:sz w:val="28"/>
          <w:szCs w:val="28"/>
        </w:rPr>
        <w:t>м</w:t>
      </w:r>
      <w:r w:rsidRPr="00705D05">
        <w:rPr>
          <w:rFonts w:ascii="Times New Roman" w:eastAsia="Calibri" w:hAnsi="Times New Roman"/>
          <w:sz w:val="28"/>
          <w:szCs w:val="28"/>
        </w:rPr>
        <w:t xml:space="preserve"> закон</w:t>
      </w:r>
      <w:r w:rsidR="00573593">
        <w:rPr>
          <w:rFonts w:ascii="Times New Roman" w:eastAsia="Calibri" w:hAnsi="Times New Roman"/>
          <w:sz w:val="28"/>
          <w:szCs w:val="28"/>
        </w:rPr>
        <w:t>ом</w:t>
      </w:r>
      <w:r w:rsidRPr="00705D05">
        <w:rPr>
          <w:rFonts w:ascii="Times New Roman" w:eastAsia="Calibri" w:hAnsi="Times New Roman"/>
          <w:sz w:val="28"/>
          <w:szCs w:val="28"/>
        </w:rPr>
        <w:t xml:space="preserve"> № 209</w:t>
      </w:r>
      <w:r w:rsidR="00573593">
        <w:rPr>
          <w:rFonts w:ascii="Times New Roman" w:eastAsia="Calibri" w:hAnsi="Times New Roman"/>
          <w:sz w:val="28"/>
          <w:szCs w:val="28"/>
        </w:rPr>
        <w:t>-ФЗ</w:t>
      </w:r>
      <w:r w:rsidRPr="00705D05">
        <w:rPr>
          <w:rFonts w:ascii="Times New Roman" w:eastAsia="Calibri" w:hAnsi="Times New Roman"/>
          <w:sz w:val="28"/>
          <w:szCs w:val="28"/>
        </w:rPr>
        <w:t xml:space="preserve">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особенностей, а также развитие инфраструктуры поддержки субъектов малого и среднего предпринимательства на территориях муниципальных образований и обеспечение ее деятельности.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5D05">
        <w:rPr>
          <w:rFonts w:ascii="Times New Roman" w:eastAsia="Calibri" w:hAnsi="Times New Roman"/>
          <w:sz w:val="28"/>
          <w:szCs w:val="28"/>
        </w:rPr>
        <w:lastRenderedPageBreak/>
        <w:t xml:space="preserve">Согласно части 1 статьи 16 Федерального закона № 209-ФЗ поддержка субъектов малого и среднего предпринимательства включает в себя финансовую, имущественную, информационную, консультационную поддержку таких субъектов и организаций. </w:t>
      </w:r>
    </w:p>
    <w:p w:rsidR="00705D05" w:rsidRPr="00705D05" w:rsidRDefault="00705D05" w:rsidP="00705D0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05D05">
        <w:rPr>
          <w:sz w:val="28"/>
          <w:szCs w:val="28"/>
        </w:rPr>
        <w:t xml:space="preserve">В соответствии с Решением Саяногорского городского Совета депутатов от 31.05.2005 № 35 «О принятии Устава муниципального образования город Саяногорск» (далее – Устав) к вопросам местного значения муниципального образования (статья 7 Устава) и полномочиям администрации (статья 32 Устава) относится содействие развитию малого и среднего предпринимательства. </w:t>
      </w:r>
    </w:p>
    <w:p w:rsidR="00705D05" w:rsidRPr="00705D05" w:rsidRDefault="00F65FB2" w:rsidP="007A169A">
      <w:pPr>
        <w:pStyle w:val="ConsPlusNormal"/>
        <w:spacing w:after="120"/>
        <w:ind w:firstLine="709"/>
        <w:jc w:val="both"/>
      </w:pPr>
      <w:r>
        <w:rPr>
          <w:rFonts w:eastAsiaTheme="minorHAnsi"/>
          <w:lang w:eastAsia="en-US"/>
        </w:rPr>
        <w:t xml:space="preserve">Таким образом, </w:t>
      </w:r>
      <w:r w:rsidR="00705D05" w:rsidRPr="00705D05">
        <w:t>муниципальн</w:t>
      </w:r>
      <w:r>
        <w:t>ая</w:t>
      </w:r>
      <w:r w:rsidR="00705D05" w:rsidRPr="00705D05">
        <w:t xml:space="preserve"> программ</w:t>
      </w:r>
      <w:r>
        <w:t>а соответствует</w:t>
      </w:r>
      <w:r w:rsidR="00705D05" w:rsidRPr="00705D05">
        <w:t xml:space="preserve"> полномочиям, предусмотренным законодательством Российской Федерации, нормативным правовым актам Республики Хакасия и муниципального образования город Саяногорск.</w:t>
      </w:r>
    </w:p>
    <w:p w:rsidR="00705D05" w:rsidRPr="00705D05" w:rsidRDefault="00705D05" w:rsidP="00B078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 xml:space="preserve">Система организации контроля за исполнением мероприятий </w:t>
      </w:r>
    </w:p>
    <w:p w:rsidR="00705D05" w:rsidRPr="00705D05" w:rsidRDefault="00705D05" w:rsidP="007A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Программы.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Согласно пункту 5.3 Порядка № 626 ответственный исполнитель муниципальной программы несет ответственность за достижение целей и задач муниципальной программы путем ее реализации, а также за осуществление текущего управления и контроля.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В Паспорте муниципальной программы определен ответственный исполнитель – Администрация муниципального образования город Саяногорск (отдел экономики и развития Администрации муниципального образования город Саяногорск).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Следовательно, контроль за реализацией муниципальной программы, в том числе за исполнением мероприятий программы, будет осуществлять отдел экономики и развития Администрации муниципального образования город Саяногорск.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Отдел по взаимодействию со СМИ и связям с общественностью муниципального образования город Саяногорск и Департамент архитектуры, градостроительства и недвижимости города Саяногорска, являясь соисполнителем рассматриваемой муниципальной программы, согласно пункту 6.2.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D05">
        <w:rPr>
          <w:rFonts w:ascii="Times New Roman" w:hAnsi="Times New Roman"/>
          <w:sz w:val="28"/>
          <w:szCs w:val="28"/>
        </w:rPr>
        <w:t xml:space="preserve">Порядка № 626: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1) организуют реализацию муниципальной программы в части реализуемых им мероприятий, несут ответственность за соблюдение условий муниципальной программы или подпрограмм;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2) осуществляют реализацию мероприятий муниципальной программы в рамках своей компетенции;</w:t>
      </w:r>
    </w:p>
    <w:p w:rsid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3) представляют ответственному исполнителю информацию, необходимую для подготовки годового отчета о ходе реализации и оценке эффективности муниципальной программы.</w:t>
      </w:r>
    </w:p>
    <w:p w:rsidR="00B0783B" w:rsidRPr="00705D05" w:rsidRDefault="00F65FB2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B0783B">
        <w:rPr>
          <w:rFonts w:ascii="Times New Roman" w:eastAsiaTheme="minorHAnsi" w:hAnsi="Times New Roman"/>
          <w:sz w:val="28"/>
          <w:szCs w:val="28"/>
          <w:lang w:eastAsia="en-US"/>
        </w:rPr>
        <w:t>труктура и содержание муниципальной программы отвеча</w:t>
      </w:r>
      <w:r w:rsidR="00C406D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0783B">
        <w:rPr>
          <w:rFonts w:ascii="Times New Roman" w:eastAsiaTheme="minorHAnsi" w:hAnsi="Times New Roman"/>
          <w:sz w:val="28"/>
          <w:szCs w:val="28"/>
          <w:lang w:eastAsia="en-US"/>
        </w:rPr>
        <w:t xml:space="preserve">т требованиям Порядка № 626, не противоречат федеральному </w:t>
      </w:r>
      <w:r w:rsidR="00B078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законодательству и нормативным актам Республики Хакасия и муниципального образования город Саяногорск. </w:t>
      </w:r>
    </w:p>
    <w:p w:rsidR="00681584" w:rsidRPr="00051042" w:rsidRDefault="00681584" w:rsidP="0068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584" w:rsidRPr="00681584" w:rsidRDefault="00681584" w:rsidP="00646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1584">
        <w:rPr>
          <w:rFonts w:ascii="Times New Roman" w:hAnsi="Times New Roman"/>
          <w:b/>
          <w:sz w:val="28"/>
          <w:szCs w:val="28"/>
        </w:rPr>
        <w:t>. Анализ ресурсного обеспечения</w:t>
      </w:r>
      <w:r w:rsidR="00CE7CA5">
        <w:rPr>
          <w:rFonts w:ascii="Times New Roman" w:hAnsi="Times New Roman"/>
          <w:b/>
          <w:sz w:val="28"/>
          <w:szCs w:val="28"/>
        </w:rPr>
        <w:t>.</w:t>
      </w:r>
    </w:p>
    <w:p w:rsidR="00681584" w:rsidRPr="00681584" w:rsidRDefault="00681584" w:rsidP="00902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i/>
          <w:sz w:val="28"/>
          <w:szCs w:val="28"/>
        </w:rPr>
        <w:t>1. Источники финансирования муниципальной программы и источники иных ресурсов.</w:t>
      </w:r>
    </w:p>
    <w:p w:rsidR="00681584" w:rsidRPr="00681584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>В разделе 6 «Обоснование ресурсного обеспечения муниципальной программы» Проекта программы отражены основные источники финансирования муниципальной программы – средства бюджета муниципального образования город Саяногорск.</w:t>
      </w:r>
    </w:p>
    <w:p w:rsidR="00681584" w:rsidRPr="00681584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>Мероприятие муниципальной программы, на которое планируется финансирование из средств местного бюджета – «Финансовая поддержка субъектов молодежного предпринимательства».</w:t>
      </w:r>
    </w:p>
    <w:p w:rsidR="00681584" w:rsidRPr="00681584" w:rsidRDefault="00681584" w:rsidP="003C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всего –  420,0 тысяч рублей (далее – тыс. руб.), в том числе: 2024 год – 140,0 тыс. руб.;</w:t>
      </w:r>
      <w:r w:rsidR="003C1302">
        <w:rPr>
          <w:rFonts w:ascii="Times New Roman" w:hAnsi="Times New Roman"/>
          <w:sz w:val="28"/>
          <w:szCs w:val="28"/>
        </w:rPr>
        <w:t xml:space="preserve"> </w:t>
      </w:r>
      <w:r w:rsidRPr="00681584">
        <w:rPr>
          <w:rFonts w:ascii="Times New Roman" w:hAnsi="Times New Roman"/>
          <w:sz w:val="28"/>
          <w:szCs w:val="28"/>
        </w:rPr>
        <w:t>2025 год – 140,0 тыс. руб.;</w:t>
      </w:r>
      <w:r w:rsidR="003C1302">
        <w:rPr>
          <w:rFonts w:ascii="Times New Roman" w:hAnsi="Times New Roman"/>
          <w:sz w:val="28"/>
          <w:szCs w:val="28"/>
        </w:rPr>
        <w:t xml:space="preserve"> </w:t>
      </w:r>
      <w:r w:rsidRPr="00681584">
        <w:rPr>
          <w:rFonts w:ascii="Times New Roman" w:hAnsi="Times New Roman"/>
          <w:sz w:val="28"/>
          <w:szCs w:val="28"/>
        </w:rPr>
        <w:t>2026 год – 140,0 тыс. руб.</w:t>
      </w:r>
    </w:p>
    <w:p w:rsidR="00681584" w:rsidRPr="00681584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>В связи с тем, что привлечение средств осуществляется на основе отдельных соглашений, договоров, контрактов в ходе реализации программы, при разработке муниципальной программы объем привлеченных средств предварительно не планируется.</w:t>
      </w:r>
    </w:p>
    <w:p w:rsidR="00681584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 xml:space="preserve">Согласно представленному Отделом экономики и развития Администрации муниципального образования город Саяногорск обоснованию финансового обеспечения муниципальной программы в проекте </w:t>
      </w:r>
      <w:r w:rsidR="00284CF2">
        <w:rPr>
          <w:rFonts w:ascii="Times New Roman" w:hAnsi="Times New Roman"/>
          <w:sz w:val="28"/>
          <w:szCs w:val="28"/>
        </w:rPr>
        <w:t>Программы</w:t>
      </w:r>
      <w:r w:rsidRPr="00681584">
        <w:rPr>
          <w:rFonts w:ascii="Times New Roman" w:hAnsi="Times New Roman"/>
          <w:sz w:val="28"/>
          <w:szCs w:val="28"/>
        </w:rPr>
        <w:t xml:space="preserve"> заявлен объем финансирования (мероприятие программы «Финансовая поддержка субъектов молодежного предпринимательства») из средств местного бюджета на 2024-2026 годы в размере 140,0 тыс. руб. (в год), которое позволит муниципальному образованию принять участие в конкурсном отборе по распределению субсидий из республиканского бюджета Республики Хакасия бюджетам муниципальных образований Республики Хакасия на поддержку субъектов малого и среднего предпринимательства, при условии его проведения, и привлечь 1860,0 тыс. руб. из республиканского бюджета Республики Хакасия. </w:t>
      </w:r>
    </w:p>
    <w:p w:rsidR="003C1302" w:rsidRPr="00681584" w:rsidRDefault="003C1302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бюджетных средств, установленные проектом Программы, соответствуют приложению к протоколу заседания комиссии по рассмотрению проекта бюджета муниципального образования город Саяногорск на очередной финансовый год и плановый период от </w:t>
      </w:r>
      <w:proofErr w:type="gramStart"/>
      <w:r>
        <w:rPr>
          <w:rFonts w:ascii="Times New Roman" w:hAnsi="Times New Roman"/>
          <w:sz w:val="28"/>
          <w:szCs w:val="28"/>
        </w:rPr>
        <w:t>25.08.2023  №</w:t>
      </w:r>
      <w:proofErr w:type="gramEnd"/>
      <w:r>
        <w:rPr>
          <w:rFonts w:ascii="Times New Roman" w:hAnsi="Times New Roman"/>
          <w:sz w:val="28"/>
          <w:szCs w:val="28"/>
        </w:rPr>
        <w:t xml:space="preserve"> 2.</w:t>
      </w:r>
    </w:p>
    <w:p w:rsidR="003C1302" w:rsidRPr="00646521" w:rsidRDefault="003C1302" w:rsidP="00CE7CA5">
      <w:pPr>
        <w:spacing w:after="120"/>
        <w:jc w:val="center"/>
        <w:rPr>
          <w:rFonts w:ascii="Times New Roman" w:hAnsi="Times New Roman"/>
          <w:b/>
          <w:sz w:val="10"/>
          <w:szCs w:val="10"/>
        </w:rPr>
      </w:pPr>
    </w:p>
    <w:p w:rsidR="00290359" w:rsidRDefault="00290359" w:rsidP="00902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0B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BF6">
        <w:rPr>
          <w:rFonts w:ascii="Times New Roman" w:hAnsi="Times New Roman"/>
          <w:b/>
          <w:sz w:val="28"/>
          <w:szCs w:val="28"/>
        </w:rPr>
        <w:t>. Выводы и предложения по результатам проведенной экспертизы</w:t>
      </w:r>
      <w:r w:rsidR="00CE7CA5">
        <w:rPr>
          <w:rFonts w:ascii="Times New Roman" w:hAnsi="Times New Roman"/>
          <w:b/>
          <w:sz w:val="28"/>
          <w:szCs w:val="28"/>
        </w:rPr>
        <w:t>.</w:t>
      </w:r>
    </w:p>
    <w:p w:rsidR="00841243" w:rsidRPr="00841243" w:rsidRDefault="00841243" w:rsidP="0018360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41243">
        <w:rPr>
          <w:rFonts w:ascii="Times New Roman" w:hAnsi="Times New Roman"/>
          <w:i/>
          <w:iCs/>
          <w:sz w:val="28"/>
          <w:szCs w:val="28"/>
        </w:rPr>
        <w:t>1. Выводы.</w:t>
      </w:r>
    </w:p>
    <w:p w:rsidR="00290359" w:rsidRPr="00B02A2E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A2E">
        <w:rPr>
          <w:rFonts w:ascii="Times New Roman" w:hAnsi="Times New Roman"/>
          <w:sz w:val="28"/>
          <w:szCs w:val="28"/>
        </w:rPr>
        <w:t>По итогам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проведенной </w:t>
      </w:r>
      <w:r w:rsidRPr="00B02A2E">
        <w:rPr>
          <w:rFonts w:ascii="Times New Roman" w:hAnsi="Times New Roman"/>
          <w:sz w:val="28"/>
          <w:szCs w:val="28"/>
          <w:lang w:eastAsia="en-US"/>
        </w:rPr>
        <w:t>финансово-экономической экспертизы проекта муниципальной программы</w:t>
      </w:r>
      <w:r w:rsidRPr="00B02A2E">
        <w:rPr>
          <w:rFonts w:ascii="Times New Roman" w:hAnsi="Times New Roman"/>
          <w:sz w:val="28"/>
          <w:szCs w:val="28"/>
        </w:rPr>
        <w:t xml:space="preserve"> 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 xml:space="preserve">«Основные направления содействия развитию малого и среднего предпринимательства на территории муниципального образования город </w:t>
      </w:r>
      <w:r w:rsidRPr="00B02A2E">
        <w:rPr>
          <w:rFonts w:ascii="Times New Roman" w:hAnsi="Times New Roman"/>
          <w:sz w:val="28"/>
          <w:szCs w:val="28"/>
        </w:rPr>
        <w:lastRenderedPageBreak/>
        <w:t>Саяногорск»</w:t>
      </w:r>
      <w:r w:rsidRPr="00B02A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F3275D">
        <w:rPr>
          <w:rFonts w:ascii="Times New Roman" w:hAnsi="Times New Roman"/>
          <w:sz w:val="28"/>
          <w:szCs w:val="28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>сформированы следующие выводы:</w:t>
      </w:r>
    </w:p>
    <w:p w:rsidR="00290359" w:rsidRPr="00AA4D4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>проект П</w:t>
      </w:r>
      <w:r w:rsidR="00AD0A64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рограммы 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ориентирован на реализацию основных приоритетов </w:t>
      </w:r>
      <w:r w:rsidR="00AD0A64" w:rsidRPr="00C33B8F">
        <w:rPr>
          <w:rFonts w:ascii="Times New Roman" w:hAnsi="Times New Roman"/>
          <w:sz w:val="28"/>
          <w:szCs w:val="28"/>
        </w:rPr>
        <w:t>государственной политики Республики Хакасия в сфере развития малого и среднего предпринимательства и социально-экономического развития в целом</w:t>
      </w:r>
      <w:r w:rsidRPr="00AA4D49">
        <w:rPr>
          <w:rFonts w:ascii="Times New Roman" w:hAnsi="Times New Roman"/>
          <w:sz w:val="28"/>
          <w:szCs w:val="28"/>
        </w:rPr>
        <w:t>;</w:t>
      </w:r>
    </w:p>
    <w:p w:rsidR="00AD0A64" w:rsidRPr="00616560" w:rsidRDefault="00290359" w:rsidP="00183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AD0A64" w:rsidRPr="00616560">
        <w:rPr>
          <w:rFonts w:ascii="Times New Roman" w:hAnsi="Times New Roman"/>
          <w:sz w:val="28"/>
          <w:szCs w:val="28"/>
        </w:rPr>
        <w:t xml:space="preserve">цели, задачи, целевые показатели (условные индикаторы) проекта Программы сопоставимы с государственной программой «Экономическое развитие и повышение инвестиционной привлекательности Республики Хакасия» и подпрограммой </w:t>
      </w:r>
      <w:r w:rsidR="00AD0A64" w:rsidRPr="00616560">
        <w:rPr>
          <w:rFonts w:ascii="Times New Roman" w:eastAsiaTheme="minorHAnsi" w:hAnsi="Times New Roman"/>
          <w:sz w:val="28"/>
          <w:szCs w:val="28"/>
          <w:lang w:eastAsia="en-US"/>
        </w:rPr>
        <w:t>2 «Развитие субъектов малого и среднего предприним</w:t>
      </w:r>
      <w:r w:rsidR="00AD0A64">
        <w:rPr>
          <w:rFonts w:ascii="Times New Roman" w:eastAsiaTheme="minorHAnsi" w:hAnsi="Times New Roman"/>
          <w:sz w:val="28"/>
          <w:szCs w:val="28"/>
          <w:lang w:eastAsia="en-US"/>
        </w:rPr>
        <w:t xml:space="preserve">ательства в Республике Хакасия» и ориентированы на приоритеты </w:t>
      </w:r>
      <w:r w:rsidR="00AD0A64" w:rsidRPr="002C4099">
        <w:rPr>
          <w:rFonts w:ascii="Times New Roman" w:hAnsi="Times New Roman"/>
          <w:sz w:val="28"/>
          <w:szCs w:val="28"/>
        </w:rPr>
        <w:t>социально-экономического развития города</w:t>
      </w:r>
      <w:r w:rsidR="00AD0A64">
        <w:rPr>
          <w:rFonts w:ascii="Times New Roman" w:hAnsi="Times New Roman"/>
          <w:sz w:val="28"/>
          <w:szCs w:val="28"/>
        </w:rPr>
        <w:t xml:space="preserve"> Саяногорска</w:t>
      </w:r>
      <w:r w:rsidR="00AD0A64" w:rsidRPr="002C4099">
        <w:rPr>
          <w:rFonts w:ascii="Times New Roman" w:hAnsi="Times New Roman"/>
          <w:sz w:val="28"/>
          <w:szCs w:val="28"/>
        </w:rPr>
        <w:t>, определенн</w:t>
      </w:r>
      <w:r w:rsidR="00AD0A64">
        <w:rPr>
          <w:rFonts w:ascii="Times New Roman" w:hAnsi="Times New Roman"/>
          <w:sz w:val="28"/>
          <w:szCs w:val="28"/>
        </w:rPr>
        <w:t xml:space="preserve">ые </w:t>
      </w:r>
      <w:r w:rsidR="00AD0A64" w:rsidRPr="009004F7">
        <w:rPr>
          <w:rFonts w:ascii="Times New Roman" w:hAnsi="Times New Roman"/>
          <w:sz w:val="28"/>
          <w:szCs w:val="28"/>
        </w:rPr>
        <w:t>Стратеги</w:t>
      </w:r>
      <w:r w:rsidR="00AD0A64">
        <w:rPr>
          <w:rFonts w:ascii="Times New Roman" w:hAnsi="Times New Roman"/>
          <w:sz w:val="28"/>
          <w:szCs w:val="28"/>
        </w:rPr>
        <w:t>ей</w:t>
      </w:r>
      <w:r w:rsidR="00AD0A64" w:rsidRPr="009004F7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город Саяногорск до 2030 года</w:t>
      </w:r>
      <w:r w:rsidR="000765F9">
        <w:rPr>
          <w:rFonts w:ascii="Times New Roman" w:hAnsi="Times New Roman"/>
          <w:sz w:val="28"/>
          <w:szCs w:val="28"/>
        </w:rPr>
        <w:t>;</w:t>
      </w:r>
    </w:p>
    <w:p w:rsidR="00974652" w:rsidRDefault="00290359" w:rsidP="00974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3975">
        <w:rPr>
          <w:rFonts w:ascii="Times New Roman" w:hAnsi="Times New Roman"/>
          <w:sz w:val="28"/>
          <w:szCs w:val="28"/>
        </w:rPr>
        <w:t>структура</w:t>
      </w:r>
      <w:r w:rsidRPr="002C4099">
        <w:rPr>
          <w:rFonts w:ascii="Times New Roman" w:hAnsi="Times New Roman"/>
          <w:sz w:val="28"/>
          <w:szCs w:val="28"/>
        </w:rPr>
        <w:t xml:space="preserve"> и </w:t>
      </w:r>
      <w:r w:rsidR="00A03975">
        <w:rPr>
          <w:rFonts w:ascii="Times New Roman" w:hAnsi="Times New Roman"/>
          <w:sz w:val="28"/>
          <w:szCs w:val="28"/>
        </w:rPr>
        <w:t>соде</w:t>
      </w:r>
      <w:r w:rsidR="007E4E95">
        <w:rPr>
          <w:rFonts w:ascii="Times New Roman" w:hAnsi="Times New Roman"/>
          <w:sz w:val="28"/>
          <w:szCs w:val="28"/>
        </w:rPr>
        <w:t>р</w:t>
      </w:r>
      <w:r w:rsidR="00A03975">
        <w:rPr>
          <w:rFonts w:ascii="Times New Roman" w:hAnsi="Times New Roman"/>
          <w:sz w:val="28"/>
          <w:szCs w:val="28"/>
        </w:rPr>
        <w:t>жание</w:t>
      </w:r>
      <w:r w:rsidRPr="002C409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соответствуют </w:t>
      </w:r>
      <w:r w:rsidRPr="002C4099">
        <w:rPr>
          <w:rFonts w:ascii="Times New Roman" w:hAnsi="Times New Roman"/>
          <w:sz w:val="28"/>
          <w:szCs w:val="28"/>
        </w:rPr>
        <w:t>утвержденному Администрацией муниципального образ</w:t>
      </w:r>
      <w:r>
        <w:rPr>
          <w:rFonts w:ascii="Times New Roman" w:hAnsi="Times New Roman"/>
          <w:sz w:val="28"/>
          <w:szCs w:val="28"/>
        </w:rPr>
        <w:t>ования город Саяногорск Порядку</w:t>
      </w:r>
      <w:r w:rsidR="007A169A">
        <w:rPr>
          <w:rFonts w:ascii="Times New Roman" w:hAnsi="Times New Roman"/>
          <w:sz w:val="28"/>
          <w:szCs w:val="28"/>
        </w:rPr>
        <w:t xml:space="preserve"> № 626</w:t>
      </w:r>
      <w:r w:rsidR="00974652">
        <w:rPr>
          <w:rFonts w:ascii="Times New Roman" w:hAnsi="Times New Roman"/>
          <w:sz w:val="28"/>
          <w:szCs w:val="28"/>
        </w:rPr>
        <w:t xml:space="preserve">, за исключением </w:t>
      </w:r>
      <w:r w:rsidR="000765F9">
        <w:rPr>
          <w:rFonts w:ascii="Times New Roman" w:hAnsi="Times New Roman"/>
          <w:sz w:val="28"/>
          <w:szCs w:val="28"/>
        </w:rPr>
        <w:t xml:space="preserve">формулировки первой задачи муниципальной программы, </w:t>
      </w:r>
      <w:r w:rsidR="00841243">
        <w:rPr>
          <w:rFonts w:ascii="Times New Roman" w:hAnsi="Times New Roman"/>
          <w:sz w:val="28"/>
          <w:szCs w:val="28"/>
        </w:rPr>
        <w:t>отклоняющейся от</w:t>
      </w:r>
      <w:r w:rsidR="000765F9">
        <w:rPr>
          <w:rFonts w:ascii="Times New Roman" w:hAnsi="Times New Roman"/>
          <w:sz w:val="28"/>
          <w:szCs w:val="28"/>
        </w:rPr>
        <w:t xml:space="preserve"> требовани</w:t>
      </w:r>
      <w:r w:rsidR="00841243">
        <w:rPr>
          <w:rFonts w:ascii="Times New Roman" w:hAnsi="Times New Roman"/>
          <w:sz w:val="28"/>
          <w:szCs w:val="28"/>
        </w:rPr>
        <w:t>й</w:t>
      </w:r>
      <w:r w:rsidR="000765F9">
        <w:rPr>
          <w:rFonts w:ascii="Times New Roman" w:hAnsi="Times New Roman"/>
          <w:sz w:val="28"/>
          <w:szCs w:val="28"/>
        </w:rPr>
        <w:t xml:space="preserve"> пункта 2 части 2 Порядка № 626;</w:t>
      </w:r>
    </w:p>
    <w:p w:rsidR="0029035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Pr="00062AA9">
        <w:rPr>
          <w:rFonts w:ascii="Times New Roman" w:hAnsi="Times New Roman"/>
          <w:sz w:val="28"/>
          <w:szCs w:val="28"/>
        </w:rPr>
        <w:t>муниципальная программа соответствует полномочиям, предусмотренным законодательством Российской Федерации, нормативным правовым актам Республики Хакасия и муниципально</w:t>
      </w:r>
      <w:r w:rsidR="003C1302">
        <w:rPr>
          <w:rFonts w:ascii="Times New Roman" w:hAnsi="Times New Roman"/>
          <w:sz w:val="28"/>
          <w:szCs w:val="28"/>
        </w:rPr>
        <w:t>го образования город Саяногорск;</w:t>
      </w:r>
    </w:p>
    <w:p w:rsidR="003C1302" w:rsidRPr="00681584" w:rsidRDefault="003C1302" w:rsidP="003C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объемы бюджетных средств, установленные проектом Программы, соответствуют приложению к протоколу заседания комиссии по рассмотрению проекта бюджета муниципального образования город Саяногорск на очередной финансовый год и плановый период от </w:t>
      </w:r>
      <w:proofErr w:type="gramStart"/>
      <w:r>
        <w:rPr>
          <w:rFonts w:ascii="Times New Roman" w:hAnsi="Times New Roman"/>
          <w:sz w:val="28"/>
          <w:szCs w:val="28"/>
        </w:rPr>
        <w:t>25.08.2023  №</w:t>
      </w:r>
      <w:proofErr w:type="gramEnd"/>
      <w:r>
        <w:rPr>
          <w:rFonts w:ascii="Times New Roman" w:hAnsi="Times New Roman"/>
          <w:sz w:val="28"/>
          <w:szCs w:val="28"/>
        </w:rPr>
        <w:t xml:space="preserve"> 2.</w:t>
      </w:r>
    </w:p>
    <w:p w:rsidR="00841243" w:rsidRPr="00841243" w:rsidRDefault="00841243" w:rsidP="0018360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41243">
        <w:rPr>
          <w:rFonts w:ascii="Times New Roman" w:hAnsi="Times New Roman"/>
          <w:i/>
          <w:iCs/>
          <w:sz w:val="28"/>
          <w:szCs w:val="28"/>
        </w:rPr>
        <w:t xml:space="preserve">2. Предложения. </w:t>
      </w:r>
    </w:p>
    <w:p w:rsidR="00290359" w:rsidRDefault="000765F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F3275D">
        <w:rPr>
          <w:rFonts w:ascii="Times New Roman" w:hAnsi="Times New Roman"/>
          <w:sz w:val="28"/>
          <w:szCs w:val="28"/>
        </w:rPr>
        <w:t xml:space="preserve">муниципального образования город Саяногорск </w:t>
      </w:r>
      <w:r w:rsidRPr="00C11988">
        <w:rPr>
          <w:rFonts w:ascii="Times New Roman" w:hAnsi="Times New Roman"/>
          <w:b/>
          <w:i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д</w:t>
      </w:r>
      <w:r w:rsidR="00290359" w:rsidRPr="00AC2EB5">
        <w:rPr>
          <w:rFonts w:ascii="Times New Roman" w:hAnsi="Times New Roman"/>
          <w:sz w:val="28"/>
          <w:szCs w:val="28"/>
        </w:rPr>
        <w:t>ля полного соответствия поставленных задач муниципальной программы целевым показателям и ожидаемым конечным результатам</w:t>
      </w:r>
      <w:r w:rsidR="00BA5580">
        <w:rPr>
          <w:rFonts w:ascii="Times New Roman" w:hAnsi="Times New Roman"/>
          <w:sz w:val="28"/>
          <w:szCs w:val="28"/>
        </w:rPr>
        <w:t>, указанных в проекте П</w:t>
      </w:r>
      <w:r w:rsidR="00446113">
        <w:rPr>
          <w:rFonts w:ascii="Times New Roman" w:hAnsi="Times New Roman"/>
          <w:sz w:val="28"/>
          <w:szCs w:val="28"/>
        </w:rPr>
        <w:t>рограммы</w:t>
      </w:r>
      <w:r w:rsidR="00FB45EF">
        <w:rPr>
          <w:rFonts w:ascii="Times New Roman" w:hAnsi="Times New Roman"/>
          <w:sz w:val="28"/>
          <w:szCs w:val="28"/>
        </w:rPr>
        <w:t>,</w:t>
      </w:r>
      <w:r w:rsidR="00290359" w:rsidRPr="00AC2EB5">
        <w:rPr>
          <w:rFonts w:ascii="Times New Roman" w:hAnsi="Times New Roman"/>
          <w:sz w:val="28"/>
          <w:szCs w:val="28"/>
        </w:rPr>
        <w:t xml:space="preserve"> дополнить формулировку первой задачи и изложить в следующей редакции: «</w:t>
      </w:r>
      <w:r w:rsidR="00C406DC">
        <w:rPr>
          <w:rFonts w:ascii="Times New Roman" w:hAnsi="Times New Roman"/>
          <w:sz w:val="28"/>
          <w:szCs w:val="28"/>
        </w:rPr>
        <w:t>с</w:t>
      </w:r>
      <w:r w:rsidR="00290359" w:rsidRPr="00AC2EB5">
        <w:rPr>
          <w:rFonts w:ascii="Times New Roman" w:hAnsi="Times New Roman"/>
          <w:sz w:val="28"/>
          <w:szCs w:val="28"/>
        </w:rPr>
        <w:t>оздание системы финансовой поддержки субъектом малого и среднего предпринимательства и стимулирования развития молодежного предпринимательства».</w:t>
      </w:r>
    </w:p>
    <w:p w:rsidR="00902AA7" w:rsidRDefault="00902AA7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EB" w:rsidRDefault="00F04EEB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>Председатель Контрольно-счетной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город </w:t>
      </w:r>
      <w:r w:rsidR="00902AA7" w:rsidRPr="00646521">
        <w:rPr>
          <w:rFonts w:ascii="Times New Roman" w:hAnsi="Times New Roman"/>
          <w:sz w:val="28"/>
          <w:szCs w:val="28"/>
        </w:rPr>
        <w:t xml:space="preserve">Саяногорск </w:t>
      </w:r>
      <w:r w:rsidR="00902AA7" w:rsidRPr="00646521">
        <w:rPr>
          <w:rFonts w:ascii="Times New Roman" w:hAnsi="Times New Roman"/>
          <w:sz w:val="28"/>
          <w:szCs w:val="28"/>
        </w:rPr>
        <w:tab/>
      </w:r>
      <w:r w:rsidRPr="0064652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902AA7">
        <w:rPr>
          <w:rFonts w:ascii="Times New Roman" w:hAnsi="Times New Roman"/>
          <w:sz w:val="28"/>
          <w:szCs w:val="28"/>
        </w:rPr>
        <w:t xml:space="preserve">      </w:t>
      </w:r>
      <w:r w:rsidRPr="00646521">
        <w:rPr>
          <w:rFonts w:ascii="Times New Roman" w:hAnsi="Times New Roman"/>
          <w:sz w:val="28"/>
          <w:szCs w:val="28"/>
        </w:rPr>
        <w:t xml:space="preserve">    </w:t>
      </w:r>
      <w:r w:rsidR="00902AA7">
        <w:rPr>
          <w:rFonts w:ascii="Times New Roman" w:hAnsi="Times New Roman"/>
          <w:sz w:val="28"/>
          <w:szCs w:val="28"/>
        </w:rPr>
        <w:t>В.В. Мартыненко</w:t>
      </w:r>
      <w:r w:rsidRPr="0064652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46113" w:rsidRPr="00646521" w:rsidRDefault="00446113" w:rsidP="00646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6521">
        <w:rPr>
          <w:rFonts w:ascii="Times New Roman" w:hAnsi="Times New Roman"/>
          <w:sz w:val="28"/>
          <w:szCs w:val="28"/>
          <w:lang w:eastAsia="en-US"/>
        </w:rPr>
        <w:tab/>
      </w:r>
      <w:r w:rsidRPr="00646521">
        <w:rPr>
          <w:rFonts w:ascii="Times New Roman" w:hAnsi="Times New Roman"/>
          <w:sz w:val="28"/>
          <w:szCs w:val="28"/>
          <w:lang w:eastAsia="en-US"/>
        </w:rPr>
        <w:tab/>
      </w:r>
      <w:r w:rsidRPr="00646521">
        <w:rPr>
          <w:rFonts w:ascii="Times New Roman" w:hAnsi="Times New Roman"/>
          <w:sz w:val="28"/>
          <w:szCs w:val="28"/>
          <w:lang w:eastAsia="en-US"/>
        </w:rPr>
        <w:tab/>
      </w:r>
    </w:p>
    <w:sectPr w:rsidR="00446113" w:rsidRPr="0064652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F1" w:rsidRDefault="009A6BF1" w:rsidP="00376BCF">
      <w:pPr>
        <w:spacing w:after="0" w:line="240" w:lineRule="auto"/>
      </w:pPr>
      <w:r>
        <w:separator/>
      </w:r>
    </w:p>
  </w:endnote>
  <w:endnote w:type="continuationSeparator" w:id="0">
    <w:p w:rsidR="009A6BF1" w:rsidRDefault="009A6BF1" w:rsidP="003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774686"/>
      <w:docPartObj>
        <w:docPartGallery w:val="Page Numbers (Bottom of Page)"/>
        <w:docPartUnique/>
      </w:docPartObj>
    </w:sdtPr>
    <w:sdtEndPr/>
    <w:sdtContent>
      <w:p w:rsidR="00376BCF" w:rsidRDefault="00376B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EB">
          <w:rPr>
            <w:noProof/>
          </w:rPr>
          <w:t>9</w:t>
        </w:r>
        <w:r>
          <w:fldChar w:fldCharType="end"/>
        </w:r>
      </w:p>
    </w:sdtContent>
  </w:sdt>
  <w:p w:rsidR="00376BCF" w:rsidRDefault="00376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F1" w:rsidRDefault="009A6BF1" w:rsidP="00376BCF">
      <w:pPr>
        <w:spacing w:after="0" w:line="240" w:lineRule="auto"/>
      </w:pPr>
      <w:r>
        <w:separator/>
      </w:r>
    </w:p>
  </w:footnote>
  <w:footnote w:type="continuationSeparator" w:id="0">
    <w:p w:rsidR="009A6BF1" w:rsidRDefault="009A6BF1" w:rsidP="0037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29E"/>
    <w:multiLevelType w:val="hybridMultilevel"/>
    <w:tmpl w:val="188293C8"/>
    <w:lvl w:ilvl="0" w:tplc="1CBE0C9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92F1D"/>
    <w:multiLevelType w:val="multilevel"/>
    <w:tmpl w:val="5DBE99FE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6B4653"/>
    <w:multiLevelType w:val="hybridMultilevel"/>
    <w:tmpl w:val="86EEDDDC"/>
    <w:lvl w:ilvl="0" w:tplc="0C3241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DA49D7"/>
    <w:multiLevelType w:val="hybridMultilevel"/>
    <w:tmpl w:val="09A2C8B4"/>
    <w:lvl w:ilvl="0" w:tplc="372C128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42630"/>
    <w:multiLevelType w:val="hybridMultilevel"/>
    <w:tmpl w:val="3A68F476"/>
    <w:lvl w:ilvl="0" w:tplc="DC88CD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347837"/>
    <w:multiLevelType w:val="hybridMultilevel"/>
    <w:tmpl w:val="73782538"/>
    <w:lvl w:ilvl="0" w:tplc="7AE2C1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94CFD"/>
    <w:multiLevelType w:val="hybridMultilevel"/>
    <w:tmpl w:val="24A420EA"/>
    <w:lvl w:ilvl="0" w:tplc="BDE4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2"/>
    <w:rsid w:val="00027538"/>
    <w:rsid w:val="000312AC"/>
    <w:rsid w:val="00051042"/>
    <w:rsid w:val="0006635B"/>
    <w:rsid w:val="000765F9"/>
    <w:rsid w:val="000C7B46"/>
    <w:rsid w:val="000F4902"/>
    <w:rsid w:val="00124D3C"/>
    <w:rsid w:val="00164DFF"/>
    <w:rsid w:val="0016669B"/>
    <w:rsid w:val="0018360E"/>
    <w:rsid w:val="001B16EB"/>
    <w:rsid w:val="001C602F"/>
    <w:rsid w:val="00203D90"/>
    <w:rsid w:val="0024617E"/>
    <w:rsid w:val="00270A7B"/>
    <w:rsid w:val="00275240"/>
    <w:rsid w:val="00284CF2"/>
    <w:rsid w:val="00290359"/>
    <w:rsid w:val="002E5C18"/>
    <w:rsid w:val="002F3168"/>
    <w:rsid w:val="003669A0"/>
    <w:rsid w:val="00376BCF"/>
    <w:rsid w:val="00391DE8"/>
    <w:rsid w:val="00396283"/>
    <w:rsid w:val="003C1302"/>
    <w:rsid w:val="003E080A"/>
    <w:rsid w:val="003F7DD9"/>
    <w:rsid w:val="003F7DFD"/>
    <w:rsid w:val="00443373"/>
    <w:rsid w:val="00446113"/>
    <w:rsid w:val="004E1C86"/>
    <w:rsid w:val="00503E87"/>
    <w:rsid w:val="00506A0B"/>
    <w:rsid w:val="00524FB7"/>
    <w:rsid w:val="00532ACC"/>
    <w:rsid w:val="00573593"/>
    <w:rsid w:val="005A50CB"/>
    <w:rsid w:val="005C0A38"/>
    <w:rsid w:val="00616560"/>
    <w:rsid w:val="006347CC"/>
    <w:rsid w:val="006461A7"/>
    <w:rsid w:val="00646521"/>
    <w:rsid w:val="00672FE7"/>
    <w:rsid w:val="00681584"/>
    <w:rsid w:val="006B133E"/>
    <w:rsid w:val="006B3DEA"/>
    <w:rsid w:val="006B7878"/>
    <w:rsid w:val="006D2C15"/>
    <w:rsid w:val="00705D05"/>
    <w:rsid w:val="00710C9B"/>
    <w:rsid w:val="00723A24"/>
    <w:rsid w:val="00727E17"/>
    <w:rsid w:val="00737B4D"/>
    <w:rsid w:val="007526A1"/>
    <w:rsid w:val="00783A08"/>
    <w:rsid w:val="007A169A"/>
    <w:rsid w:val="007A3108"/>
    <w:rsid w:val="007E4E95"/>
    <w:rsid w:val="00841243"/>
    <w:rsid w:val="00846FE1"/>
    <w:rsid w:val="008861D9"/>
    <w:rsid w:val="008F7D3E"/>
    <w:rsid w:val="009004F7"/>
    <w:rsid w:val="00902AA7"/>
    <w:rsid w:val="00944C8F"/>
    <w:rsid w:val="009548F7"/>
    <w:rsid w:val="00954EBA"/>
    <w:rsid w:val="009629F8"/>
    <w:rsid w:val="00974652"/>
    <w:rsid w:val="009A6BF1"/>
    <w:rsid w:val="009C37BA"/>
    <w:rsid w:val="009D7B89"/>
    <w:rsid w:val="00A03975"/>
    <w:rsid w:val="00A15269"/>
    <w:rsid w:val="00AB5B92"/>
    <w:rsid w:val="00AB6336"/>
    <w:rsid w:val="00AD0A64"/>
    <w:rsid w:val="00AE0521"/>
    <w:rsid w:val="00B0783B"/>
    <w:rsid w:val="00B35475"/>
    <w:rsid w:val="00B8755B"/>
    <w:rsid w:val="00BA5580"/>
    <w:rsid w:val="00BE094C"/>
    <w:rsid w:val="00BF1EEB"/>
    <w:rsid w:val="00C11988"/>
    <w:rsid w:val="00C27888"/>
    <w:rsid w:val="00C33B8F"/>
    <w:rsid w:val="00C406DC"/>
    <w:rsid w:val="00C635C0"/>
    <w:rsid w:val="00C82A9B"/>
    <w:rsid w:val="00CE7CA5"/>
    <w:rsid w:val="00D55133"/>
    <w:rsid w:val="00D771C8"/>
    <w:rsid w:val="00D80E71"/>
    <w:rsid w:val="00D83C33"/>
    <w:rsid w:val="00D865B2"/>
    <w:rsid w:val="00DF7019"/>
    <w:rsid w:val="00E5303A"/>
    <w:rsid w:val="00EA6CA7"/>
    <w:rsid w:val="00F04EEB"/>
    <w:rsid w:val="00F125B9"/>
    <w:rsid w:val="00F3275D"/>
    <w:rsid w:val="00F57A95"/>
    <w:rsid w:val="00F65FB2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109B"/>
  <w15:chartTrackingRefBased/>
  <w15:docId w15:val="{E99B72D4-4DA3-49BF-A5CF-7F6A159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AC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12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0312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1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uiPriority w:val="99"/>
    <w:rsid w:val="00705D05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E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0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822EAAE55043BB2E0D20F3921A112FBD1E5C2ABEBCDF055D59AFF8228D131E20F9A17BADC8A6F6BB10AFA3B50014FDAF2C61YB2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822EAAE55043BB2E0D20F3921A112FBD1E5C2ABEBCDF055D59AFF8228D131E20F9A17FA69CF6B7E716FBF5EF5510E3AA3263B04017F3A9Y826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85E6174C6912B1427EB4460C558A26836764C64FF07CB00B300D4271008319248B23ACDD26DEF89312FE6C250C1CF74EFE70031C26DB2DwEf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AC954AF743DC46AFA5250485100473E920E3441374E15C5A5FCFC4D1160EB0ACE79D7C21E225162E7BDFAA886D6E3411ABDB56E9879C7DV8r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822EAAE55043BB2E0D20F3921A112FBD1E5C2ABEBCDF055D59AFF8228D131E20F9A17FA69CF5B2EB16FBF5EF5510E3AA3263B04017F3A9Y826E" TargetMode="External"/><Relationship Id="rId10" Type="http://schemas.openxmlformats.org/officeDocument/2006/relationships/hyperlink" Target="consultantplus://offline/ref=88AC954AF743DC46AFA5250485100473E920E3441374E15C5A5FCFC4D1160EB0ACE79D7B21E973416B2586FBCB26633D08B7DB5DVFr4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AC954AF743DC46AFA5250485100473E927E3411A71E15C5A5FCFC4D1160EB0BEE7C57021E53910266E89FBCEV3rBE" TargetMode="External"/><Relationship Id="rId14" Type="http://schemas.openxmlformats.org/officeDocument/2006/relationships/hyperlink" Target="consultantplus://offline/ref=CE822EAAE55043BB2E0D20F3921A112FBD1E5C2ABEBCDF055D59AFF8228D131E20F9A17FA69CF6BBEA16FBF5EF5510E3AA3263B04017F3A9Y8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072E-824B-44BE-B14D-263FF6BF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17</cp:revision>
  <cp:lastPrinted>2023-09-12T08:32:00Z</cp:lastPrinted>
  <dcterms:created xsi:type="dcterms:W3CDTF">2023-09-12T06:03:00Z</dcterms:created>
  <dcterms:modified xsi:type="dcterms:W3CDTF">2023-09-21T03:07:00Z</dcterms:modified>
</cp:coreProperties>
</file>