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422" w:rsidRPr="00304422" w:rsidRDefault="00304422" w:rsidP="0030442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422" w:rsidRPr="00304422" w:rsidRDefault="00304422" w:rsidP="0030442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КОНТРОЛЬНО-СЧЕТНАЯ ПАЛАТА </w:t>
      </w:r>
    </w:p>
    <w:p w:rsidR="00304422" w:rsidRPr="00304422" w:rsidRDefault="00304422" w:rsidP="0030442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МУНИЦИПАЛЬНОГО ОБРАЗОВАНИЯ ГОРОД САЯНОГОРСК</w:t>
      </w:r>
    </w:p>
    <w:p w:rsidR="00304422" w:rsidRPr="00304422" w:rsidRDefault="00304422" w:rsidP="0030442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page" w:tblpX="1724" w:tblpY="80"/>
        <w:tblW w:w="9464" w:type="dxa"/>
        <w:tblBorders>
          <w:top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304422" w:rsidRPr="00304422" w:rsidTr="00A22C89">
        <w:trPr>
          <w:trHeight w:val="42"/>
        </w:trPr>
        <w:tc>
          <w:tcPr>
            <w:tcW w:w="9464" w:type="dxa"/>
            <w:tcBorders>
              <w:top w:val="single" w:sz="12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992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78"/>
              <w:gridCol w:w="5245"/>
            </w:tblGrid>
            <w:tr w:rsidR="00304422" w:rsidRPr="00304422" w:rsidTr="00A22C89">
              <w:trPr>
                <w:cantSplit/>
                <w:trHeight w:hRule="exact" w:val="507"/>
              </w:trPr>
              <w:tc>
                <w:tcPr>
                  <w:tcW w:w="4678" w:type="dxa"/>
                </w:tcPr>
                <w:p w:rsidR="00304422" w:rsidRPr="00304422" w:rsidRDefault="00304422" w:rsidP="00304422">
                  <w:pPr>
                    <w:spacing w:before="180" w:after="0" w:line="240" w:lineRule="auto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30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» 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декабря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202</w:t>
                  </w:r>
                  <w:r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1</w:t>
                  </w: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>г.</w:t>
                  </w:r>
                </w:p>
              </w:tc>
              <w:tc>
                <w:tcPr>
                  <w:tcW w:w="5245" w:type="dxa"/>
                </w:tcPr>
                <w:p w:rsidR="00304422" w:rsidRPr="00304422" w:rsidRDefault="00304422" w:rsidP="00304422">
                  <w:pPr>
                    <w:spacing w:before="180" w:after="0" w:line="240" w:lineRule="auto"/>
                    <w:ind w:right="113"/>
                    <w:jc w:val="center"/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</w:pPr>
                  <w:r w:rsidRPr="00304422">
                    <w:rPr>
                      <w:rFonts w:ascii="Times New Roman" w:eastAsia="Times New Roman" w:hAnsi="Times New Roman" w:cs="Times New Roman"/>
                      <w:sz w:val="27"/>
                      <w:szCs w:val="27"/>
                      <w:lang w:eastAsia="ru-RU"/>
                    </w:rPr>
                    <w:t xml:space="preserve">                                        № 1 - КМ</w:t>
                  </w:r>
                </w:p>
              </w:tc>
            </w:tr>
          </w:tbl>
          <w:p w:rsidR="00304422" w:rsidRPr="00304422" w:rsidRDefault="00304422" w:rsidP="00304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422" w:rsidRPr="00304422" w:rsidRDefault="00304422" w:rsidP="00304422">
      <w:pPr>
        <w:spacing w:after="0" w:line="240" w:lineRule="auto"/>
        <w:ind w:left="284" w:right="-284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04422" w:rsidRPr="00304422" w:rsidRDefault="00304422" w:rsidP="00304422">
      <w:pPr>
        <w:tabs>
          <w:tab w:val="left" w:pos="709"/>
        </w:tabs>
        <w:spacing w:after="0" w:line="240" w:lineRule="auto"/>
        <w:ind w:left="284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422" w:rsidRPr="00304422" w:rsidRDefault="00304422" w:rsidP="003044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</w:pPr>
      <w:r w:rsidRPr="00304422"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  <w:t>информация</w:t>
      </w:r>
    </w:p>
    <w:p w:rsidR="00304422" w:rsidRPr="00304422" w:rsidRDefault="00304422" w:rsidP="0030442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napToGrid w:val="0"/>
          <w:sz w:val="27"/>
          <w:szCs w:val="27"/>
          <w:lang w:val="x-none" w:eastAsia="ru-RU"/>
        </w:rPr>
      </w:pPr>
      <w:r w:rsidRPr="00304422">
        <w:rPr>
          <w:rFonts w:ascii="Times New Roman" w:eastAsia="Times New Roman" w:hAnsi="Times New Roman" w:cs="Times New Roman"/>
          <w:b/>
          <w:bCs/>
          <w:caps/>
          <w:snapToGrid w:val="0"/>
          <w:sz w:val="27"/>
          <w:szCs w:val="27"/>
          <w:lang w:val="x-none" w:eastAsia="ru-RU"/>
        </w:rPr>
        <w:t>ОБ ОСНОВНЫХ ИТОГАХ КОНТРОЛЬНОГО МЕРОПРИЯТИЯ</w:t>
      </w:r>
    </w:p>
    <w:p w:rsidR="00304422" w:rsidRPr="00304422" w:rsidRDefault="00304422" w:rsidP="00304422">
      <w:pPr>
        <w:spacing w:after="0" w:line="240" w:lineRule="auto"/>
        <w:ind w:right="-284"/>
        <w:jc w:val="both"/>
        <w:outlineLvl w:val="2"/>
        <w:rPr>
          <w:rFonts w:ascii="Times New Roman" w:eastAsia="Times New Roman" w:hAnsi="Times New Roman" w:cs="Times New Roman"/>
          <w:b/>
          <w:snapToGrid w:val="0"/>
          <w:sz w:val="27"/>
          <w:szCs w:val="27"/>
          <w:lang w:val="x-none" w:eastAsia="x-none"/>
        </w:rPr>
      </w:pPr>
    </w:p>
    <w:p w:rsidR="00304422" w:rsidRPr="00465893" w:rsidRDefault="00304422" w:rsidP="002F0C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Контрольно-счетной палатой муниципального образования город Саяногорск </w:t>
      </w:r>
      <w:r w:rsidRPr="00304422">
        <w:rPr>
          <w:rFonts w:ascii="Times New Roman" w:eastAsia="Times New Roman" w:hAnsi="Times New Roman" w:cs="Times New Roman"/>
          <w:sz w:val="27"/>
          <w:szCs w:val="27"/>
          <w:lang w:eastAsia="x-none"/>
        </w:rPr>
        <w:t>в</w:t>
      </w:r>
      <w:r w:rsidRPr="00304422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 соответствии с пунктом </w:t>
      </w:r>
      <w:r w:rsidRPr="00465893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Плана работы Контрольно-счетной палаты муниципального образования город Саяногорск на 2021 год, утвержденного распоряжением председателя Контрольно-счетной палаты муниципального образования город Саяногорск от 29.12.2020 № 21-р (с последующими изменениями); распоряжение</w:t>
      </w:r>
      <w:r w:rsidR="002F0CA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6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Контрольно-счетной палаты муниципального образования город Саяногорск от  27.09.2021 № 9-р «О проведении контрольного мероприятия</w:t>
      </w:r>
      <w:r w:rsidR="002F0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CA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проведено контрольное мероприятие </w:t>
      </w:r>
      <w:bookmarkStart w:id="0" w:name="_Hlk84498514"/>
      <w:r w:rsidRPr="002F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«Проверка использования средств бюджета на организацию </w:t>
      </w:r>
      <w:bookmarkStart w:id="1" w:name="_Hlk84577523"/>
      <w:r w:rsidRPr="002F0CA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бесплатного горячего</w:t>
      </w:r>
      <w:r w:rsidRPr="0046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обучающихся, </w:t>
      </w:r>
      <w:bookmarkStart w:id="2" w:name="_Hlk83902251"/>
      <w:r w:rsidRPr="004658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получающих начальное общее образование в муниципальных общеобразовательных организациях, в рамках реализации государственной программы Республики Хакасия «Развитие образования в Республике Хакасия»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0"/>
    <w:bookmarkEnd w:id="1"/>
    <w:bookmarkEnd w:id="2"/>
    <w:p w:rsidR="00304422" w:rsidRPr="00304422" w:rsidRDefault="00304422" w:rsidP="003044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7"/>
          <w:szCs w:val="27"/>
          <w:lang w:eastAsia="x-none"/>
        </w:rPr>
      </w:pP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</w:pPr>
      <w:r w:rsidRPr="00304422">
        <w:rPr>
          <w:rFonts w:ascii="Times New Roman" w:eastAsia="Times New Roman" w:hAnsi="Times New Roman" w:cs="Times New Roman"/>
          <w:b/>
          <w:sz w:val="27"/>
          <w:szCs w:val="27"/>
          <w:lang w:val="x-none" w:eastAsia="x-none"/>
        </w:rPr>
        <w:t xml:space="preserve">Цель (цели) контрольного мероприятия:  </w:t>
      </w:r>
    </w:p>
    <w:p w:rsidR="00304422" w:rsidRPr="00304422" w:rsidRDefault="00304422" w:rsidP="00304422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>Цель 1: </w:t>
      </w:r>
      <w:r w:rsidRPr="0030442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Установить законность и эффективность использования субсидий, выделенных на </w:t>
      </w:r>
      <w:r w:rsidRPr="003044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бесплатного горячего питания обучающихся, получающих начальное общее образование в муниципальных общеобразовательных организациях, в рамках реализации государственной программы Республики Хакасия «Развитие образования в Республике Хакасия».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Объект (объекты) контрольного мероприятия: </w:t>
      </w:r>
    </w:p>
    <w:p w:rsidR="00304422" w:rsidRDefault="00304422" w:rsidP="00304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1. </w:t>
      </w:r>
      <w:r w:rsidRPr="00304422">
        <w:rPr>
          <w:rFonts w:ascii="Times New Roman" w:hAnsi="Times New Roman" w:cs="Times New Roman"/>
          <w:sz w:val="28"/>
          <w:szCs w:val="28"/>
        </w:rPr>
        <w:t>Городск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04422">
        <w:rPr>
          <w:rFonts w:ascii="Times New Roman" w:hAnsi="Times New Roman" w:cs="Times New Roman"/>
          <w:sz w:val="28"/>
          <w:szCs w:val="28"/>
        </w:rPr>
        <w:t xml:space="preserve"> отдел образования г.Саяногорска (далее - ГорОО г.Саяногорска)</w:t>
      </w:r>
      <w:r w:rsidR="002F0CA7">
        <w:rPr>
          <w:rFonts w:ascii="Times New Roman" w:hAnsi="Times New Roman" w:cs="Times New Roman"/>
          <w:sz w:val="28"/>
          <w:szCs w:val="28"/>
        </w:rPr>
        <w:t>.</w:t>
      </w:r>
      <w:r w:rsidRPr="003044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  <w:t xml:space="preserve">2. </w:t>
      </w:r>
      <w:r w:rsidR="002F0CA7">
        <w:rPr>
          <w:rFonts w:ascii="Times New Roman" w:hAnsi="Times New Roman" w:cs="Times New Roman"/>
          <w:sz w:val="28"/>
          <w:szCs w:val="28"/>
        </w:rPr>
        <w:t>О</w:t>
      </w:r>
      <w:r w:rsidR="002F0CA7" w:rsidRPr="00304422">
        <w:rPr>
          <w:rFonts w:ascii="Times New Roman" w:hAnsi="Times New Roman" w:cs="Times New Roman"/>
          <w:sz w:val="28"/>
          <w:szCs w:val="28"/>
        </w:rPr>
        <w:t>бщеобразовательны</w:t>
      </w:r>
      <w:r w:rsidR="002F0CA7">
        <w:rPr>
          <w:rFonts w:ascii="Times New Roman" w:hAnsi="Times New Roman" w:cs="Times New Roman"/>
          <w:sz w:val="28"/>
          <w:szCs w:val="28"/>
        </w:rPr>
        <w:t>е</w:t>
      </w:r>
      <w:r w:rsidR="002F0CA7" w:rsidRPr="00304422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F0CA7">
        <w:rPr>
          <w:rFonts w:ascii="Times New Roman" w:hAnsi="Times New Roman" w:cs="Times New Roman"/>
          <w:sz w:val="28"/>
          <w:szCs w:val="28"/>
        </w:rPr>
        <w:t>я</w:t>
      </w:r>
      <w:r w:rsidR="002F0CA7">
        <w:rPr>
          <w:rFonts w:ascii="Times New Roman" w:hAnsi="Times New Roman" w:cs="Times New Roman"/>
          <w:sz w:val="28"/>
          <w:szCs w:val="28"/>
        </w:rPr>
        <w:t>, п</w:t>
      </w:r>
      <w:r w:rsidRPr="00304422">
        <w:rPr>
          <w:rFonts w:ascii="Times New Roman" w:hAnsi="Times New Roman" w:cs="Times New Roman"/>
          <w:sz w:val="28"/>
          <w:szCs w:val="28"/>
        </w:rPr>
        <w:t>одведомственны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04422">
        <w:rPr>
          <w:rFonts w:ascii="Times New Roman" w:hAnsi="Times New Roman" w:cs="Times New Roman"/>
          <w:sz w:val="28"/>
          <w:szCs w:val="28"/>
        </w:rPr>
        <w:t xml:space="preserve"> ГорОО г.Саяногорска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x-none" w:eastAsia="x-none"/>
        </w:rPr>
      </w:pPr>
    </w:p>
    <w:p w:rsid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В результате проведенного контрольного мероприятия выявлено: </w:t>
      </w:r>
    </w:p>
    <w:p w:rsidR="00E96092" w:rsidRPr="00304422" w:rsidRDefault="00E9609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96092" w:rsidRPr="00751AEA" w:rsidRDefault="00E96092" w:rsidP="00E96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Государственной программы «Развитие образования в Республике Хакасия», в части организации бесплатного горячего питания обучающихся, получающих начальное общее образование в муниципальных образовательных организациях, между </w:t>
      </w:r>
      <w:r w:rsidR="002F0CA7" w:rsidRPr="002F0CA7">
        <w:rPr>
          <w:rFonts w:ascii="Times New Roman" w:hAnsi="Times New Roman" w:cs="Times New Roman"/>
          <w:sz w:val="28"/>
          <w:szCs w:val="28"/>
        </w:rPr>
        <w:t>Министерством образования и науки Республики Хакасия (далее – Министерство) и Администрацией муниципального образования город Саяногорск</w:t>
      </w:r>
      <w:r w:rsidR="002F0CA7"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0CA7">
        <w:rPr>
          <w:rFonts w:ascii="Times New Roman" w:eastAsia="Times New Roman" w:hAnsi="Times New Roman" w:cs="Times New Roman"/>
          <w:sz w:val="28"/>
          <w:szCs w:val="28"/>
          <w:lang w:eastAsia="ru-RU"/>
        </w:rPr>
        <w:t>(дъ</w:t>
      </w:r>
      <w:bookmarkStart w:id="3" w:name="_GoBack"/>
      <w:bookmarkEnd w:id="3"/>
      <w:r w:rsidR="002F0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– Администрация МО Саяногорск)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 на 2020 год,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заключено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 о предоставлении субсидии на 2021 год.</w:t>
      </w:r>
    </w:p>
    <w:p w:rsidR="00E96092" w:rsidRDefault="00E96092" w:rsidP="00E96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части 6 указанных Соглашений о предоставлении субсидии, уполномоченным органом местного самоуправления, осуществляющим взаимодействие с Министерством, на который со стороны Администрации МО Саяногорск возлагаются функции по исполнению (координацию исполнения) настоящих соглашений и предоставлению отчетности, является ГорОО г.Саяногорска.  </w:t>
      </w:r>
    </w:p>
    <w:p w:rsidR="00E96092" w:rsidRDefault="00E96092" w:rsidP="00E96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ГорОО г.Саяногорска с общеобразовательными учреждениями заключены Дополнительные соглашения на 2020 год и Соглашения с бюджетными учреждениями на 2021 год.</w:t>
      </w:r>
    </w:p>
    <w:p w:rsidR="00E96092" w:rsidRDefault="00E96092" w:rsidP="00E96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Согласно распоряжению ГорОО г. Саяногорска, распределение субсидий общеобразовательным учреждениям имеет заявительный характер,</w:t>
      </w:r>
      <w:r w:rsidRPr="0076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не предусмотрен Дополнительными соглашениями на 2020 год и Соглашениями с бюджетными учреждениями на 2021 год.</w:t>
      </w:r>
    </w:p>
    <w:p w:rsidR="00E96092" w:rsidRDefault="00E96092" w:rsidP="00E96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3124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 общеобразовательным учреждениям предоставлены не полном объеме:</w:t>
      </w:r>
    </w:p>
    <w:p w:rsidR="00E96092" w:rsidRDefault="00E96092" w:rsidP="00E96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 на 2020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 объем субсидии в сумме 14 061 994,00 рублей, доведено до общеобразовательных учреждений 12 159 873,20 рублей, что составляет 86,5%.</w:t>
      </w:r>
    </w:p>
    <w:p w:rsidR="00E96092" w:rsidRDefault="00E96092" w:rsidP="00E96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Pr="0076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 объем субсидии в сумме 36 493198,00 рублей, доведено до общеобразовательных учреждений 20 396 012,90 рублей, что составляет 55 %. </w:t>
      </w:r>
    </w:p>
    <w:p w:rsidR="00E96092" w:rsidRDefault="00E96092" w:rsidP="00E960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Общеобразовательными учреждениями допущена кредиторская задолженность на 01.01.2021 в сумме 25918,66 рублей, на 01.10.2021 в сумме 319 670,52 рубля. Н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аличие кредиторской задолженности влечет нарушение сроков и порядка оплаты контрактов, как следствие,</w:t>
      </w:r>
      <w:r w:rsidRPr="00545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возникают риски административной ответственности, установленной статьей 7.32.5. Кодекса Российской Федерации об административных правонарушениях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6092" w:rsidRPr="00751AEA" w:rsidRDefault="00E96092" w:rsidP="00E9609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  МБОУ СОШ №1 на 01.10.2021 допущена дебиторская задолженность в сумме 10 735,16 рублей.</w:t>
      </w:r>
      <w:r w:rsidRPr="00545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6092" w:rsidRDefault="00E96092" w:rsidP="00E960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статьи 1102 Гражданского</w:t>
      </w:r>
      <w:r w:rsidRPr="00751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Российской Федерации МБОУ СОШ №1, индивидуальному предпринимателю претензия с требованием вернуть неосновательно полученную им денежную сумму, не направлена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6092" w:rsidRDefault="00E96092" w:rsidP="00E960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FD5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 руководителя ГорОО г.Саяногорска необоснованно содержат и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сточник субсидии - федеральный бюджет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указанный источник субсидии отсутствует в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субсидии на 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2021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6092" w:rsidRDefault="00E96092" w:rsidP="00E960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Общеобразовательные учреждения осуществляют закуп продуктов питания неконкурентным способом, соблюдая требования пункта 4 и пункта 5 части 1 статьи 93 Закона №44-ФЗ. Как следствие, наблюдается нестабильность цен, в связи с чем в общеобразовательных учреждениях одинаковое, по составу продуктов, меню имеет разную стоимость.</w:t>
      </w:r>
    </w:p>
    <w:p w:rsidR="00E96092" w:rsidRDefault="00E96092" w:rsidP="00E960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Выборочная проверка организации питания в МБОУ СОШ №1 показала ряд нарушений  Закона № 402-ФЗ,</w:t>
      </w:r>
      <w:r w:rsidRPr="00740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256н, Приказа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Минфина России № 52н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распоряжений руководителя ГорОО г.Саяногорска,  приказа директора МБОУ СОШ №1.</w:t>
      </w:r>
    </w:p>
    <w:p w:rsidR="00E96092" w:rsidRDefault="00E96092" w:rsidP="00E960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17D">
        <w:rPr>
          <w:rFonts w:ascii="Times New Roman" w:hAnsi="Times New Roman"/>
          <w:sz w:val="28"/>
          <w:szCs w:val="28"/>
        </w:rPr>
        <w:t>В совокупности</w:t>
      </w:r>
      <w:r>
        <w:rPr>
          <w:rFonts w:ascii="Times New Roman" w:hAnsi="Times New Roman"/>
          <w:sz w:val="28"/>
          <w:szCs w:val="28"/>
        </w:rPr>
        <w:t>,</w:t>
      </w:r>
      <w:r w:rsidRPr="0056017D">
        <w:rPr>
          <w:rFonts w:ascii="Times New Roman" w:hAnsi="Times New Roman"/>
          <w:sz w:val="28"/>
          <w:szCs w:val="28"/>
        </w:rPr>
        <w:t xml:space="preserve"> установленные </w:t>
      </w:r>
      <w:r>
        <w:rPr>
          <w:rFonts w:ascii="Times New Roman" w:hAnsi="Times New Roman"/>
          <w:sz w:val="28"/>
          <w:szCs w:val="28"/>
        </w:rPr>
        <w:t>контрольным мероприятием,</w:t>
      </w:r>
      <w:r w:rsidRPr="0056017D">
        <w:rPr>
          <w:rFonts w:ascii="Times New Roman" w:hAnsi="Times New Roman"/>
          <w:sz w:val="28"/>
          <w:szCs w:val="28"/>
        </w:rPr>
        <w:t xml:space="preserve"> факты свидетельству</w:t>
      </w:r>
      <w:r>
        <w:rPr>
          <w:rFonts w:ascii="Times New Roman" w:hAnsi="Times New Roman"/>
          <w:sz w:val="28"/>
          <w:szCs w:val="28"/>
        </w:rPr>
        <w:t>ю</w:t>
      </w:r>
      <w:r w:rsidRPr="0056017D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об отсутствии внутреннего контроля в МБОУ СОШ №1.</w:t>
      </w:r>
      <w:r w:rsidRPr="0056017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751A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Данный факт провоцирует не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достоверность исчисления и перечисления обязательных платежей, искажение бухгалтерской отчетности, а также </w:t>
      </w:r>
      <w:r w:rsidRPr="00751AE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возникновение </w:t>
      </w:r>
      <w:r w:rsidRPr="00751A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рисков   использования не по целевому назначению субсидий на обеспечение</w:t>
      </w:r>
      <w:r w:rsidRPr="0075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51AE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бесплатным горячим питанием обучающихся, получающих начальное общее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МБОУ СОШ №1.</w:t>
      </w:r>
    </w:p>
    <w:p w:rsidR="00E96092" w:rsidRDefault="00E96092" w:rsidP="00E960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422" w:rsidRDefault="00304422" w:rsidP="0030442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4422" w:rsidRPr="009755BC" w:rsidRDefault="009755BC" w:rsidP="009755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55BC">
        <w:rPr>
          <w:rFonts w:ascii="Times New Roman" w:hAnsi="Times New Roman"/>
          <w:sz w:val="28"/>
          <w:szCs w:val="28"/>
        </w:rPr>
        <w:t xml:space="preserve">По результатам контрольного мероприятия объектам проверок направлены представления с предложением по устранению выявленных нарушений, </w:t>
      </w:r>
      <w:r w:rsidRPr="009755BC">
        <w:rPr>
          <w:rFonts w:ascii="Times New Roman" w:hAnsi="Times New Roman"/>
          <w:bCs/>
          <w:sz w:val="28"/>
          <w:szCs w:val="28"/>
        </w:rPr>
        <w:t>а также исключению подобных фактов в дальнейшем.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4422" w:rsidRPr="00304422" w:rsidRDefault="00304422" w:rsidP="003044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Отчет о результатах контрольного мероприятия утвержден председателем Контрольно-счетной палаты муниципального образования г.Саяногорск </w:t>
      </w:r>
      <w:r w:rsidR="00721A68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Pr="0030442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(распоряжение от «</w:t>
      </w:r>
      <w:r w:rsidR="00892E5B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29</w:t>
      </w:r>
      <w:r w:rsidRPr="0030442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» </w:t>
      </w:r>
      <w:r w:rsidR="00217485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декабря</w:t>
      </w:r>
      <w:r w:rsidRPr="0030442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202</w:t>
      </w:r>
      <w:r w:rsidR="00217485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1</w:t>
      </w:r>
      <w:r w:rsidRPr="0030442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="00217485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 </w:t>
      </w:r>
      <w:r w:rsidRPr="0030442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 xml:space="preserve">№ </w:t>
      </w:r>
      <w:r w:rsidR="00892E5B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11</w:t>
      </w:r>
      <w:r w:rsidRPr="00304422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-р).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Контрольно-счетной 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палаты муниципального </w:t>
      </w:r>
    </w:p>
    <w:p w:rsidR="00304422" w:rsidRPr="00304422" w:rsidRDefault="00304422" w:rsidP="003044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04422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 г.Саяногорск                                                              О.Ю.Воронина</w:t>
      </w:r>
    </w:p>
    <w:p w:rsidR="006B290D" w:rsidRDefault="006B290D"/>
    <w:sectPr w:rsidR="006B290D" w:rsidSect="003E5C34">
      <w:footerReference w:type="default" r:id="rId6"/>
      <w:pgSz w:w="11906" w:h="16838"/>
      <w:pgMar w:top="567" w:right="85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6EE" w:rsidRDefault="002366EE">
      <w:pPr>
        <w:spacing w:after="0" w:line="240" w:lineRule="auto"/>
      </w:pPr>
      <w:r>
        <w:separator/>
      </w:r>
    </w:p>
  </w:endnote>
  <w:endnote w:type="continuationSeparator" w:id="0">
    <w:p w:rsidR="002366EE" w:rsidRDefault="00236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6E8" w:rsidRDefault="001A01C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8166E8" w:rsidRDefault="002366E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6EE" w:rsidRDefault="002366EE">
      <w:pPr>
        <w:spacing w:after="0" w:line="240" w:lineRule="auto"/>
      </w:pPr>
      <w:r>
        <w:separator/>
      </w:r>
    </w:p>
  </w:footnote>
  <w:footnote w:type="continuationSeparator" w:id="0">
    <w:p w:rsidR="002366EE" w:rsidRDefault="002366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422"/>
    <w:rsid w:val="001A01CA"/>
    <w:rsid w:val="001F35D7"/>
    <w:rsid w:val="00217485"/>
    <w:rsid w:val="002366EE"/>
    <w:rsid w:val="002F0CA7"/>
    <w:rsid w:val="00304422"/>
    <w:rsid w:val="006425D2"/>
    <w:rsid w:val="006B290D"/>
    <w:rsid w:val="00721A68"/>
    <w:rsid w:val="00892E5B"/>
    <w:rsid w:val="00901020"/>
    <w:rsid w:val="009755BC"/>
    <w:rsid w:val="00D641CD"/>
    <w:rsid w:val="00E96092"/>
    <w:rsid w:val="00F3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0E6BB"/>
  <w15:chartTrackingRefBased/>
  <w15:docId w15:val="{577F1F07-E8D2-4FA0-A62E-A717C68D4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0442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04422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Мартыненко Виктория Викторовна</dc:creator>
  <cp:keywords/>
  <dc:description/>
  <cp:lastModifiedBy>Мартыненко Виктория Викторовна</cp:lastModifiedBy>
  <cp:revision>6</cp:revision>
  <cp:lastPrinted>2022-01-11T10:01:00Z</cp:lastPrinted>
  <dcterms:created xsi:type="dcterms:W3CDTF">2021-12-30T03:44:00Z</dcterms:created>
  <dcterms:modified xsi:type="dcterms:W3CDTF">2022-01-11T10:03:00Z</dcterms:modified>
</cp:coreProperties>
</file>