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E39" w:rsidRPr="00051FB0" w:rsidRDefault="008E4FC3" w:rsidP="00A06CDD">
      <w:pPr>
        <w:suppressAutoHyphens/>
        <w:ind w:left="284" w:firstLine="425"/>
        <w:jc w:val="right"/>
        <w:rPr>
          <w:sz w:val="28"/>
          <w:szCs w:val="28"/>
          <w:lang w:eastAsia="ar-SA"/>
        </w:rPr>
      </w:pPr>
      <w:r>
        <w:rPr>
          <w:noProof/>
        </w:rPr>
        <w:pict>
          <v:group id="Группа 1" o:spid="_x0000_s1026" style="position:absolute;left:0;text-align:left;margin-left:3.6pt;margin-top:-28.8pt;width:435.15pt;height:179.9pt;z-index:1" coordorigin="1872,559" coordsize="8703,3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">
            <v:shapetype id="_x0000_t202" coordsize="21600,21600" o:spt="202" path="m,l,21600r21600,l21600,xe">
              <v:stroke joinstyle="miter"/>
              <v:path gradientshapeok="t" o:connecttype="rect"/>
            </v:shapetype>
            <v:shape id="Text Box 3" o:spid="_x0000_s1027" type="#_x0000_t202" style="position:absolute;left:3505;top:2615;width:5255;height:15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b9MMA&#10;AADaAAAADwAAAGRycy9kb3ducmV2LnhtbESP3WrCQBSE7wu+w3KE3hSzUaF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jb9MMAAADaAAAADwAAAAAAAAAAAAAAAACYAgAAZHJzL2Rv&#10;d25yZXYueG1sUEsFBgAAAAAEAAQA9QAAAIgDAAAAAA==&#10;" filled="f" stroked="f">
              <v:stroke joinstyle="round"/>
              <v:textbox inset="0,0,0,0">
                <w:txbxContent>
                  <w:p w:rsidR="00684E39" w:rsidRDefault="00684E39" w:rsidP="00300680">
                    <w:pPr>
                      <w:ind w:left="360"/>
                      <w:jc w:val="center"/>
                      <w:rPr>
                        <w:b/>
                        <w:spacing w:val="40"/>
                        <w:sz w:val="32"/>
                      </w:rPr>
                    </w:pPr>
                    <w:r>
                      <w:rPr>
                        <w:b/>
                        <w:spacing w:val="40"/>
                        <w:sz w:val="32"/>
                      </w:rPr>
                      <w:t>ПОСТАНОВЛЕНИЕ</w:t>
                    </w:r>
                  </w:p>
                  <w:p w:rsidR="00684E39" w:rsidRDefault="00684E39" w:rsidP="008C7412">
                    <w:pPr>
                      <w:jc w:val="center"/>
                    </w:pPr>
                  </w:p>
                  <w:p w:rsidR="00684E39" w:rsidRDefault="007A55CB" w:rsidP="008C7412">
                    <w:pPr>
                      <w:jc w:val="center"/>
                      <w:rPr>
                        <w:b/>
                      </w:rPr>
                    </w:pPr>
                    <w:r>
                      <w:rPr>
                        <w:b/>
                      </w:rPr>
                      <w:t>О</w:t>
                    </w:r>
                    <w:r w:rsidR="00684E39">
                      <w:rPr>
                        <w:b/>
                      </w:rPr>
                      <w:t>т</w:t>
                    </w:r>
                    <w:r>
                      <w:rPr>
                        <w:b/>
                      </w:rPr>
                      <w:t xml:space="preserve"> 29.09.</w:t>
                    </w:r>
                    <w:r w:rsidR="00684E39">
                      <w:rPr>
                        <w:b/>
                      </w:rPr>
                      <w:t>2017г.  №</w:t>
                    </w:r>
                    <w:r>
                      <w:rPr>
                        <w:b/>
                      </w:rPr>
                      <w:t>814</w:t>
                    </w:r>
                  </w:p>
                  <w:p w:rsidR="00684E39" w:rsidRDefault="00684E39" w:rsidP="008C7412">
                    <w:pPr>
                      <w:jc w:val="center"/>
                    </w:pPr>
                  </w:p>
                  <w:p w:rsidR="00684E39" w:rsidRDefault="00684E39" w:rsidP="008C7412">
                    <w:pPr>
                      <w:jc w:val="center"/>
                    </w:pPr>
                  </w:p>
                  <w:p w:rsidR="00684E39" w:rsidRDefault="00684E39" w:rsidP="008C7412">
                    <w:pPr>
                      <w:jc w:val="center"/>
                    </w:pPr>
                  </w:p>
                  <w:p w:rsidR="00684E39" w:rsidRDefault="00684E39" w:rsidP="008C7412">
                    <w:pPr>
                      <w:jc w:val="center"/>
                    </w:pPr>
                  </w:p>
                  <w:p w:rsidR="00684E39" w:rsidRDefault="00684E39" w:rsidP="008C7412">
                    <w:pPr>
                      <w:jc w:val="center"/>
                    </w:pPr>
                  </w:p>
                </w:txbxContent>
              </v:textbox>
            </v:shape>
            <v:group id="Group 4" o:spid="_x0000_s1028" style="position:absolute;left:1872;top:559;width:8703;height:1984" coordorigin="1872,559" coordsize="8703,1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5" o:spid="_x0000_s1029" type="#_x0000_t202" style="position:absolute;left:5423;top:559;width:1466;height:19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3mG8MA&#10;AADaAAAADwAAAGRycy9kb3ducmV2LnhtbESP3WrCQBSE7wu+w3KE3hSzUbB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3mG8MAAADaAAAADwAAAAAAAAAAAAAAAACYAgAAZHJzL2Rv&#10;d25yZXYueG1sUEsFBgAAAAAEAAQA9QAAAIgDAAAAAA==&#10;" filled="f" stroked="f">
                <v:stroke joinstyle="round"/>
                <v:textbox inset="0,0,0,0">
                  <w:txbxContent>
                    <w:p w:rsidR="00684E39" w:rsidRDefault="008E4FC3" w:rsidP="008C741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Описание: 039" style="width:50.25pt;height:74.25pt;visibility:visible">
                            <v:imagedata r:id="rId8" o:title=""/>
                          </v:shape>
                        </w:pict>
                      </w:r>
                    </w:p>
                  </w:txbxContent>
                </v:textbox>
              </v:shape>
              <v:shape id="Text Box 6" o:spid="_x0000_s1030" type="#_x0000_t202" style="position:absolute;left:1872;top:1074;width:3124;height:8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94bL8A&#10;AADaAAAADwAAAGRycy9kb3ducmV2LnhtbESPzQrCMBCE74LvEFbwIprqQaQaxR/8uXio+gBLs7bF&#10;ZlOaqNWnN4LgcZiZb5jZojGleFDtCssKhoMIBHFqdcGZgst525+AcB5ZY2mZFLzIwWLebs0w1vbJ&#10;CT1OPhMBwi5GBbn3VSylS3My6Aa2Ig7e1dYGfZB1JnWNzwA3pRxF0VgaLDgs5FjROqf0drobBbRM&#10;7Pt4czuTrDbr3bVg6sm9Ut1Os5yC8NT4f/jXPmgFY/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b3hsvwAAANoAAAAPAAAAAAAAAAAAAAAAAJgCAABkcnMvZG93bnJl&#10;di54bWxQSwUGAAAAAAQABAD1AAAAhAMAAAAA&#10;" filled="f" stroked="f">
                <v:stroke joinstyle="round"/>
                <v:textbox inset="0,0,0,0">
                  <w:txbxContent>
                    <w:p w:rsidR="00684E39" w:rsidRDefault="00684E39" w:rsidP="00B143C8">
                      <w:pPr>
                        <w:jc w:val="center"/>
                        <w:rPr>
                          <w:rFonts w:ascii="Times NR Cyr MT" w:hAnsi="Times NR Cyr MT"/>
                          <w:sz w:val="16"/>
                        </w:rPr>
                      </w:pPr>
                      <w:r>
                        <w:rPr>
                          <w:sz w:val="16"/>
                        </w:rPr>
                        <w:t xml:space="preserve">Россия </w:t>
                      </w:r>
                      <w:proofErr w:type="spellStart"/>
                      <w:r>
                        <w:rPr>
                          <w:sz w:val="16"/>
                        </w:rPr>
                        <w:t>Федерациязындағ</w:t>
                      </w:r>
                      <w:r>
                        <w:rPr>
                          <w:rFonts w:ascii="Times NR Cyr MT" w:hAnsi="Times NR Cyr MT"/>
                          <w:sz w:val="16"/>
                        </w:rPr>
                        <w:t>ы</w:t>
                      </w:r>
                      <w:proofErr w:type="spellEnd"/>
                    </w:p>
                    <w:p w:rsidR="00684E39" w:rsidRDefault="00684E39" w:rsidP="00B143C8">
                      <w:pPr>
                        <w:jc w:val="center"/>
                        <w:rPr>
                          <w:rFonts w:ascii="Times NR Cyr MT" w:hAnsi="Times NR Cyr MT"/>
                          <w:sz w:val="16"/>
                        </w:rPr>
                      </w:pPr>
                      <w:r>
                        <w:rPr>
                          <w:rFonts w:ascii="Times NR Cyr MT" w:hAnsi="Times NR Cyr MT"/>
                          <w:sz w:val="16"/>
                        </w:rPr>
                        <w:t>Хакас Республика</w:t>
                      </w:r>
                    </w:p>
                    <w:p w:rsidR="00684E39" w:rsidRPr="00D240E5" w:rsidRDefault="00684E39" w:rsidP="00B143C8">
                      <w:pPr>
                        <w:jc w:val="center"/>
                        <w:rPr>
                          <w:rFonts w:ascii="Times New Roman Hak" w:hAnsi="Times New Roman Hak"/>
                          <w:sz w:val="16"/>
                          <w:szCs w:val="16"/>
                        </w:rPr>
                      </w:pPr>
                      <w:proofErr w:type="spellStart"/>
                      <w:r w:rsidRPr="00D240E5">
                        <w:rPr>
                          <w:rFonts w:ascii="Times New Roman Hak" w:hAnsi="Times New Roman Hak"/>
                          <w:sz w:val="16"/>
                          <w:szCs w:val="16"/>
                        </w:rPr>
                        <w:t>Муниципальнай</w:t>
                      </w:r>
                      <w:proofErr w:type="spellEnd"/>
                      <w:r w:rsidRPr="00D240E5">
                        <w:rPr>
                          <w:rFonts w:ascii="Times New Roman Hak" w:hAnsi="Times New Roman Hak"/>
                          <w:sz w:val="16"/>
                          <w:szCs w:val="16"/>
                        </w:rPr>
                        <w:t xml:space="preserve"> </w:t>
                      </w:r>
                      <w:proofErr w:type="spellStart"/>
                      <w:proofErr w:type="gramStart"/>
                      <w:r w:rsidRPr="00D240E5">
                        <w:rPr>
                          <w:rFonts w:ascii="Times New Roman Hak" w:hAnsi="Times New Roman Hak"/>
                          <w:sz w:val="16"/>
                          <w:szCs w:val="16"/>
                        </w:rPr>
                        <w:t>п</w:t>
                      </w:r>
                      <w:proofErr w:type="gramEnd"/>
                      <w:r w:rsidRPr="00D240E5">
                        <w:rPr>
                          <w:rFonts w:ascii="Times New Roman Hak" w:hAnsi="Times New Roman Hak"/>
                          <w:sz w:val="16"/>
                          <w:szCs w:val="16"/>
                        </w:rPr>
                        <w:t>ÿд</w:t>
                      </w:r>
                      <w:r w:rsidRPr="00D240E5">
                        <w:rPr>
                          <w:rFonts w:ascii="Times New Roman Hak" w:hAnsi="Times New Roman Hak"/>
                          <w:sz w:val="16"/>
                          <w:szCs w:val="16"/>
                          <w:lang w:val="en-US"/>
                        </w:rPr>
                        <w:t>i</w:t>
                      </w:r>
                      <w:r w:rsidRPr="00D240E5">
                        <w:rPr>
                          <w:rFonts w:ascii="Times New Roman Hak" w:hAnsi="Times New Roman Hak"/>
                          <w:sz w:val="16"/>
                          <w:szCs w:val="16"/>
                        </w:rPr>
                        <w:t>ст</w:t>
                      </w:r>
                      <w:r w:rsidRPr="00D240E5">
                        <w:rPr>
                          <w:rFonts w:ascii="Times New Roman Hak" w:hAnsi="Times New Roman Hak"/>
                          <w:sz w:val="16"/>
                          <w:szCs w:val="16"/>
                          <w:lang w:val="en-US"/>
                        </w:rPr>
                        <w:t>i</w:t>
                      </w:r>
                      <w:proofErr w:type="spellEnd"/>
                      <w:r w:rsidRPr="007D540C">
                        <w:rPr>
                          <w:rFonts w:ascii="Times New Roman Hak" w:hAnsi="Times New Roman Hak"/>
                          <w:sz w:val="16"/>
                          <w:szCs w:val="16"/>
                        </w:rPr>
                        <w:t>ң</w:t>
                      </w:r>
                      <w:r w:rsidRPr="00D240E5">
                        <w:rPr>
                          <w:rFonts w:ascii="Times New Roman Hak" w:hAnsi="Times New Roman Hak"/>
                          <w:sz w:val="16"/>
                          <w:szCs w:val="16"/>
                        </w:rPr>
                        <w:t xml:space="preserve"> </w:t>
                      </w:r>
                      <w:proofErr w:type="spellStart"/>
                      <w:r w:rsidRPr="00D240E5">
                        <w:rPr>
                          <w:rFonts w:ascii="Times New Roman Hak" w:hAnsi="Times New Roman Hak"/>
                          <w:sz w:val="16"/>
                          <w:szCs w:val="16"/>
                        </w:rPr>
                        <w:t>устағ-пастаа</w:t>
                      </w:r>
                      <w:proofErr w:type="spellEnd"/>
                    </w:p>
                    <w:p w:rsidR="00684E39" w:rsidRPr="00D240E5" w:rsidRDefault="00684E39" w:rsidP="00B143C8">
                      <w:pPr>
                        <w:jc w:val="center"/>
                        <w:rPr>
                          <w:rFonts w:ascii="Times New Roman Hak" w:hAnsi="Times New Roman Hak"/>
                          <w:sz w:val="16"/>
                          <w:szCs w:val="16"/>
                        </w:rPr>
                      </w:pPr>
                      <w:r w:rsidRPr="00D240E5">
                        <w:rPr>
                          <w:rFonts w:ascii="Times New Roman Hak" w:hAnsi="Times New Roman Hak"/>
                          <w:sz w:val="16"/>
                          <w:szCs w:val="16"/>
                        </w:rPr>
                        <w:t>Саяногорск город</w:t>
                      </w:r>
                    </w:p>
                    <w:p w:rsidR="00684E39" w:rsidRDefault="00684E39" w:rsidP="00A06CDD">
                      <w:pPr>
                        <w:jc w:val="center"/>
                        <w:rPr>
                          <w:rFonts w:ascii="Times New Roman Hak" w:hAnsi="Times New Roman Hak"/>
                          <w:sz w:val="16"/>
                          <w:szCs w:val="16"/>
                        </w:rPr>
                      </w:pPr>
                    </w:p>
                    <w:p w:rsidR="00684E39" w:rsidRDefault="00684E39" w:rsidP="008C7412">
                      <w:pPr>
                        <w:jc w:val="center"/>
                      </w:pPr>
                    </w:p>
                    <w:p w:rsidR="00684E39" w:rsidRDefault="00684E39" w:rsidP="008C7412">
                      <w:pPr>
                        <w:jc w:val="center"/>
                      </w:pPr>
                    </w:p>
                    <w:p w:rsidR="00684E39" w:rsidRDefault="00684E39" w:rsidP="008C7412">
                      <w:pPr>
                        <w:jc w:val="center"/>
                        <w:rPr>
                          <w:rFonts w:ascii="Times NR Cyr MT" w:hAnsi="Times NR Cyr MT"/>
                          <w:sz w:val="16"/>
                        </w:rPr>
                      </w:pPr>
                      <w:r>
                        <w:rPr>
                          <w:rFonts w:ascii="Times NR Cyr MT" w:hAnsi="Times NR Cyr MT"/>
                          <w:sz w:val="16"/>
                        </w:rPr>
                        <w:t>Хакас Республика</w:t>
                      </w:r>
                    </w:p>
                    <w:p w:rsidR="00684E39" w:rsidRDefault="00684E39" w:rsidP="008C7412">
                      <w:pPr>
                        <w:jc w:val="center"/>
                      </w:pPr>
                    </w:p>
                    <w:p w:rsidR="00684E39" w:rsidRDefault="00684E39" w:rsidP="008C7412">
                      <w:pPr>
                        <w:jc w:val="center"/>
                        <w:rPr>
                          <w:rFonts w:ascii="Times NR Cyr MT" w:hAnsi="Times NR Cyr MT"/>
                          <w:sz w:val="16"/>
                        </w:rPr>
                      </w:pPr>
                      <w:r>
                        <w:rPr>
                          <w:rFonts w:ascii="Times NR Cyr MT" w:hAnsi="Times NR Cyr MT"/>
                          <w:sz w:val="16"/>
                        </w:rPr>
                        <w:t>Республика Хакасия в составе Российской Федерации</w:t>
                      </w:r>
                    </w:p>
                    <w:p w:rsidR="00684E39" w:rsidRDefault="00684E39" w:rsidP="008C7412">
                      <w:pPr>
                        <w:jc w:val="center"/>
                      </w:pPr>
                    </w:p>
                    <w:p w:rsidR="00684E39" w:rsidRDefault="00684E39" w:rsidP="008C7412">
                      <w:pPr>
                        <w:jc w:val="center"/>
                        <w:rPr>
                          <w:rFonts w:ascii="Times NR Cyr MT" w:hAnsi="Times NR Cyr MT"/>
                          <w:sz w:val="16"/>
                        </w:rPr>
                      </w:pPr>
                      <w:r>
                        <w:rPr>
                          <w:rFonts w:ascii="Times NR Cyr MT" w:hAnsi="Times NR Cyr MT"/>
                          <w:sz w:val="16"/>
                        </w:rPr>
                        <w:t xml:space="preserve">Саяногорск </w:t>
                      </w:r>
                      <w:proofErr w:type="spellStart"/>
                      <w:r>
                        <w:rPr>
                          <w:rFonts w:ascii="Times NR Cyr MT" w:hAnsi="Times NR Cyr MT"/>
                          <w:sz w:val="16"/>
                        </w:rPr>
                        <w:t>городтын</w:t>
                      </w:r>
                      <w:proofErr w:type="spellEnd"/>
                      <w:r>
                        <w:rPr>
                          <w:rFonts w:ascii="Times NR Cyr MT" w:hAnsi="Times NR Cyr MT"/>
                          <w:sz w:val="16"/>
                        </w:rPr>
                        <w:t xml:space="preserve"> уста</w:t>
                      </w:r>
                      <w:proofErr w:type="gramStart"/>
                      <w:r>
                        <w:rPr>
                          <w:rFonts w:ascii="Times NR Cyr MT" w:hAnsi="Times NR Cyr MT"/>
                          <w:sz w:val="16"/>
                          <w:lang w:val="en-US"/>
                        </w:rPr>
                        <w:t>f</w:t>
                      </w:r>
                      <w:proofErr w:type="gramEnd"/>
                      <w:r>
                        <w:rPr>
                          <w:rFonts w:ascii="Times NR Cyr MT" w:hAnsi="Times NR Cyr MT"/>
                          <w:sz w:val="16"/>
                        </w:rPr>
                        <w:t>-</w:t>
                      </w:r>
                      <w:proofErr w:type="spellStart"/>
                      <w:r>
                        <w:rPr>
                          <w:rFonts w:ascii="Times NR Cyr MT" w:hAnsi="Times NR Cyr MT"/>
                          <w:sz w:val="16"/>
                        </w:rPr>
                        <w:t>настаа</w:t>
                      </w:r>
                      <w:proofErr w:type="spellEnd"/>
                    </w:p>
                    <w:p w:rsidR="00684E39" w:rsidRDefault="00684E39" w:rsidP="008C7412">
                      <w:pPr>
                        <w:jc w:val="center"/>
                      </w:pPr>
                    </w:p>
                    <w:p w:rsidR="00684E39" w:rsidRDefault="00684E39" w:rsidP="008C7412">
                      <w:pPr>
                        <w:jc w:val="center"/>
                        <w:rPr>
                          <w:rFonts w:ascii="Times NR Cyr MT" w:hAnsi="Times NR Cyr MT"/>
                          <w:sz w:val="16"/>
                        </w:rPr>
                      </w:pPr>
                      <w:r>
                        <w:rPr>
                          <w:rFonts w:ascii="Times NR Cyr MT" w:hAnsi="Times NR Cyr MT"/>
                          <w:sz w:val="16"/>
                        </w:rPr>
                        <w:t>администрация</w:t>
                      </w:r>
                    </w:p>
                    <w:p w:rsidR="00684E39" w:rsidRDefault="00684E39" w:rsidP="008C7412">
                      <w:pPr>
                        <w:jc w:val="center"/>
                        <w:rPr>
                          <w:rFonts w:ascii="Times NR Cyr MT" w:hAnsi="Times NR Cyr MT"/>
                          <w:sz w:val="16"/>
                        </w:rPr>
                      </w:pPr>
                      <w:r>
                        <w:rPr>
                          <w:rFonts w:ascii="Times NR Cyr MT" w:hAnsi="Times NR Cyr MT"/>
                          <w:sz w:val="16"/>
                        </w:rPr>
                        <w:t xml:space="preserve">города </w:t>
                      </w:r>
                      <w:proofErr w:type="spellStart"/>
                      <w:r>
                        <w:rPr>
                          <w:rFonts w:ascii="Times NR Cyr MT" w:hAnsi="Times NR Cyr MT"/>
                          <w:sz w:val="16"/>
                        </w:rPr>
                        <w:t>саяногорска</w:t>
                      </w:r>
                      <w:proofErr w:type="spellEnd"/>
                    </w:p>
                    <w:p w:rsidR="00684E39" w:rsidRDefault="00684E39" w:rsidP="008C7412">
                      <w:pPr>
                        <w:jc w:val="center"/>
                      </w:pPr>
                    </w:p>
                    <w:p w:rsidR="00684E39" w:rsidRDefault="00684E39" w:rsidP="008C7412">
                      <w:pPr>
                        <w:jc w:val="center"/>
                        <w:rPr>
                          <w:rFonts w:ascii="Times NR Cyr MT" w:hAnsi="Times NR Cyr MT"/>
                          <w:sz w:val="16"/>
                        </w:rPr>
                      </w:pPr>
                      <w:r>
                        <w:rPr>
                          <w:rFonts w:ascii="Times NR Cyr MT" w:hAnsi="Times NR Cyr MT"/>
                          <w:sz w:val="16"/>
                        </w:rPr>
                        <w:t xml:space="preserve"> Федерации</w:t>
                      </w:r>
                    </w:p>
                    <w:p w:rsidR="00684E39" w:rsidRDefault="00684E39" w:rsidP="008C7412">
                      <w:pPr>
                        <w:jc w:val="center"/>
                      </w:pPr>
                    </w:p>
                    <w:p w:rsidR="00684E39" w:rsidRDefault="00684E39" w:rsidP="008C7412">
                      <w:pPr>
                        <w:jc w:val="center"/>
                        <w:rPr>
                          <w:rFonts w:ascii="Times NR Cyr MT" w:hAnsi="Times NR Cyr MT"/>
                          <w:sz w:val="16"/>
                        </w:rPr>
                      </w:pPr>
                      <w:r>
                        <w:rPr>
                          <w:rFonts w:ascii="Times NR Cyr MT" w:hAnsi="Times NR Cyr MT"/>
                          <w:sz w:val="16"/>
                        </w:rPr>
                        <w:t xml:space="preserve">Саяногорск </w:t>
                      </w:r>
                      <w:proofErr w:type="spellStart"/>
                      <w:r>
                        <w:rPr>
                          <w:rFonts w:ascii="Times NR Cyr MT" w:hAnsi="Times NR Cyr MT"/>
                          <w:sz w:val="16"/>
                        </w:rPr>
                        <w:t>городтын</w:t>
                      </w:r>
                      <w:proofErr w:type="spellEnd"/>
                      <w:r>
                        <w:rPr>
                          <w:rFonts w:ascii="Times NR Cyr MT" w:hAnsi="Times NR Cyr MT"/>
                          <w:sz w:val="16"/>
                        </w:rPr>
                        <w:t xml:space="preserve"> уста</w:t>
                      </w:r>
                      <w:proofErr w:type="gramStart"/>
                      <w:r>
                        <w:rPr>
                          <w:rFonts w:ascii="Times NR Cyr MT" w:hAnsi="Times NR Cyr MT"/>
                          <w:sz w:val="16"/>
                          <w:lang w:val="en-US"/>
                        </w:rPr>
                        <w:t>f</w:t>
                      </w:r>
                      <w:proofErr w:type="gramEnd"/>
                      <w:r>
                        <w:rPr>
                          <w:rFonts w:ascii="Times NR Cyr MT" w:hAnsi="Times NR Cyr MT"/>
                          <w:sz w:val="16"/>
                        </w:rPr>
                        <w:t>-</w:t>
                      </w:r>
                      <w:proofErr w:type="spellStart"/>
                      <w:r>
                        <w:rPr>
                          <w:rFonts w:ascii="Times NR Cyr MT" w:hAnsi="Times NR Cyr MT"/>
                          <w:sz w:val="16"/>
                        </w:rPr>
                        <w:t>настаа</w:t>
                      </w:r>
                      <w:proofErr w:type="spellEnd"/>
                    </w:p>
                    <w:p w:rsidR="00684E39" w:rsidRDefault="00684E39" w:rsidP="008C7412">
                      <w:pPr>
                        <w:jc w:val="center"/>
                      </w:pPr>
                    </w:p>
                    <w:p w:rsidR="00684E39" w:rsidRDefault="00684E39" w:rsidP="008C7412">
                      <w:pPr>
                        <w:jc w:val="center"/>
                        <w:rPr>
                          <w:rFonts w:ascii="Times NR Cyr MT" w:hAnsi="Times NR Cyr MT"/>
                          <w:sz w:val="16"/>
                        </w:rPr>
                      </w:pPr>
                      <w:r>
                        <w:rPr>
                          <w:rFonts w:ascii="Times NR Cyr MT" w:hAnsi="Times NR Cyr MT"/>
                          <w:sz w:val="16"/>
                        </w:rPr>
                        <w:t>администрация</w:t>
                      </w:r>
                    </w:p>
                    <w:p w:rsidR="00684E39" w:rsidRDefault="00684E39" w:rsidP="008C7412">
                      <w:pPr>
                        <w:jc w:val="center"/>
                        <w:rPr>
                          <w:rFonts w:ascii="Times NR Cyr MT" w:hAnsi="Times NR Cyr MT"/>
                          <w:sz w:val="16"/>
                        </w:rPr>
                      </w:pPr>
                      <w:r>
                        <w:rPr>
                          <w:rFonts w:ascii="Times NR Cyr MT" w:hAnsi="Times NR Cyr MT"/>
                          <w:sz w:val="16"/>
                        </w:rPr>
                        <w:t xml:space="preserve">города </w:t>
                      </w:r>
                      <w:proofErr w:type="spellStart"/>
                      <w:r>
                        <w:rPr>
                          <w:rFonts w:ascii="Times NR Cyr MT" w:hAnsi="Times NR Cyr MT"/>
                          <w:sz w:val="16"/>
                        </w:rPr>
                        <w:t>саяногорска</w:t>
                      </w:r>
                      <w:proofErr w:type="spellEnd"/>
                    </w:p>
                    <w:p w:rsidR="00684E39" w:rsidRDefault="00684E39" w:rsidP="008C7412">
                      <w:pPr>
                        <w:jc w:val="center"/>
                      </w:pPr>
                    </w:p>
                    <w:p w:rsidR="00684E39" w:rsidRDefault="00684E39" w:rsidP="008C7412"/>
                  </w:txbxContent>
                </v:textbox>
              </v:shape>
              <v:shape id="Text Box 7" o:spid="_x0000_s1031" type="#_x0000_t202" style="position:absolute;left:7269;top:1074;width:3306;height:9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d98MA&#10;AADaAAAADwAAAGRycy9kb3ducmV2LnhtbESPzW7CMBCE75V4B2uReqmIAweKQgziR0AvPQR4gFW8&#10;JBHxOopNkvbp60pIHEcz840mXQ+mFh21rrKsYBrFIIhzqysuFFwvh8kChPPIGmvLpOCHHKxXo7cU&#10;E217zqg7+0IECLsEFZTeN4mULi/JoItsQxy8m20N+iDbQuoW+wA3tZzF8VwarDgslNjQrqT8fn4Y&#10;BbTJ7O/33R1Ntt3vjreK6UOelHofD5slCE+Df4Wf7S+t4BP+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Pd98MAAADaAAAADwAAAAAAAAAAAAAAAACYAgAAZHJzL2Rv&#10;d25yZXYueG1sUEsFBgAAAAAEAAQA9QAAAIgDAAAAAA==&#10;" filled="f" stroked="f">
                <v:stroke joinstyle="round"/>
                <v:textbox inset="0,0,0,0">
                  <w:txbxContent>
                    <w:p w:rsidR="00684E39" w:rsidRDefault="00684E39" w:rsidP="00A06CDD">
                      <w:pPr>
                        <w:jc w:val="center"/>
                        <w:rPr>
                          <w:sz w:val="14"/>
                          <w:szCs w:val="14"/>
                        </w:rPr>
                      </w:pPr>
                      <w:r>
                        <w:rPr>
                          <w:sz w:val="14"/>
                          <w:szCs w:val="14"/>
                        </w:rPr>
                        <w:t>Республика Хакасия в составе</w:t>
                      </w:r>
                    </w:p>
                    <w:p w:rsidR="00684E39" w:rsidRDefault="00684E39" w:rsidP="00A06CDD">
                      <w:pPr>
                        <w:jc w:val="center"/>
                        <w:rPr>
                          <w:sz w:val="14"/>
                          <w:szCs w:val="14"/>
                        </w:rPr>
                      </w:pPr>
                      <w:r>
                        <w:rPr>
                          <w:sz w:val="14"/>
                          <w:szCs w:val="14"/>
                        </w:rPr>
                        <w:t>Российской Федерации</w:t>
                      </w:r>
                    </w:p>
                    <w:p w:rsidR="00684E39" w:rsidRDefault="00684E39" w:rsidP="00A06CDD">
                      <w:pPr>
                        <w:jc w:val="center"/>
                        <w:rPr>
                          <w:sz w:val="14"/>
                          <w:szCs w:val="14"/>
                        </w:rPr>
                      </w:pPr>
                      <w:r>
                        <w:rPr>
                          <w:sz w:val="14"/>
                          <w:szCs w:val="14"/>
                        </w:rPr>
                        <w:t>Администрация муниципального образования</w:t>
                      </w:r>
                    </w:p>
                    <w:p w:rsidR="00684E39" w:rsidRDefault="00684E39" w:rsidP="00A06CDD">
                      <w:pPr>
                        <w:jc w:val="center"/>
                        <w:rPr>
                          <w:sz w:val="14"/>
                          <w:szCs w:val="14"/>
                        </w:rPr>
                      </w:pPr>
                      <w:r>
                        <w:rPr>
                          <w:sz w:val="14"/>
                          <w:szCs w:val="14"/>
                        </w:rPr>
                        <w:t>город Саяногорск</w:t>
                      </w:r>
                    </w:p>
                    <w:p w:rsidR="00684E39" w:rsidRDefault="00684E39" w:rsidP="008C7412">
                      <w:pPr>
                        <w:jc w:val="center"/>
                      </w:pPr>
                    </w:p>
                    <w:p w:rsidR="00684E39" w:rsidRDefault="00684E39" w:rsidP="008C7412">
                      <w:pPr>
                        <w:jc w:val="center"/>
                        <w:rPr>
                          <w:rFonts w:ascii="Times NR Cyr MT" w:hAnsi="Times NR Cyr MT"/>
                          <w:sz w:val="16"/>
                        </w:rPr>
                      </w:pPr>
                      <w:r>
                        <w:rPr>
                          <w:rFonts w:ascii="Times NR Cyr MT" w:hAnsi="Times NR Cyr MT"/>
                          <w:sz w:val="16"/>
                        </w:rPr>
                        <w:t>администрация</w:t>
                      </w:r>
                    </w:p>
                    <w:p w:rsidR="00684E39" w:rsidRDefault="00684E39" w:rsidP="008C7412">
                      <w:pPr>
                        <w:jc w:val="center"/>
                        <w:rPr>
                          <w:rFonts w:ascii="Times NR Cyr MT" w:hAnsi="Times NR Cyr MT"/>
                          <w:sz w:val="16"/>
                        </w:rPr>
                      </w:pPr>
                      <w:r>
                        <w:rPr>
                          <w:rFonts w:ascii="Times NR Cyr MT" w:hAnsi="Times NR Cyr MT"/>
                          <w:sz w:val="16"/>
                        </w:rPr>
                        <w:t xml:space="preserve">города </w:t>
                      </w:r>
                      <w:proofErr w:type="spellStart"/>
                      <w:r>
                        <w:rPr>
                          <w:rFonts w:ascii="Times NR Cyr MT" w:hAnsi="Times NR Cyr MT"/>
                          <w:sz w:val="16"/>
                        </w:rPr>
                        <w:t>саяногорска</w:t>
                      </w:r>
                      <w:proofErr w:type="spellEnd"/>
                    </w:p>
                    <w:p w:rsidR="00684E39" w:rsidRDefault="00684E39" w:rsidP="008C7412">
                      <w:pPr>
                        <w:jc w:val="center"/>
                      </w:pPr>
                    </w:p>
                    <w:p w:rsidR="00684E39" w:rsidRDefault="00684E39" w:rsidP="008C7412">
                      <w:pPr>
                        <w:jc w:val="center"/>
                      </w:pPr>
                    </w:p>
                  </w:txbxContent>
                </v:textbox>
              </v:shape>
            </v:group>
          </v:group>
        </w:pict>
      </w:r>
    </w:p>
    <w:p w:rsidR="00684E39" w:rsidRPr="00051FB0" w:rsidRDefault="00684E39" w:rsidP="008C7412">
      <w:pPr>
        <w:suppressAutoHyphens/>
        <w:ind w:firstLine="709"/>
        <w:rPr>
          <w:sz w:val="28"/>
          <w:szCs w:val="28"/>
          <w:lang w:eastAsia="ar-SA"/>
        </w:rPr>
      </w:pPr>
    </w:p>
    <w:p w:rsidR="00684E39" w:rsidRPr="00051FB0" w:rsidRDefault="00684E39" w:rsidP="008C7412">
      <w:pPr>
        <w:suppressAutoHyphens/>
        <w:ind w:firstLine="709"/>
        <w:jc w:val="center"/>
        <w:rPr>
          <w:b/>
          <w:sz w:val="28"/>
          <w:szCs w:val="28"/>
          <w:lang w:eastAsia="ar-SA"/>
        </w:rPr>
      </w:pPr>
    </w:p>
    <w:p w:rsidR="00684E39" w:rsidRPr="00051FB0" w:rsidRDefault="00684E39" w:rsidP="008C7412">
      <w:pPr>
        <w:suppressAutoHyphens/>
        <w:ind w:firstLine="709"/>
        <w:jc w:val="center"/>
        <w:rPr>
          <w:sz w:val="28"/>
          <w:szCs w:val="28"/>
          <w:lang w:eastAsia="ar-SA"/>
        </w:rPr>
      </w:pPr>
    </w:p>
    <w:p w:rsidR="00684E39" w:rsidRPr="00051FB0" w:rsidRDefault="00684E39" w:rsidP="008C7412">
      <w:pPr>
        <w:suppressAutoHyphens/>
        <w:ind w:firstLine="709"/>
        <w:jc w:val="center"/>
        <w:rPr>
          <w:sz w:val="28"/>
          <w:szCs w:val="28"/>
          <w:lang w:eastAsia="ar-SA"/>
        </w:rPr>
      </w:pPr>
    </w:p>
    <w:p w:rsidR="00684E39" w:rsidRPr="00051FB0" w:rsidRDefault="00684E39" w:rsidP="008C7412">
      <w:pPr>
        <w:suppressAutoHyphens/>
        <w:ind w:firstLine="709"/>
        <w:jc w:val="center"/>
        <w:rPr>
          <w:sz w:val="28"/>
          <w:szCs w:val="28"/>
          <w:lang w:eastAsia="ar-SA"/>
        </w:rPr>
      </w:pPr>
    </w:p>
    <w:p w:rsidR="00684E39" w:rsidRPr="00051FB0" w:rsidRDefault="00684E39" w:rsidP="008C7412">
      <w:pPr>
        <w:suppressAutoHyphens/>
        <w:ind w:firstLine="709"/>
        <w:jc w:val="center"/>
        <w:rPr>
          <w:sz w:val="28"/>
          <w:szCs w:val="28"/>
          <w:lang w:eastAsia="ar-SA"/>
        </w:rPr>
      </w:pPr>
    </w:p>
    <w:p w:rsidR="00684E39" w:rsidRPr="00051FB0" w:rsidRDefault="00684E39" w:rsidP="008C7412">
      <w:pPr>
        <w:suppressAutoHyphens/>
        <w:ind w:firstLine="709"/>
        <w:jc w:val="center"/>
        <w:rPr>
          <w:sz w:val="28"/>
          <w:szCs w:val="28"/>
          <w:lang w:eastAsia="ar-SA"/>
        </w:rPr>
      </w:pPr>
    </w:p>
    <w:p w:rsidR="00684E39" w:rsidRDefault="00684E39" w:rsidP="00C864BD">
      <w:pPr>
        <w:autoSpaceDE w:val="0"/>
        <w:ind w:right="3833"/>
        <w:rPr>
          <w:sz w:val="27"/>
          <w:szCs w:val="27"/>
        </w:rPr>
      </w:pPr>
    </w:p>
    <w:p w:rsidR="00684E39" w:rsidRDefault="00684E39" w:rsidP="00C864BD">
      <w:pPr>
        <w:autoSpaceDE w:val="0"/>
        <w:ind w:right="3833"/>
        <w:rPr>
          <w:sz w:val="27"/>
          <w:szCs w:val="27"/>
        </w:rPr>
      </w:pPr>
    </w:p>
    <w:p w:rsidR="00684E39" w:rsidRPr="0078276E" w:rsidRDefault="00684E39" w:rsidP="00C864BD">
      <w:pPr>
        <w:autoSpaceDE w:val="0"/>
        <w:ind w:right="3833"/>
        <w:rPr>
          <w:sz w:val="28"/>
          <w:szCs w:val="28"/>
        </w:rPr>
      </w:pPr>
      <w:r w:rsidRPr="0078276E">
        <w:rPr>
          <w:sz w:val="28"/>
          <w:szCs w:val="28"/>
        </w:rPr>
        <w:t>О внесении изменений в постановление Администрации муниципального образования город Саяногорск от 18.12.2015 № 1159 «Об утверждении муниципальной программы «Обеспечение общественного порядка, противодействие преступности и повышение безопасности дорожного движения в муниципальном образовании город Саяногорск на 2016 - 2020 годы»</w:t>
      </w:r>
    </w:p>
    <w:p w:rsidR="00684E39" w:rsidRPr="00C864BD" w:rsidRDefault="00684E39" w:rsidP="00815CE0">
      <w:pPr>
        <w:autoSpaceDE w:val="0"/>
        <w:ind w:right="3833"/>
        <w:rPr>
          <w:sz w:val="27"/>
          <w:szCs w:val="27"/>
        </w:rPr>
      </w:pPr>
    </w:p>
    <w:p w:rsidR="00684E39" w:rsidRPr="00C864BD" w:rsidRDefault="00684E39" w:rsidP="00672924">
      <w:pPr>
        <w:autoSpaceDE w:val="0"/>
        <w:autoSpaceDN w:val="0"/>
        <w:adjustRightInd w:val="0"/>
        <w:ind w:firstLine="540"/>
        <w:jc w:val="both"/>
        <w:rPr>
          <w:sz w:val="28"/>
          <w:szCs w:val="28"/>
        </w:rPr>
      </w:pPr>
      <w:proofErr w:type="gramStart"/>
      <w:r w:rsidRPr="00C864BD">
        <w:rPr>
          <w:sz w:val="28"/>
          <w:szCs w:val="28"/>
        </w:rPr>
        <w:t>В целях приведения в соответствие с решением Совета депутатов муниципального образования город Саяногорск от 22.12.2016 № 61 «О бюджете муниципального образования город Саяногорск на 2017 год и на плановый период 2018 и 2019 годов»</w:t>
      </w:r>
      <w:r>
        <w:rPr>
          <w:sz w:val="28"/>
          <w:szCs w:val="28"/>
        </w:rPr>
        <w:t xml:space="preserve"> (с изменениями)</w:t>
      </w:r>
      <w:r w:rsidRPr="00C864BD">
        <w:rPr>
          <w:sz w:val="28"/>
          <w:szCs w:val="28"/>
        </w:rPr>
        <w:t xml:space="preserve">, руководствуясь </w:t>
      </w:r>
      <w:r w:rsidRPr="00C864BD">
        <w:rPr>
          <w:noProof/>
          <w:sz w:val="28"/>
          <w:szCs w:val="28"/>
        </w:rPr>
        <w:t xml:space="preserve">ст. 30, 32 </w:t>
      </w:r>
      <w:r w:rsidRPr="00C864BD">
        <w:rPr>
          <w:sz w:val="28"/>
          <w:szCs w:val="28"/>
        </w:rPr>
        <w:t>Устава муниципального образования г.Саяногорск,</w:t>
      </w:r>
      <w:r w:rsidRPr="00C864BD">
        <w:rPr>
          <w:noProof/>
          <w:sz w:val="28"/>
          <w:szCs w:val="28"/>
        </w:rPr>
        <w:t xml:space="preserve"> утвержденного решением Саяногорского городского Совета  депутатов от 31.05.2005 №35</w:t>
      </w:r>
      <w:r w:rsidRPr="00C864BD">
        <w:rPr>
          <w:sz w:val="28"/>
          <w:szCs w:val="28"/>
        </w:rPr>
        <w:t xml:space="preserve">, Администрация муниципального образования г. Саяногорск </w:t>
      </w:r>
      <w:proofErr w:type="gramEnd"/>
    </w:p>
    <w:p w:rsidR="00684E39" w:rsidRPr="00C864BD" w:rsidRDefault="00684E39" w:rsidP="008C7412">
      <w:pPr>
        <w:pStyle w:val="a3"/>
        <w:ind w:firstLine="709"/>
        <w:jc w:val="center"/>
        <w:rPr>
          <w:b/>
          <w:noProof/>
          <w:sz w:val="27"/>
          <w:szCs w:val="27"/>
        </w:rPr>
      </w:pPr>
    </w:p>
    <w:p w:rsidR="00684E39" w:rsidRPr="00C864BD" w:rsidRDefault="00684E39" w:rsidP="008C7412">
      <w:pPr>
        <w:pStyle w:val="a3"/>
        <w:ind w:firstLine="709"/>
        <w:jc w:val="center"/>
        <w:rPr>
          <w:b/>
          <w:noProof/>
          <w:sz w:val="27"/>
          <w:szCs w:val="27"/>
        </w:rPr>
      </w:pPr>
      <w:r w:rsidRPr="00C864BD">
        <w:rPr>
          <w:b/>
          <w:noProof/>
          <w:sz w:val="27"/>
          <w:szCs w:val="27"/>
        </w:rPr>
        <w:t>ПОСТАНОВЛЯЕТ:</w:t>
      </w:r>
    </w:p>
    <w:p w:rsidR="00684E39" w:rsidRPr="00C864BD" w:rsidRDefault="00684E39" w:rsidP="008C7412">
      <w:pPr>
        <w:pStyle w:val="a3"/>
        <w:ind w:firstLine="709"/>
        <w:jc w:val="center"/>
        <w:rPr>
          <w:b/>
          <w:noProof/>
          <w:sz w:val="27"/>
          <w:szCs w:val="27"/>
        </w:rPr>
      </w:pPr>
    </w:p>
    <w:p w:rsidR="00684E39" w:rsidRPr="0078276E" w:rsidRDefault="00684E39" w:rsidP="00672924">
      <w:pPr>
        <w:autoSpaceDE w:val="0"/>
        <w:autoSpaceDN w:val="0"/>
        <w:adjustRightInd w:val="0"/>
        <w:ind w:firstLine="540"/>
        <w:jc w:val="both"/>
        <w:rPr>
          <w:bCs/>
          <w:sz w:val="28"/>
          <w:szCs w:val="28"/>
        </w:rPr>
      </w:pPr>
      <w:r w:rsidRPr="0078276E">
        <w:rPr>
          <w:bCs/>
          <w:sz w:val="28"/>
          <w:szCs w:val="28"/>
        </w:rPr>
        <w:t xml:space="preserve">   1. В </w:t>
      </w:r>
      <w:hyperlink r:id="rId9" w:history="1">
        <w:r w:rsidRPr="0078276E">
          <w:rPr>
            <w:bCs/>
            <w:sz w:val="28"/>
            <w:szCs w:val="28"/>
          </w:rPr>
          <w:t>Постановление</w:t>
        </w:r>
      </w:hyperlink>
      <w:r w:rsidRPr="0078276E">
        <w:rPr>
          <w:bCs/>
          <w:sz w:val="28"/>
          <w:szCs w:val="28"/>
        </w:rPr>
        <w:t xml:space="preserve"> Администрации муниципального образования г. Саяногорск № 1159 от 18.12.2015 </w:t>
      </w:r>
      <w:r>
        <w:rPr>
          <w:bCs/>
          <w:sz w:val="28"/>
          <w:szCs w:val="28"/>
        </w:rPr>
        <w:t>«</w:t>
      </w:r>
      <w:r w:rsidRPr="0078276E">
        <w:rPr>
          <w:bCs/>
          <w:sz w:val="28"/>
          <w:szCs w:val="28"/>
        </w:rPr>
        <w:t>Об утверждении муниципальной программы "Обеспечение общественного порядка, противодействие преступности и повышение безопасности дорожного движения в муниципальном образовании город Саяногорск на 2016 - 2020 годы</w:t>
      </w:r>
      <w:r>
        <w:rPr>
          <w:bCs/>
          <w:sz w:val="28"/>
          <w:szCs w:val="28"/>
        </w:rPr>
        <w:t>»</w:t>
      </w:r>
      <w:r w:rsidRPr="0078276E">
        <w:rPr>
          <w:bCs/>
          <w:sz w:val="28"/>
          <w:szCs w:val="28"/>
        </w:rPr>
        <w:t xml:space="preserve"> (далее - постановление) внести следующие изменения:</w:t>
      </w:r>
    </w:p>
    <w:p w:rsidR="00684E39" w:rsidRPr="0078276E" w:rsidRDefault="00684E39" w:rsidP="0078276E">
      <w:pPr>
        <w:autoSpaceDE w:val="0"/>
        <w:autoSpaceDN w:val="0"/>
        <w:adjustRightInd w:val="0"/>
        <w:ind w:firstLine="540"/>
        <w:jc w:val="both"/>
        <w:rPr>
          <w:bCs/>
          <w:sz w:val="28"/>
          <w:szCs w:val="28"/>
        </w:rPr>
      </w:pPr>
      <w:r>
        <w:rPr>
          <w:sz w:val="28"/>
          <w:szCs w:val="28"/>
        </w:rPr>
        <w:t xml:space="preserve">   </w:t>
      </w:r>
      <w:r w:rsidRPr="0078276E">
        <w:rPr>
          <w:sz w:val="28"/>
          <w:szCs w:val="28"/>
        </w:rPr>
        <w:t xml:space="preserve">1.1. </w:t>
      </w:r>
      <w:r>
        <w:rPr>
          <w:sz w:val="28"/>
          <w:szCs w:val="28"/>
        </w:rPr>
        <w:t xml:space="preserve">В </w:t>
      </w:r>
      <w:r w:rsidRPr="0078276E">
        <w:rPr>
          <w:sz w:val="28"/>
          <w:szCs w:val="28"/>
        </w:rPr>
        <w:t>Приложение к постановлению «Муниципальная программа "Обеспечение общественного порядка, противодействие преступности и повышение безопасности дорожного движения в муниципальном образовании город Саяногорск на 2016 - 2020 годы</w:t>
      </w:r>
      <w:r>
        <w:rPr>
          <w:sz w:val="28"/>
          <w:szCs w:val="28"/>
        </w:rPr>
        <w:t>»</w:t>
      </w:r>
      <w:r w:rsidRPr="0078276E">
        <w:rPr>
          <w:sz w:val="28"/>
          <w:szCs w:val="28"/>
        </w:rPr>
        <w:t xml:space="preserve"> (далее - муниципальная программа) </w:t>
      </w:r>
      <w:r w:rsidRPr="0078276E">
        <w:rPr>
          <w:bCs/>
          <w:sz w:val="28"/>
          <w:szCs w:val="28"/>
        </w:rPr>
        <w:t>внести следующие изменения:</w:t>
      </w:r>
    </w:p>
    <w:p w:rsidR="00684E39" w:rsidRDefault="00684E39" w:rsidP="0078276E">
      <w:pPr>
        <w:pStyle w:val="ConsPlusNormal"/>
        <w:ind w:firstLine="720"/>
        <w:jc w:val="both"/>
      </w:pPr>
      <w:r>
        <w:t xml:space="preserve"> 1.1.1. В паспорте муниципальной программы позицию, касающуюся объемов бюджетных средств, изложить в следующей редакции:</w:t>
      </w:r>
    </w:p>
    <w:p w:rsidR="00684E39" w:rsidRPr="0078276E" w:rsidRDefault="00684E39" w:rsidP="0078276E">
      <w:pPr>
        <w:pStyle w:val="ConsPlusNormal"/>
        <w:ind w:firstLine="720"/>
        <w:jc w:val="both"/>
      </w:pPr>
      <w:r w:rsidRPr="0078276E">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020"/>
      </w:tblGrid>
      <w:tr w:rsidR="00684E39" w:rsidRPr="0078276E" w:rsidTr="00D31366">
        <w:trPr>
          <w:trHeight w:val="900"/>
        </w:trPr>
        <w:tc>
          <w:tcPr>
            <w:tcW w:w="2520" w:type="dxa"/>
          </w:tcPr>
          <w:p w:rsidR="00684E39" w:rsidRPr="0078276E" w:rsidRDefault="00684E39" w:rsidP="00D31366">
            <w:pPr>
              <w:pStyle w:val="ConsPlusNormal"/>
              <w:ind w:left="-108"/>
              <w:jc w:val="both"/>
            </w:pPr>
            <w:r w:rsidRPr="0078276E">
              <w:lastRenderedPageBreak/>
              <w:t>Объемы бюджетных средств</w:t>
            </w:r>
          </w:p>
        </w:tc>
        <w:tc>
          <w:tcPr>
            <w:tcW w:w="7020" w:type="dxa"/>
          </w:tcPr>
          <w:p w:rsidR="00684E39" w:rsidRPr="0078276E" w:rsidRDefault="00684E39" w:rsidP="00D31366">
            <w:pPr>
              <w:autoSpaceDE w:val="0"/>
              <w:autoSpaceDN w:val="0"/>
              <w:adjustRightInd w:val="0"/>
              <w:rPr>
                <w:sz w:val="28"/>
                <w:szCs w:val="28"/>
              </w:rPr>
            </w:pPr>
            <w:r>
              <w:rPr>
                <w:sz w:val="28"/>
                <w:szCs w:val="28"/>
              </w:rPr>
              <w:t>Общий о</w:t>
            </w:r>
            <w:r w:rsidRPr="0078276E">
              <w:rPr>
                <w:sz w:val="28"/>
                <w:szCs w:val="28"/>
              </w:rPr>
              <w:t>бъем финансирования</w:t>
            </w:r>
            <w:r>
              <w:rPr>
                <w:sz w:val="28"/>
                <w:szCs w:val="28"/>
              </w:rPr>
              <w:t xml:space="preserve"> Программы в 2016-2020 годах за счет средств бюджета муниципального образования г. Саяногорск составляет 5385,8</w:t>
            </w:r>
            <w:r w:rsidRPr="0078276E">
              <w:rPr>
                <w:sz w:val="28"/>
                <w:szCs w:val="28"/>
              </w:rPr>
              <w:t xml:space="preserve"> тыс. руб., в том числе</w:t>
            </w:r>
            <w:r>
              <w:rPr>
                <w:sz w:val="28"/>
                <w:szCs w:val="28"/>
              </w:rPr>
              <w:t xml:space="preserve"> по годам</w:t>
            </w:r>
            <w:r w:rsidRPr="0078276E">
              <w:rPr>
                <w:sz w:val="28"/>
                <w:szCs w:val="28"/>
              </w:rPr>
              <w:t>:</w:t>
            </w:r>
          </w:p>
          <w:p w:rsidR="00684E39" w:rsidRPr="0078276E" w:rsidRDefault="00684E39" w:rsidP="00D31366">
            <w:pPr>
              <w:autoSpaceDE w:val="0"/>
              <w:autoSpaceDN w:val="0"/>
              <w:adjustRightInd w:val="0"/>
              <w:rPr>
                <w:sz w:val="28"/>
                <w:szCs w:val="28"/>
              </w:rPr>
            </w:pPr>
            <w:r w:rsidRPr="0078276E">
              <w:rPr>
                <w:sz w:val="28"/>
                <w:szCs w:val="28"/>
              </w:rPr>
              <w:t xml:space="preserve">2016 год – </w:t>
            </w:r>
            <w:r>
              <w:rPr>
                <w:sz w:val="28"/>
                <w:szCs w:val="28"/>
              </w:rPr>
              <w:t>1611,5</w:t>
            </w:r>
            <w:r w:rsidRPr="0078276E">
              <w:rPr>
                <w:sz w:val="28"/>
                <w:szCs w:val="28"/>
              </w:rPr>
              <w:t xml:space="preserve"> тыс. руб.;</w:t>
            </w:r>
          </w:p>
          <w:p w:rsidR="00684E39" w:rsidRPr="0078276E" w:rsidRDefault="00684E39" w:rsidP="00D31366">
            <w:pPr>
              <w:autoSpaceDE w:val="0"/>
              <w:autoSpaceDN w:val="0"/>
              <w:adjustRightInd w:val="0"/>
              <w:rPr>
                <w:sz w:val="28"/>
                <w:szCs w:val="28"/>
              </w:rPr>
            </w:pPr>
            <w:r w:rsidRPr="0078276E">
              <w:rPr>
                <w:sz w:val="28"/>
                <w:szCs w:val="28"/>
              </w:rPr>
              <w:t xml:space="preserve">2017 год – </w:t>
            </w:r>
            <w:r>
              <w:rPr>
                <w:sz w:val="28"/>
                <w:szCs w:val="28"/>
              </w:rPr>
              <w:t>787,9</w:t>
            </w:r>
            <w:r w:rsidRPr="0078276E">
              <w:rPr>
                <w:sz w:val="28"/>
                <w:szCs w:val="28"/>
              </w:rPr>
              <w:t xml:space="preserve"> тыс. руб.;</w:t>
            </w:r>
          </w:p>
          <w:p w:rsidR="00684E39" w:rsidRPr="0078276E" w:rsidRDefault="00684E39" w:rsidP="00D31366">
            <w:pPr>
              <w:autoSpaceDE w:val="0"/>
              <w:autoSpaceDN w:val="0"/>
              <w:adjustRightInd w:val="0"/>
              <w:rPr>
                <w:sz w:val="28"/>
                <w:szCs w:val="28"/>
              </w:rPr>
            </w:pPr>
            <w:r w:rsidRPr="0078276E">
              <w:rPr>
                <w:sz w:val="28"/>
                <w:szCs w:val="28"/>
              </w:rPr>
              <w:t xml:space="preserve">2018 год </w:t>
            </w:r>
            <w:r>
              <w:rPr>
                <w:sz w:val="28"/>
                <w:szCs w:val="28"/>
              </w:rPr>
              <w:t>–</w:t>
            </w:r>
            <w:r w:rsidRPr="0078276E">
              <w:rPr>
                <w:sz w:val="28"/>
                <w:szCs w:val="28"/>
              </w:rPr>
              <w:t xml:space="preserve"> </w:t>
            </w:r>
            <w:r>
              <w:rPr>
                <w:sz w:val="28"/>
                <w:szCs w:val="28"/>
              </w:rPr>
              <w:t>490,</w:t>
            </w:r>
            <w:r w:rsidRPr="0078276E">
              <w:rPr>
                <w:sz w:val="28"/>
                <w:szCs w:val="28"/>
              </w:rPr>
              <w:t>0 тыс. руб.;</w:t>
            </w:r>
          </w:p>
          <w:p w:rsidR="00684E39" w:rsidRPr="0078276E" w:rsidRDefault="00684E39" w:rsidP="00D31366">
            <w:pPr>
              <w:autoSpaceDE w:val="0"/>
              <w:autoSpaceDN w:val="0"/>
              <w:adjustRightInd w:val="0"/>
              <w:rPr>
                <w:sz w:val="28"/>
                <w:szCs w:val="28"/>
              </w:rPr>
            </w:pPr>
            <w:r w:rsidRPr="0078276E">
              <w:rPr>
                <w:sz w:val="28"/>
                <w:szCs w:val="28"/>
              </w:rPr>
              <w:t xml:space="preserve">2019 год – </w:t>
            </w:r>
            <w:r>
              <w:rPr>
                <w:sz w:val="28"/>
                <w:szCs w:val="28"/>
              </w:rPr>
              <w:t>795,6</w:t>
            </w:r>
            <w:r w:rsidRPr="0078276E">
              <w:rPr>
                <w:sz w:val="28"/>
                <w:szCs w:val="28"/>
              </w:rPr>
              <w:t xml:space="preserve"> тыс. руб.;</w:t>
            </w:r>
          </w:p>
          <w:p w:rsidR="00684E39" w:rsidRPr="0078276E" w:rsidRDefault="00684E39" w:rsidP="00D31366">
            <w:pPr>
              <w:pStyle w:val="ConsPlusNormal"/>
              <w:jc w:val="both"/>
            </w:pPr>
            <w:r w:rsidRPr="0078276E">
              <w:t xml:space="preserve">2020 год – </w:t>
            </w:r>
            <w:r>
              <w:t>1700,8</w:t>
            </w:r>
            <w:r w:rsidRPr="0078276E">
              <w:t xml:space="preserve"> тыс. руб.</w:t>
            </w:r>
          </w:p>
        </w:tc>
      </w:tr>
    </w:tbl>
    <w:p w:rsidR="00684E39" w:rsidRPr="0078276E" w:rsidRDefault="00684E39" w:rsidP="0078276E">
      <w:pPr>
        <w:autoSpaceDE w:val="0"/>
        <w:autoSpaceDN w:val="0"/>
        <w:adjustRightInd w:val="0"/>
        <w:ind w:firstLine="540"/>
        <w:jc w:val="both"/>
        <w:rPr>
          <w:sz w:val="28"/>
          <w:szCs w:val="28"/>
        </w:rPr>
      </w:pPr>
      <w:r>
        <w:rPr>
          <w:sz w:val="28"/>
          <w:szCs w:val="28"/>
        </w:rPr>
        <w:t>»</w:t>
      </w:r>
    </w:p>
    <w:p w:rsidR="00684E39" w:rsidRPr="00805EB9" w:rsidRDefault="00684E39" w:rsidP="00805EB9">
      <w:pPr>
        <w:pStyle w:val="ConsPlusNormal"/>
        <w:ind w:firstLine="720"/>
        <w:jc w:val="both"/>
      </w:pPr>
      <w:r>
        <w:t>1.1.2.</w:t>
      </w:r>
      <w:r w:rsidRPr="00805EB9">
        <w:t xml:space="preserve"> Раздел </w:t>
      </w:r>
      <w:r w:rsidRPr="00805EB9">
        <w:rPr>
          <w:lang w:val="en-US"/>
        </w:rPr>
        <w:t>V</w:t>
      </w:r>
      <w:r w:rsidRPr="00805EB9">
        <w:t xml:space="preserve"> </w:t>
      </w:r>
      <w:r>
        <w:t xml:space="preserve">муниципальной </w:t>
      </w:r>
      <w:r w:rsidRPr="00805EB9">
        <w:t>программы «Обоснование ресурсного обеспечения» изложить в следующей редакции:</w:t>
      </w:r>
    </w:p>
    <w:p w:rsidR="00684E39" w:rsidRPr="00805EB9" w:rsidRDefault="00684E39" w:rsidP="00805EB9">
      <w:pPr>
        <w:pStyle w:val="ConsPlusNormal"/>
        <w:ind w:firstLine="720"/>
        <w:jc w:val="both"/>
      </w:pPr>
      <w:r w:rsidRPr="00805EB9">
        <w:t>« V. Обоснование ресурсного обеспечения</w:t>
      </w:r>
    </w:p>
    <w:p w:rsidR="00684E39" w:rsidRPr="0078276E" w:rsidRDefault="00684E39" w:rsidP="00805EB9">
      <w:pPr>
        <w:autoSpaceDE w:val="0"/>
        <w:autoSpaceDN w:val="0"/>
        <w:adjustRightInd w:val="0"/>
        <w:jc w:val="both"/>
        <w:rPr>
          <w:sz w:val="28"/>
          <w:szCs w:val="28"/>
        </w:rPr>
      </w:pPr>
      <w:r>
        <w:rPr>
          <w:sz w:val="28"/>
          <w:szCs w:val="28"/>
        </w:rPr>
        <w:tab/>
        <w:t>Общий о</w:t>
      </w:r>
      <w:r w:rsidRPr="0078276E">
        <w:rPr>
          <w:sz w:val="28"/>
          <w:szCs w:val="28"/>
        </w:rPr>
        <w:t>бъем финансирования</w:t>
      </w:r>
      <w:r>
        <w:rPr>
          <w:sz w:val="28"/>
          <w:szCs w:val="28"/>
        </w:rPr>
        <w:t xml:space="preserve"> Программы в 2016-2020 годах за счет средств бюджета муниципального образования г. Саяногорск составляет 5385,8</w:t>
      </w:r>
      <w:r w:rsidRPr="0078276E">
        <w:rPr>
          <w:sz w:val="28"/>
          <w:szCs w:val="28"/>
        </w:rPr>
        <w:t xml:space="preserve"> тыс. руб., в том числе</w:t>
      </w:r>
      <w:r>
        <w:rPr>
          <w:sz w:val="28"/>
          <w:szCs w:val="28"/>
        </w:rPr>
        <w:t xml:space="preserve"> по годам</w:t>
      </w:r>
      <w:r w:rsidRPr="0078276E">
        <w:rPr>
          <w:sz w:val="28"/>
          <w:szCs w:val="28"/>
        </w:rPr>
        <w:t>:</w:t>
      </w:r>
    </w:p>
    <w:p w:rsidR="00684E39" w:rsidRPr="0078276E" w:rsidRDefault="00684E39" w:rsidP="00805EB9">
      <w:pPr>
        <w:autoSpaceDE w:val="0"/>
        <w:autoSpaceDN w:val="0"/>
        <w:adjustRightInd w:val="0"/>
        <w:ind w:left="540"/>
        <w:rPr>
          <w:sz w:val="28"/>
          <w:szCs w:val="28"/>
        </w:rPr>
      </w:pPr>
      <w:r w:rsidRPr="0078276E">
        <w:rPr>
          <w:sz w:val="28"/>
          <w:szCs w:val="28"/>
        </w:rPr>
        <w:t xml:space="preserve">2016 год – </w:t>
      </w:r>
      <w:r>
        <w:rPr>
          <w:sz w:val="28"/>
          <w:szCs w:val="28"/>
        </w:rPr>
        <w:t>1611,5</w:t>
      </w:r>
      <w:r w:rsidRPr="0078276E">
        <w:rPr>
          <w:sz w:val="28"/>
          <w:szCs w:val="28"/>
        </w:rPr>
        <w:t xml:space="preserve"> тыс. руб.;</w:t>
      </w:r>
    </w:p>
    <w:p w:rsidR="00684E39" w:rsidRPr="0078276E" w:rsidRDefault="00684E39" w:rsidP="00805EB9">
      <w:pPr>
        <w:autoSpaceDE w:val="0"/>
        <w:autoSpaceDN w:val="0"/>
        <w:adjustRightInd w:val="0"/>
        <w:ind w:left="540"/>
        <w:rPr>
          <w:sz w:val="28"/>
          <w:szCs w:val="28"/>
        </w:rPr>
      </w:pPr>
      <w:r w:rsidRPr="0078276E">
        <w:rPr>
          <w:sz w:val="28"/>
          <w:szCs w:val="28"/>
        </w:rPr>
        <w:t xml:space="preserve">2017 год – </w:t>
      </w:r>
      <w:r>
        <w:rPr>
          <w:sz w:val="28"/>
          <w:szCs w:val="28"/>
        </w:rPr>
        <w:t>787,9</w:t>
      </w:r>
      <w:r w:rsidRPr="0078276E">
        <w:rPr>
          <w:sz w:val="28"/>
          <w:szCs w:val="28"/>
        </w:rPr>
        <w:t xml:space="preserve"> тыс. руб.;</w:t>
      </w:r>
    </w:p>
    <w:p w:rsidR="00684E39" w:rsidRPr="0078276E" w:rsidRDefault="00684E39" w:rsidP="00805EB9">
      <w:pPr>
        <w:autoSpaceDE w:val="0"/>
        <w:autoSpaceDN w:val="0"/>
        <w:adjustRightInd w:val="0"/>
        <w:ind w:left="540"/>
        <w:rPr>
          <w:sz w:val="28"/>
          <w:szCs w:val="28"/>
        </w:rPr>
      </w:pPr>
      <w:r w:rsidRPr="0078276E">
        <w:rPr>
          <w:sz w:val="28"/>
          <w:szCs w:val="28"/>
        </w:rPr>
        <w:t xml:space="preserve">2018 год </w:t>
      </w:r>
      <w:r>
        <w:rPr>
          <w:sz w:val="28"/>
          <w:szCs w:val="28"/>
        </w:rPr>
        <w:t>–</w:t>
      </w:r>
      <w:r w:rsidRPr="0078276E">
        <w:rPr>
          <w:sz w:val="28"/>
          <w:szCs w:val="28"/>
        </w:rPr>
        <w:t xml:space="preserve"> </w:t>
      </w:r>
      <w:r>
        <w:rPr>
          <w:sz w:val="28"/>
          <w:szCs w:val="28"/>
        </w:rPr>
        <w:t>490,</w:t>
      </w:r>
      <w:r w:rsidRPr="0078276E">
        <w:rPr>
          <w:sz w:val="28"/>
          <w:szCs w:val="28"/>
        </w:rPr>
        <w:t>0 тыс. руб.;</w:t>
      </w:r>
    </w:p>
    <w:p w:rsidR="00684E39" w:rsidRDefault="00684E39" w:rsidP="00805EB9">
      <w:pPr>
        <w:autoSpaceDE w:val="0"/>
        <w:autoSpaceDN w:val="0"/>
        <w:adjustRightInd w:val="0"/>
        <w:ind w:left="540"/>
        <w:rPr>
          <w:sz w:val="28"/>
          <w:szCs w:val="28"/>
        </w:rPr>
      </w:pPr>
      <w:r w:rsidRPr="0078276E">
        <w:rPr>
          <w:sz w:val="28"/>
          <w:szCs w:val="28"/>
        </w:rPr>
        <w:t xml:space="preserve">2019 год – </w:t>
      </w:r>
      <w:r>
        <w:rPr>
          <w:sz w:val="28"/>
          <w:szCs w:val="28"/>
        </w:rPr>
        <w:t>795,6</w:t>
      </w:r>
      <w:r w:rsidRPr="0078276E">
        <w:rPr>
          <w:sz w:val="28"/>
          <w:szCs w:val="28"/>
        </w:rPr>
        <w:t xml:space="preserve"> тыс. руб.;</w:t>
      </w:r>
    </w:p>
    <w:p w:rsidR="00684E39" w:rsidRDefault="00684E39" w:rsidP="00805EB9">
      <w:pPr>
        <w:autoSpaceDE w:val="0"/>
        <w:autoSpaceDN w:val="0"/>
        <w:adjustRightInd w:val="0"/>
        <w:ind w:left="540"/>
        <w:rPr>
          <w:sz w:val="28"/>
          <w:szCs w:val="28"/>
        </w:rPr>
      </w:pPr>
      <w:r w:rsidRPr="00805EB9">
        <w:rPr>
          <w:sz w:val="28"/>
          <w:szCs w:val="28"/>
        </w:rPr>
        <w:t>2020 год – 1700,8 тыс. руб</w:t>
      </w:r>
      <w:r>
        <w:rPr>
          <w:sz w:val="28"/>
          <w:szCs w:val="28"/>
        </w:rPr>
        <w:t>.</w:t>
      </w:r>
    </w:p>
    <w:p w:rsidR="00684E39" w:rsidRPr="00805EB9" w:rsidRDefault="00684E39" w:rsidP="0073582E">
      <w:pPr>
        <w:autoSpaceDE w:val="0"/>
        <w:autoSpaceDN w:val="0"/>
        <w:adjustRightInd w:val="0"/>
        <w:ind w:firstLine="540"/>
        <w:rPr>
          <w:sz w:val="28"/>
          <w:szCs w:val="28"/>
        </w:rPr>
      </w:pPr>
      <w:r>
        <w:rPr>
          <w:sz w:val="28"/>
          <w:szCs w:val="28"/>
        </w:rPr>
        <w:t>Объем и источники финансирования носят прогнозный характер и могут подлежать корректировке</w:t>
      </w:r>
      <w:r w:rsidRPr="00805EB9">
        <w:rPr>
          <w:sz w:val="28"/>
          <w:szCs w:val="28"/>
        </w:rPr>
        <w:t>».</w:t>
      </w:r>
    </w:p>
    <w:p w:rsidR="00684E39" w:rsidRPr="00C864BD" w:rsidRDefault="00684E39" w:rsidP="00F8730D">
      <w:pPr>
        <w:pStyle w:val="ConsPlusNormal"/>
        <w:ind w:firstLine="720"/>
        <w:jc w:val="both"/>
      </w:pPr>
      <w:r w:rsidRPr="002B1076">
        <w:rPr>
          <w:sz w:val="27"/>
          <w:szCs w:val="27"/>
        </w:rPr>
        <w:t>1.2.</w:t>
      </w:r>
      <w:r w:rsidRPr="00C864BD">
        <w:t xml:space="preserve"> В приложение №2 к муниципальной программе «Подпрограмма «Повышение безопасности дорожного движения в муниципальном образовании город Саяногорск на 2016 - 2020 годы»:</w:t>
      </w:r>
    </w:p>
    <w:p w:rsidR="00684E39" w:rsidRPr="00C864BD" w:rsidRDefault="00684E39" w:rsidP="00F8730D">
      <w:pPr>
        <w:pStyle w:val="ConsPlusNormal"/>
        <w:ind w:left="720"/>
        <w:jc w:val="both"/>
      </w:pPr>
      <w:r w:rsidRPr="00C864BD">
        <w:t>1.</w:t>
      </w:r>
      <w:r>
        <w:t>2</w:t>
      </w:r>
      <w:r w:rsidRPr="00C864BD">
        <w:t>.1.В паспорте подпрограммы:</w:t>
      </w:r>
    </w:p>
    <w:p w:rsidR="00684E39" w:rsidRPr="00C864BD" w:rsidRDefault="00684E39" w:rsidP="00F8730D">
      <w:pPr>
        <w:pStyle w:val="ConsPlusNormal"/>
        <w:ind w:firstLine="720"/>
        <w:jc w:val="both"/>
      </w:pPr>
      <w:r w:rsidRPr="00C864BD">
        <w:t>Позицию, касающуюся объемов бюджетных средств изложить в следующей редакции:</w:t>
      </w:r>
    </w:p>
    <w:p w:rsidR="00684E39" w:rsidRPr="00C864BD" w:rsidRDefault="00684E39" w:rsidP="00F8730D">
      <w:pPr>
        <w:pStyle w:val="ConsPlusNormal"/>
        <w:ind w:firstLine="720"/>
        <w:jc w:val="both"/>
      </w:pPr>
      <w:r w:rsidRPr="00C864BD">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020"/>
      </w:tblGrid>
      <w:tr w:rsidR="00684E39" w:rsidRPr="002B1076" w:rsidTr="00F8730D">
        <w:trPr>
          <w:trHeight w:val="900"/>
        </w:trPr>
        <w:tc>
          <w:tcPr>
            <w:tcW w:w="2520" w:type="dxa"/>
          </w:tcPr>
          <w:p w:rsidR="00684E39" w:rsidRPr="002B1076" w:rsidRDefault="00684E39" w:rsidP="00F8730D">
            <w:pPr>
              <w:pStyle w:val="ConsPlusNormal"/>
              <w:ind w:left="-108"/>
              <w:jc w:val="both"/>
            </w:pPr>
            <w:r w:rsidRPr="002B1076">
              <w:t>Объемы бюджетных средств</w:t>
            </w:r>
          </w:p>
        </w:tc>
        <w:tc>
          <w:tcPr>
            <w:tcW w:w="7020" w:type="dxa"/>
          </w:tcPr>
          <w:p w:rsidR="00684E39" w:rsidRPr="002B1076" w:rsidRDefault="00684E39" w:rsidP="00F8730D">
            <w:pPr>
              <w:autoSpaceDE w:val="0"/>
              <w:autoSpaceDN w:val="0"/>
              <w:adjustRightInd w:val="0"/>
              <w:rPr>
                <w:sz w:val="28"/>
                <w:szCs w:val="28"/>
              </w:rPr>
            </w:pPr>
            <w:r w:rsidRPr="002B1076">
              <w:rPr>
                <w:sz w:val="28"/>
                <w:szCs w:val="28"/>
              </w:rPr>
              <w:t>Объем финансирования, всего: 2725 тыс. руб., в том числе:</w:t>
            </w:r>
          </w:p>
          <w:p w:rsidR="00684E39" w:rsidRPr="002B1076" w:rsidRDefault="00684E39" w:rsidP="00F8730D">
            <w:pPr>
              <w:autoSpaceDE w:val="0"/>
              <w:autoSpaceDN w:val="0"/>
              <w:adjustRightInd w:val="0"/>
              <w:rPr>
                <w:sz w:val="28"/>
                <w:szCs w:val="28"/>
              </w:rPr>
            </w:pPr>
            <w:r w:rsidRPr="002B1076">
              <w:rPr>
                <w:sz w:val="28"/>
                <w:szCs w:val="28"/>
              </w:rPr>
              <w:t>- бюджет муниципального образования город Саяногорск:</w:t>
            </w:r>
          </w:p>
          <w:p w:rsidR="00684E39" w:rsidRPr="002B1076" w:rsidRDefault="00684E39" w:rsidP="00F8730D">
            <w:pPr>
              <w:autoSpaceDE w:val="0"/>
              <w:autoSpaceDN w:val="0"/>
              <w:adjustRightInd w:val="0"/>
              <w:rPr>
                <w:sz w:val="28"/>
                <w:szCs w:val="28"/>
              </w:rPr>
            </w:pPr>
            <w:r w:rsidRPr="002B1076">
              <w:rPr>
                <w:sz w:val="28"/>
                <w:szCs w:val="28"/>
              </w:rPr>
              <w:t>2016 год – 695,4 тыс. руб.;</w:t>
            </w:r>
          </w:p>
          <w:p w:rsidR="00684E39" w:rsidRPr="002B1076" w:rsidRDefault="00684E39" w:rsidP="00F8730D">
            <w:pPr>
              <w:autoSpaceDE w:val="0"/>
              <w:autoSpaceDN w:val="0"/>
              <w:adjustRightInd w:val="0"/>
              <w:rPr>
                <w:sz w:val="28"/>
                <w:szCs w:val="28"/>
              </w:rPr>
            </w:pPr>
            <w:r w:rsidRPr="002B1076">
              <w:rPr>
                <w:sz w:val="28"/>
                <w:szCs w:val="28"/>
              </w:rPr>
              <w:t>2017 год – 363,2 тыс. руб.;</w:t>
            </w:r>
          </w:p>
          <w:p w:rsidR="00684E39" w:rsidRPr="002B1076" w:rsidRDefault="00684E39" w:rsidP="00F8730D">
            <w:pPr>
              <w:autoSpaceDE w:val="0"/>
              <w:autoSpaceDN w:val="0"/>
              <w:adjustRightInd w:val="0"/>
              <w:rPr>
                <w:sz w:val="28"/>
                <w:szCs w:val="28"/>
              </w:rPr>
            </w:pPr>
            <w:r w:rsidRPr="002B1076">
              <w:rPr>
                <w:sz w:val="28"/>
                <w:szCs w:val="28"/>
              </w:rPr>
              <w:t>2018 год - 0,0 тыс. руб.;</w:t>
            </w:r>
          </w:p>
          <w:p w:rsidR="00684E39" w:rsidRPr="002B1076" w:rsidRDefault="00684E39" w:rsidP="00F8730D">
            <w:pPr>
              <w:autoSpaceDE w:val="0"/>
              <w:autoSpaceDN w:val="0"/>
              <w:adjustRightInd w:val="0"/>
              <w:rPr>
                <w:sz w:val="28"/>
                <w:szCs w:val="28"/>
              </w:rPr>
            </w:pPr>
            <w:r w:rsidRPr="002B1076">
              <w:rPr>
                <w:sz w:val="28"/>
                <w:szCs w:val="28"/>
              </w:rPr>
              <w:t>2019 год – 455,6 тыс. руб.;</w:t>
            </w:r>
          </w:p>
          <w:p w:rsidR="00684E39" w:rsidRPr="002B1076" w:rsidRDefault="00684E39" w:rsidP="00F8730D">
            <w:pPr>
              <w:pStyle w:val="ConsPlusNormal"/>
              <w:jc w:val="both"/>
            </w:pPr>
            <w:r w:rsidRPr="002B1076">
              <w:t>2020 год – 1 210,8 тыс. руб.</w:t>
            </w:r>
          </w:p>
        </w:tc>
      </w:tr>
    </w:tbl>
    <w:p w:rsidR="00684E39" w:rsidRPr="00C864BD" w:rsidRDefault="00684E39" w:rsidP="00F8730D">
      <w:pPr>
        <w:pStyle w:val="ConsPlusNormal"/>
        <w:ind w:firstLine="720"/>
        <w:jc w:val="both"/>
      </w:pPr>
      <w:r w:rsidRPr="00C864BD">
        <w:t>».</w:t>
      </w:r>
    </w:p>
    <w:p w:rsidR="00684E39" w:rsidRPr="00C864BD" w:rsidRDefault="00684E39" w:rsidP="00F8730D">
      <w:pPr>
        <w:pStyle w:val="ConsPlusNormal"/>
        <w:ind w:firstLine="720"/>
        <w:jc w:val="both"/>
      </w:pPr>
      <w:r w:rsidRPr="00C864BD">
        <w:t>1.</w:t>
      </w:r>
      <w:r>
        <w:t>2</w:t>
      </w:r>
      <w:r w:rsidRPr="00C864BD">
        <w:t xml:space="preserve">.2. Раздел </w:t>
      </w:r>
      <w:r w:rsidRPr="00C864BD">
        <w:rPr>
          <w:lang w:val="en-US"/>
        </w:rPr>
        <w:t>V</w:t>
      </w:r>
      <w:r w:rsidRPr="00C864BD">
        <w:t xml:space="preserve"> подпрограммы «Обоснование ресурсного обеспечения» изложить в следующей редакции:</w:t>
      </w:r>
    </w:p>
    <w:p w:rsidR="00684E39" w:rsidRPr="00C864BD" w:rsidRDefault="00684E39" w:rsidP="00F8730D">
      <w:pPr>
        <w:pStyle w:val="ConsPlusNormal"/>
        <w:ind w:firstLine="720"/>
        <w:jc w:val="both"/>
      </w:pPr>
      <w:r w:rsidRPr="00C864BD">
        <w:t>« V. Обоснование ресурсного обеспечения</w:t>
      </w:r>
    </w:p>
    <w:p w:rsidR="00684E39" w:rsidRPr="00C864BD" w:rsidRDefault="00684E39" w:rsidP="00F8730D">
      <w:pPr>
        <w:autoSpaceDE w:val="0"/>
        <w:autoSpaceDN w:val="0"/>
        <w:adjustRightInd w:val="0"/>
        <w:ind w:firstLine="540"/>
        <w:jc w:val="both"/>
        <w:rPr>
          <w:sz w:val="28"/>
          <w:szCs w:val="28"/>
        </w:rPr>
      </w:pPr>
      <w:r w:rsidRPr="00C864BD">
        <w:rPr>
          <w:sz w:val="28"/>
          <w:szCs w:val="28"/>
        </w:rPr>
        <w:t>Для реализации мероприятий Подпрограммы требуется:</w:t>
      </w:r>
    </w:p>
    <w:p w:rsidR="00684E39" w:rsidRPr="00C864BD" w:rsidRDefault="00684E39" w:rsidP="00F8730D">
      <w:pPr>
        <w:autoSpaceDE w:val="0"/>
        <w:autoSpaceDN w:val="0"/>
        <w:adjustRightInd w:val="0"/>
        <w:ind w:firstLine="540"/>
        <w:jc w:val="both"/>
        <w:rPr>
          <w:sz w:val="28"/>
          <w:szCs w:val="28"/>
        </w:rPr>
      </w:pPr>
      <w:r w:rsidRPr="00C864BD">
        <w:rPr>
          <w:sz w:val="28"/>
          <w:szCs w:val="28"/>
        </w:rPr>
        <w:t xml:space="preserve">всего – </w:t>
      </w:r>
      <w:r>
        <w:rPr>
          <w:sz w:val="28"/>
          <w:szCs w:val="28"/>
        </w:rPr>
        <w:t>2725</w:t>
      </w:r>
      <w:r w:rsidRPr="00C864BD">
        <w:rPr>
          <w:sz w:val="28"/>
          <w:szCs w:val="28"/>
        </w:rPr>
        <w:t xml:space="preserve"> тыс. рублей, из них:</w:t>
      </w:r>
    </w:p>
    <w:p w:rsidR="00684E39" w:rsidRPr="00C864BD" w:rsidRDefault="00684E39" w:rsidP="00F8730D">
      <w:pPr>
        <w:autoSpaceDE w:val="0"/>
        <w:autoSpaceDN w:val="0"/>
        <w:adjustRightInd w:val="0"/>
        <w:ind w:firstLine="540"/>
        <w:jc w:val="both"/>
        <w:rPr>
          <w:sz w:val="28"/>
          <w:szCs w:val="28"/>
        </w:rPr>
      </w:pPr>
      <w:r w:rsidRPr="00C864BD">
        <w:rPr>
          <w:sz w:val="28"/>
          <w:szCs w:val="28"/>
        </w:rPr>
        <w:lastRenderedPageBreak/>
        <w:t>- бюджет муниципального образования город Саяногорск:</w:t>
      </w:r>
    </w:p>
    <w:p w:rsidR="00684E39" w:rsidRPr="00C864BD" w:rsidRDefault="00684E39" w:rsidP="00F8730D">
      <w:pPr>
        <w:autoSpaceDE w:val="0"/>
        <w:autoSpaceDN w:val="0"/>
        <w:adjustRightInd w:val="0"/>
        <w:ind w:firstLine="540"/>
        <w:jc w:val="both"/>
        <w:rPr>
          <w:sz w:val="28"/>
          <w:szCs w:val="28"/>
        </w:rPr>
      </w:pPr>
      <w:r w:rsidRPr="00C864BD">
        <w:rPr>
          <w:sz w:val="28"/>
          <w:szCs w:val="28"/>
        </w:rPr>
        <w:t>2016 год – 695,4 тыс. руб.;</w:t>
      </w:r>
    </w:p>
    <w:p w:rsidR="00684E39" w:rsidRPr="00C864BD" w:rsidRDefault="00684E39" w:rsidP="00F8730D">
      <w:pPr>
        <w:autoSpaceDE w:val="0"/>
        <w:autoSpaceDN w:val="0"/>
        <w:adjustRightInd w:val="0"/>
        <w:ind w:firstLine="540"/>
        <w:jc w:val="both"/>
        <w:rPr>
          <w:sz w:val="28"/>
          <w:szCs w:val="28"/>
        </w:rPr>
      </w:pPr>
      <w:r w:rsidRPr="00C864BD">
        <w:rPr>
          <w:sz w:val="28"/>
          <w:szCs w:val="28"/>
        </w:rPr>
        <w:t xml:space="preserve">2017 год – </w:t>
      </w:r>
      <w:r>
        <w:rPr>
          <w:sz w:val="28"/>
          <w:szCs w:val="28"/>
        </w:rPr>
        <w:t>363,2</w:t>
      </w:r>
      <w:r w:rsidRPr="00C864BD">
        <w:rPr>
          <w:sz w:val="28"/>
          <w:szCs w:val="28"/>
        </w:rPr>
        <w:t xml:space="preserve"> тыс. руб.;</w:t>
      </w:r>
    </w:p>
    <w:p w:rsidR="00684E39" w:rsidRPr="00C864BD" w:rsidRDefault="00684E39" w:rsidP="00F8730D">
      <w:pPr>
        <w:autoSpaceDE w:val="0"/>
        <w:autoSpaceDN w:val="0"/>
        <w:adjustRightInd w:val="0"/>
        <w:ind w:firstLine="540"/>
        <w:jc w:val="both"/>
        <w:rPr>
          <w:sz w:val="28"/>
          <w:szCs w:val="28"/>
        </w:rPr>
      </w:pPr>
      <w:r w:rsidRPr="00C864BD">
        <w:rPr>
          <w:sz w:val="28"/>
          <w:szCs w:val="28"/>
        </w:rPr>
        <w:t>2018 год - 0,0 тыс. руб.;</w:t>
      </w:r>
    </w:p>
    <w:p w:rsidR="00684E39" w:rsidRPr="00C864BD" w:rsidRDefault="00684E39" w:rsidP="00F8730D">
      <w:pPr>
        <w:autoSpaceDE w:val="0"/>
        <w:autoSpaceDN w:val="0"/>
        <w:adjustRightInd w:val="0"/>
        <w:ind w:firstLine="540"/>
        <w:jc w:val="both"/>
        <w:rPr>
          <w:sz w:val="28"/>
          <w:szCs w:val="28"/>
        </w:rPr>
      </w:pPr>
      <w:r w:rsidRPr="00C864BD">
        <w:rPr>
          <w:sz w:val="28"/>
          <w:szCs w:val="28"/>
        </w:rPr>
        <w:t>2019 год – 455,6 тыс. руб.;</w:t>
      </w:r>
    </w:p>
    <w:p w:rsidR="00684E39" w:rsidRDefault="00684E39" w:rsidP="00F8730D">
      <w:pPr>
        <w:autoSpaceDE w:val="0"/>
        <w:autoSpaceDN w:val="0"/>
        <w:adjustRightInd w:val="0"/>
        <w:ind w:firstLine="540"/>
        <w:jc w:val="both"/>
        <w:rPr>
          <w:sz w:val="28"/>
          <w:szCs w:val="28"/>
        </w:rPr>
      </w:pPr>
      <w:r w:rsidRPr="00C864BD">
        <w:rPr>
          <w:sz w:val="28"/>
          <w:szCs w:val="28"/>
        </w:rPr>
        <w:t>2020 год – 1 210,8 тыс. руб.».</w:t>
      </w:r>
    </w:p>
    <w:p w:rsidR="00684E39" w:rsidRDefault="00684E39" w:rsidP="00F8730D">
      <w:pPr>
        <w:autoSpaceDE w:val="0"/>
        <w:autoSpaceDN w:val="0"/>
        <w:adjustRightInd w:val="0"/>
        <w:ind w:firstLine="540"/>
        <w:jc w:val="both"/>
        <w:rPr>
          <w:sz w:val="28"/>
          <w:szCs w:val="28"/>
        </w:rPr>
      </w:pPr>
      <w:r>
        <w:rPr>
          <w:sz w:val="28"/>
          <w:szCs w:val="28"/>
        </w:rPr>
        <w:t xml:space="preserve">1.2.3. В разделе </w:t>
      </w:r>
      <w:r>
        <w:rPr>
          <w:sz w:val="28"/>
          <w:szCs w:val="28"/>
          <w:lang w:val="en-US"/>
        </w:rPr>
        <w:t>VI</w:t>
      </w:r>
      <w:r w:rsidRPr="00B143C8">
        <w:rPr>
          <w:sz w:val="28"/>
          <w:szCs w:val="28"/>
        </w:rPr>
        <w:t xml:space="preserve"> </w:t>
      </w:r>
      <w:r>
        <w:rPr>
          <w:sz w:val="28"/>
          <w:szCs w:val="28"/>
        </w:rPr>
        <w:t xml:space="preserve">подпрограммы «Перечень целевых показателей» таблицу 4 </w:t>
      </w:r>
      <w:r w:rsidRPr="00B143C8">
        <w:rPr>
          <w:sz w:val="28"/>
          <w:szCs w:val="28"/>
        </w:rPr>
        <w:t>изложить в следующей редакции:</w:t>
      </w:r>
    </w:p>
    <w:p w:rsidR="00684E39" w:rsidRDefault="00684E39" w:rsidP="00F8730D">
      <w:pPr>
        <w:autoSpaceDE w:val="0"/>
        <w:autoSpaceDN w:val="0"/>
        <w:adjustRightInd w:val="0"/>
        <w:ind w:firstLine="540"/>
        <w:jc w:val="both"/>
        <w:rPr>
          <w:sz w:val="28"/>
          <w:szCs w:val="28"/>
        </w:rPr>
      </w:pP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4"/>
        <w:gridCol w:w="1470"/>
        <w:gridCol w:w="1470"/>
        <w:gridCol w:w="1470"/>
        <w:gridCol w:w="1471"/>
        <w:gridCol w:w="1471"/>
      </w:tblGrid>
      <w:tr w:rsidR="00684E39" w:rsidTr="003C1B52">
        <w:tc>
          <w:tcPr>
            <w:tcW w:w="1568" w:type="dxa"/>
          </w:tcPr>
          <w:p w:rsidR="00684E39" w:rsidRPr="003C1B52" w:rsidRDefault="00684E39" w:rsidP="003C1B52">
            <w:pPr>
              <w:autoSpaceDE w:val="0"/>
              <w:autoSpaceDN w:val="0"/>
              <w:adjustRightInd w:val="0"/>
              <w:jc w:val="both"/>
              <w:rPr>
                <w:sz w:val="28"/>
                <w:szCs w:val="28"/>
              </w:rPr>
            </w:pPr>
            <w:r w:rsidRPr="003C1B52">
              <w:rPr>
                <w:sz w:val="28"/>
                <w:szCs w:val="28"/>
              </w:rPr>
              <w:t>Целевой индикатор</w:t>
            </w:r>
          </w:p>
        </w:tc>
        <w:tc>
          <w:tcPr>
            <w:tcW w:w="1568" w:type="dxa"/>
          </w:tcPr>
          <w:p w:rsidR="00684E39" w:rsidRPr="003C1B52" w:rsidRDefault="00684E39" w:rsidP="003C1B52">
            <w:pPr>
              <w:autoSpaceDE w:val="0"/>
              <w:autoSpaceDN w:val="0"/>
              <w:adjustRightInd w:val="0"/>
              <w:jc w:val="both"/>
              <w:rPr>
                <w:sz w:val="28"/>
                <w:szCs w:val="28"/>
              </w:rPr>
            </w:pPr>
            <w:r w:rsidRPr="003C1B52">
              <w:rPr>
                <w:sz w:val="28"/>
                <w:szCs w:val="28"/>
              </w:rPr>
              <w:t>2016 год</w:t>
            </w:r>
          </w:p>
        </w:tc>
        <w:tc>
          <w:tcPr>
            <w:tcW w:w="1568" w:type="dxa"/>
          </w:tcPr>
          <w:p w:rsidR="00684E39" w:rsidRPr="003C1B52" w:rsidRDefault="00684E39" w:rsidP="003C1B52">
            <w:pPr>
              <w:autoSpaceDE w:val="0"/>
              <w:autoSpaceDN w:val="0"/>
              <w:adjustRightInd w:val="0"/>
              <w:jc w:val="both"/>
              <w:rPr>
                <w:sz w:val="28"/>
                <w:szCs w:val="28"/>
              </w:rPr>
            </w:pPr>
            <w:r w:rsidRPr="003C1B52">
              <w:rPr>
                <w:sz w:val="28"/>
                <w:szCs w:val="28"/>
              </w:rPr>
              <w:t>2017 год</w:t>
            </w:r>
          </w:p>
        </w:tc>
        <w:tc>
          <w:tcPr>
            <w:tcW w:w="1568" w:type="dxa"/>
          </w:tcPr>
          <w:p w:rsidR="00684E39" w:rsidRPr="003C1B52" w:rsidRDefault="00684E39" w:rsidP="003C1B52">
            <w:pPr>
              <w:autoSpaceDE w:val="0"/>
              <w:autoSpaceDN w:val="0"/>
              <w:adjustRightInd w:val="0"/>
              <w:jc w:val="both"/>
              <w:rPr>
                <w:sz w:val="28"/>
                <w:szCs w:val="28"/>
              </w:rPr>
            </w:pPr>
            <w:r w:rsidRPr="003C1B52">
              <w:rPr>
                <w:sz w:val="28"/>
                <w:szCs w:val="28"/>
              </w:rPr>
              <w:t>2018 год</w:t>
            </w:r>
          </w:p>
        </w:tc>
        <w:tc>
          <w:tcPr>
            <w:tcW w:w="1569" w:type="dxa"/>
          </w:tcPr>
          <w:p w:rsidR="00684E39" w:rsidRPr="003C1B52" w:rsidRDefault="00684E39" w:rsidP="003C1B52">
            <w:pPr>
              <w:autoSpaceDE w:val="0"/>
              <w:autoSpaceDN w:val="0"/>
              <w:adjustRightInd w:val="0"/>
              <w:jc w:val="both"/>
              <w:rPr>
                <w:sz w:val="28"/>
                <w:szCs w:val="28"/>
              </w:rPr>
            </w:pPr>
            <w:r w:rsidRPr="003C1B52">
              <w:rPr>
                <w:sz w:val="28"/>
                <w:szCs w:val="28"/>
              </w:rPr>
              <w:t>2019 год</w:t>
            </w:r>
          </w:p>
        </w:tc>
        <w:tc>
          <w:tcPr>
            <w:tcW w:w="1569" w:type="dxa"/>
          </w:tcPr>
          <w:p w:rsidR="00684E39" w:rsidRPr="003C1B52" w:rsidRDefault="00684E39" w:rsidP="003C1B52">
            <w:pPr>
              <w:autoSpaceDE w:val="0"/>
              <w:autoSpaceDN w:val="0"/>
              <w:adjustRightInd w:val="0"/>
              <w:jc w:val="both"/>
              <w:rPr>
                <w:sz w:val="28"/>
                <w:szCs w:val="28"/>
              </w:rPr>
            </w:pPr>
            <w:r w:rsidRPr="003C1B52">
              <w:rPr>
                <w:sz w:val="28"/>
                <w:szCs w:val="28"/>
              </w:rPr>
              <w:t>2020 год</w:t>
            </w:r>
          </w:p>
        </w:tc>
      </w:tr>
      <w:tr w:rsidR="00684E39" w:rsidTr="003C1B52">
        <w:tc>
          <w:tcPr>
            <w:tcW w:w="1568" w:type="dxa"/>
          </w:tcPr>
          <w:p w:rsidR="00684E39" w:rsidRPr="003C1B52" w:rsidRDefault="00684E39" w:rsidP="003C1B52">
            <w:pPr>
              <w:autoSpaceDE w:val="0"/>
              <w:autoSpaceDN w:val="0"/>
              <w:adjustRightInd w:val="0"/>
              <w:rPr>
                <w:sz w:val="28"/>
                <w:szCs w:val="28"/>
              </w:rPr>
            </w:pPr>
            <w:r w:rsidRPr="003C1B52">
              <w:rPr>
                <w:sz w:val="28"/>
                <w:szCs w:val="28"/>
              </w:rPr>
              <w:t>Количество объектов, обеспечивающих дополнительные меры по повышению безопасности дорожного движения (ед.)</w:t>
            </w:r>
          </w:p>
          <w:p w:rsidR="00684E39" w:rsidRPr="003C1B52" w:rsidRDefault="00684E39" w:rsidP="003C1B52">
            <w:pPr>
              <w:autoSpaceDE w:val="0"/>
              <w:autoSpaceDN w:val="0"/>
              <w:adjustRightInd w:val="0"/>
              <w:jc w:val="both"/>
              <w:rPr>
                <w:sz w:val="28"/>
                <w:szCs w:val="28"/>
              </w:rPr>
            </w:pPr>
          </w:p>
        </w:tc>
        <w:tc>
          <w:tcPr>
            <w:tcW w:w="1568" w:type="dxa"/>
          </w:tcPr>
          <w:p w:rsidR="00684E39" w:rsidRPr="003C1B52" w:rsidRDefault="00684E39" w:rsidP="003C1B52">
            <w:pPr>
              <w:autoSpaceDE w:val="0"/>
              <w:autoSpaceDN w:val="0"/>
              <w:adjustRightInd w:val="0"/>
              <w:jc w:val="both"/>
              <w:rPr>
                <w:sz w:val="28"/>
                <w:szCs w:val="28"/>
              </w:rPr>
            </w:pPr>
            <w:r w:rsidRPr="003C1B52">
              <w:rPr>
                <w:sz w:val="28"/>
                <w:szCs w:val="28"/>
              </w:rPr>
              <w:t>8</w:t>
            </w:r>
          </w:p>
        </w:tc>
        <w:tc>
          <w:tcPr>
            <w:tcW w:w="1568" w:type="dxa"/>
          </w:tcPr>
          <w:p w:rsidR="00684E39" w:rsidRPr="003C1B52" w:rsidRDefault="00684E39" w:rsidP="003C1B52">
            <w:pPr>
              <w:autoSpaceDE w:val="0"/>
              <w:autoSpaceDN w:val="0"/>
              <w:adjustRightInd w:val="0"/>
              <w:jc w:val="both"/>
              <w:rPr>
                <w:sz w:val="28"/>
                <w:szCs w:val="28"/>
              </w:rPr>
            </w:pPr>
            <w:r w:rsidRPr="003C1B52">
              <w:rPr>
                <w:sz w:val="28"/>
                <w:szCs w:val="28"/>
              </w:rPr>
              <w:t>0</w:t>
            </w:r>
          </w:p>
        </w:tc>
        <w:tc>
          <w:tcPr>
            <w:tcW w:w="1568" w:type="dxa"/>
          </w:tcPr>
          <w:p w:rsidR="00684E39" w:rsidRPr="003C1B52" w:rsidRDefault="00684E39" w:rsidP="003C1B52">
            <w:pPr>
              <w:autoSpaceDE w:val="0"/>
              <w:autoSpaceDN w:val="0"/>
              <w:adjustRightInd w:val="0"/>
              <w:jc w:val="both"/>
              <w:rPr>
                <w:sz w:val="28"/>
                <w:szCs w:val="28"/>
              </w:rPr>
            </w:pPr>
            <w:r w:rsidRPr="003C1B52">
              <w:rPr>
                <w:sz w:val="28"/>
                <w:szCs w:val="28"/>
              </w:rPr>
              <w:t>0</w:t>
            </w:r>
          </w:p>
        </w:tc>
        <w:tc>
          <w:tcPr>
            <w:tcW w:w="1569" w:type="dxa"/>
          </w:tcPr>
          <w:p w:rsidR="00684E39" w:rsidRPr="003C1B52" w:rsidRDefault="00684E39" w:rsidP="003C1B52">
            <w:pPr>
              <w:autoSpaceDE w:val="0"/>
              <w:autoSpaceDN w:val="0"/>
              <w:adjustRightInd w:val="0"/>
              <w:jc w:val="both"/>
              <w:rPr>
                <w:sz w:val="28"/>
                <w:szCs w:val="28"/>
              </w:rPr>
            </w:pPr>
            <w:r w:rsidRPr="003C1B52">
              <w:rPr>
                <w:sz w:val="28"/>
                <w:szCs w:val="28"/>
              </w:rPr>
              <w:t>4</w:t>
            </w:r>
          </w:p>
        </w:tc>
        <w:tc>
          <w:tcPr>
            <w:tcW w:w="1569" w:type="dxa"/>
          </w:tcPr>
          <w:p w:rsidR="00684E39" w:rsidRPr="003C1B52" w:rsidRDefault="00684E39" w:rsidP="003C1B52">
            <w:pPr>
              <w:autoSpaceDE w:val="0"/>
              <w:autoSpaceDN w:val="0"/>
              <w:adjustRightInd w:val="0"/>
              <w:jc w:val="both"/>
              <w:rPr>
                <w:sz w:val="28"/>
                <w:szCs w:val="28"/>
              </w:rPr>
            </w:pPr>
            <w:r w:rsidRPr="003C1B52">
              <w:rPr>
                <w:sz w:val="28"/>
                <w:szCs w:val="28"/>
              </w:rPr>
              <w:t>4</w:t>
            </w:r>
          </w:p>
        </w:tc>
      </w:tr>
    </w:tbl>
    <w:p w:rsidR="00684E39" w:rsidRPr="00B143C8" w:rsidRDefault="00684E39" w:rsidP="00F8730D">
      <w:pPr>
        <w:autoSpaceDE w:val="0"/>
        <w:autoSpaceDN w:val="0"/>
        <w:adjustRightInd w:val="0"/>
        <w:ind w:firstLine="540"/>
        <w:jc w:val="both"/>
        <w:rPr>
          <w:sz w:val="28"/>
          <w:szCs w:val="28"/>
        </w:rPr>
      </w:pPr>
      <w:r>
        <w:rPr>
          <w:sz w:val="28"/>
          <w:szCs w:val="28"/>
        </w:rPr>
        <w:t>».</w:t>
      </w:r>
    </w:p>
    <w:p w:rsidR="00684E39" w:rsidRPr="00C864BD" w:rsidRDefault="00684E39" w:rsidP="002B1076">
      <w:pPr>
        <w:autoSpaceDE w:val="0"/>
        <w:autoSpaceDN w:val="0"/>
        <w:adjustRightInd w:val="0"/>
        <w:ind w:firstLine="540"/>
        <w:jc w:val="both"/>
        <w:rPr>
          <w:sz w:val="28"/>
          <w:szCs w:val="28"/>
        </w:rPr>
      </w:pPr>
      <w:r w:rsidRPr="00C864BD">
        <w:rPr>
          <w:sz w:val="28"/>
          <w:szCs w:val="28"/>
        </w:rPr>
        <w:t>1.</w:t>
      </w:r>
      <w:r>
        <w:rPr>
          <w:sz w:val="28"/>
          <w:szCs w:val="28"/>
        </w:rPr>
        <w:t>2.4</w:t>
      </w:r>
      <w:r w:rsidRPr="00C864BD">
        <w:rPr>
          <w:sz w:val="28"/>
          <w:szCs w:val="28"/>
        </w:rPr>
        <w:t xml:space="preserve">. Приложение № 1 к подпрограмме «Повышение безопасности дорожного движения» в муниципальном образовании город Саяногорск на 2016 - 2020 годы» изложить в редакции согласно Приложению № </w:t>
      </w:r>
      <w:r>
        <w:rPr>
          <w:sz w:val="28"/>
          <w:szCs w:val="28"/>
        </w:rPr>
        <w:t>1</w:t>
      </w:r>
      <w:r w:rsidRPr="00C864BD">
        <w:rPr>
          <w:sz w:val="28"/>
          <w:szCs w:val="28"/>
        </w:rPr>
        <w:t xml:space="preserve"> к настоящему постановлению</w:t>
      </w:r>
      <w:r>
        <w:rPr>
          <w:sz w:val="28"/>
          <w:szCs w:val="28"/>
        </w:rPr>
        <w:t>.</w:t>
      </w:r>
    </w:p>
    <w:p w:rsidR="00684E39" w:rsidRDefault="00684E39" w:rsidP="002B1076">
      <w:pPr>
        <w:ind w:firstLine="540"/>
        <w:jc w:val="both"/>
        <w:rPr>
          <w:sz w:val="28"/>
          <w:szCs w:val="28"/>
        </w:rPr>
      </w:pPr>
      <w:r w:rsidRPr="00B143C8">
        <w:rPr>
          <w:sz w:val="28"/>
          <w:szCs w:val="28"/>
        </w:rPr>
        <w:t>2.</w:t>
      </w:r>
      <w:r>
        <w:rPr>
          <w:sz w:val="28"/>
          <w:szCs w:val="28"/>
        </w:rPr>
        <w:t xml:space="preserve"> </w:t>
      </w:r>
      <w:r w:rsidRPr="00B143C8">
        <w:rPr>
          <w:sz w:val="28"/>
          <w:szCs w:val="28"/>
        </w:rPr>
        <w:t>Информационно-аналитическому отделу Администрации муниципального образования г.Саяногорск опубликовать настоящее постановление в средствах массовой информации и разместить на официальном сайте муниципального образования   г. Саяногорск в сети «Интернет».</w:t>
      </w:r>
    </w:p>
    <w:p w:rsidR="00684E39" w:rsidRDefault="00684E39" w:rsidP="002B1076">
      <w:pPr>
        <w:ind w:firstLine="540"/>
        <w:jc w:val="both"/>
        <w:rPr>
          <w:sz w:val="28"/>
          <w:szCs w:val="28"/>
        </w:rPr>
      </w:pPr>
      <w:r w:rsidRPr="00B143C8">
        <w:rPr>
          <w:color w:val="000000"/>
          <w:sz w:val="28"/>
          <w:szCs w:val="28"/>
        </w:rPr>
        <w:t xml:space="preserve">3. Настоящее  </w:t>
      </w:r>
      <w:r w:rsidRPr="00B143C8">
        <w:rPr>
          <w:sz w:val="28"/>
          <w:szCs w:val="28"/>
        </w:rPr>
        <w:t>постановление вступает в силу после его официального опубликования в средствах массовой информации.</w:t>
      </w:r>
    </w:p>
    <w:p w:rsidR="00684E39" w:rsidRPr="00B143C8" w:rsidRDefault="00684E39" w:rsidP="002B1076">
      <w:pPr>
        <w:ind w:firstLine="540"/>
        <w:jc w:val="both"/>
        <w:rPr>
          <w:sz w:val="28"/>
          <w:szCs w:val="28"/>
        </w:rPr>
      </w:pPr>
      <w:r w:rsidRPr="00B143C8">
        <w:rPr>
          <w:sz w:val="28"/>
          <w:szCs w:val="28"/>
        </w:rPr>
        <w:t>4.</w:t>
      </w:r>
      <w:r>
        <w:rPr>
          <w:sz w:val="28"/>
          <w:szCs w:val="28"/>
        </w:rPr>
        <w:t xml:space="preserve"> </w:t>
      </w:r>
      <w:proofErr w:type="gramStart"/>
      <w:r w:rsidRPr="00B143C8">
        <w:rPr>
          <w:sz w:val="28"/>
          <w:szCs w:val="28"/>
        </w:rPr>
        <w:t>Контроль за</w:t>
      </w:r>
      <w:proofErr w:type="gramEnd"/>
      <w:r w:rsidRPr="00B143C8">
        <w:rPr>
          <w:sz w:val="28"/>
          <w:szCs w:val="28"/>
        </w:rPr>
        <w:t xml:space="preserve"> исполнением настоящего постановления возложить на Первого заместителя Главы муниципального образования город  Саяногорск.                            </w:t>
      </w:r>
    </w:p>
    <w:p w:rsidR="00684E39" w:rsidRPr="00B143C8" w:rsidRDefault="00684E39" w:rsidP="000121C4">
      <w:pPr>
        <w:autoSpaceDE w:val="0"/>
        <w:autoSpaceDN w:val="0"/>
        <w:adjustRightInd w:val="0"/>
        <w:jc w:val="both"/>
        <w:outlineLvl w:val="1"/>
        <w:rPr>
          <w:sz w:val="28"/>
          <w:szCs w:val="28"/>
        </w:rPr>
      </w:pPr>
    </w:p>
    <w:p w:rsidR="00684E39" w:rsidRDefault="00684E39" w:rsidP="000121C4">
      <w:pPr>
        <w:autoSpaceDE w:val="0"/>
        <w:autoSpaceDN w:val="0"/>
        <w:adjustRightInd w:val="0"/>
        <w:jc w:val="both"/>
        <w:outlineLvl w:val="1"/>
        <w:rPr>
          <w:sz w:val="28"/>
          <w:szCs w:val="28"/>
        </w:rPr>
      </w:pPr>
    </w:p>
    <w:p w:rsidR="00684E39" w:rsidRPr="00B143C8" w:rsidRDefault="00684E39" w:rsidP="000121C4">
      <w:pPr>
        <w:autoSpaceDE w:val="0"/>
        <w:autoSpaceDN w:val="0"/>
        <w:adjustRightInd w:val="0"/>
        <w:jc w:val="both"/>
        <w:outlineLvl w:val="1"/>
        <w:rPr>
          <w:sz w:val="28"/>
          <w:szCs w:val="28"/>
        </w:rPr>
      </w:pPr>
    </w:p>
    <w:p w:rsidR="00684E39" w:rsidRPr="00B143C8" w:rsidRDefault="00684E39" w:rsidP="000121C4">
      <w:pPr>
        <w:autoSpaceDE w:val="0"/>
        <w:autoSpaceDN w:val="0"/>
        <w:adjustRightInd w:val="0"/>
        <w:jc w:val="both"/>
        <w:outlineLvl w:val="1"/>
        <w:rPr>
          <w:sz w:val="28"/>
          <w:szCs w:val="28"/>
        </w:rPr>
      </w:pPr>
      <w:r>
        <w:rPr>
          <w:sz w:val="28"/>
          <w:szCs w:val="28"/>
        </w:rPr>
        <w:t xml:space="preserve"> </w:t>
      </w:r>
      <w:r w:rsidRPr="00B143C8">
        <w:rPr>
          <w:sz w:val="28"/>
          <w:szCs w:val="28"/>
        </w:rPr>
        <w:t>Глава муниципального образования</w:t>
      </w:r>
    </w:p>
    <w:p w:rsidR="00684E39" w:rsidRPr="00B143C8" w:rsidRDefault="00684E39" w:rsidP="000121C4">
      <w:pPr>
        <w:rPr>
          <w:sz w:val="28"/>
          <w:szCs w:val="28"/>
        </w:rPr>
      </w:pPr>
      <w:r>
        <w:rPr>
          <w:sz w:val="28"/>
          <w:szCs w:val="28"/>
        </w:rPr>
        <w:t xml:space="preserve"> </w:t>
      </w:r>
      <w:r w:rsidRPr="00B143C8">
        <w:rPr>
          <w:sz w:val="28"/>
          <w:szCs w:val="28"/>
        </w:rPr>
        <w:t>город Саяногорск                                                                               Л.М. Быков</w:t>
      </w:r>
    </w:p>
    <w:p w:rsidR="00684E39" w:rsidRDefault="00684E39" w:rsidP="000121C4">
      <w:pPr>
        <w:pStyle w:val="a3"/>
        <w:rPr>
          <w:sz w:val="28"/>
          <w:szCs w:val="28"/>
        </w:rPr>
      </w:pPr>
      <w:r w:rsidRPr="00B143C8">
        <w:rPr>
          <w:sz w:val="28"/>
          <w:szCs w:val="28"/>
        </w:rPr>
        <w:t xml:space="preserve">     </w:t>
      </w:r>
    </w:p>
    <w:p w:rsidR="00684E39" w:rsidRDefault="00684E39" w:rsidP="000121C4">
      <w:pPr>
        <w:pStyle w:val="a3"/>
        <w:rPr>
          <w:sz w:val="28"/>
          <w:szCs w:val="28"/>
        </w:rPr>
      </w:pPr>
    </w:p>
    <w:p w:rsidR="00684E39" w:rsidRDefault="00684E39" w:rsidP="000121C4">
      <w:pPr>
        <w:pStyle w:val="a3"/>
        <w:rPr>
          <w:sz w:val="28"/>
          <w:szCs w:val="28"/>
        </w:rPr>
      </w:pPr>
    </w:p>
    <w:p w:rsidR="00684E39" w:rsidRDefault="00684E39" w:rsidP="000121C4">
      <w:pPr>
        <w:pStyle w:val="a3"/>
        <w:rPr>
          <w:sz w:val="28"/>
          <w:szCs w:val="28"/>
        </w:rPr>
      </w:pPr>
    </w:p>
    <w:p w:rsidR="00684E39" w:rsidRDefault="00684E39" w:rsidP="000121C4">
      <w:pPr>
        <w:pStyle w:val="a3"/>
        <w:rPr>
          <w:sz w:val="28"/>
          <w:szCs w:val="28"/>
        </w:rPr>
      </w:pPr>
    </w:p>
    <w:p w:rsidR="007A55CB" w:rsidRPr="00DD7C2A" w:rsidRDefault="00684E39" w:rsidP="007A55CB">
      <w:pPr>
        <w:pStyle w:val="a3"/>
        <w:rPr>
          <w:szCs w:val="28"/>
        </w:rPr>
      </w:pPr>
      <w:r w:rsidRPr="00B143C8">
        <w:rPr>
          <w:sz w:val="28"/>
          <w:szCs w:val="28"/>
        </w:rPr>
        <w:t xml:space="preserve">  </w:t>
      </w:r>
    </w:p>
    <w:p w:rsidR="00684E39" w:rsidRPr="00DD7C2A" w:rsidRDefault="00684E39" w:rsidP="002939D8">
      <w:pPr>
        <w:pStyle w:val="a6"/>
        <w:jc w:val="left"/>
        <w:rPr>
          <w:szCs w:val="28"/>
        </w:rPr>
        <w:sectPr w:rsidR="00684E39" w:rsidRPr="00DD7C2A" w:rsidSect="00572AE2">
          <w:pgSz w:w="11906" w:h="16838"/>
          <w:pgMar w:top="1079" w:right="926" w:bottom="993" w:left="1560" w:header="708" w:footer="708" w:gutter="0"/>
          <w:cols w:space="708"/>
          <w:docGrid w:linePitch="360"/>
        </w:sectPr>
      </w:pPr>
    </w:p>
    <w:p w:rsidR="007A55CB" w:rsidRPr="00051FB0" w:rsidRDefault="007A55CB" w:rsidP="007A55CB">
      <w:pPr>
        <w:suppressAutoHyphens/>
        <w:ind w:firstLine="709"/>
        <w:rPr>
          <w:sz w:val="28"/>
          <w:szCs w:val="28"/>
          <w:lang w:eastAsia="ar-SA"/>
        </w:rPr>
      </w:pPr>
    </w:p>
    <w:p w:rsidR="007A55CB" w:rsidRPr="00C864BD" w:rsidRDefault="007A55CB" w:rsidP="007A55CB">
      <w:pPr>
        <w:widowControl w:val="0"/>
        <w:tabs>
          <w:tab w:val="left" w:pos="6360"/>
        </w:tabs>
        <w:autoSpaceDE w:val="0"/>
        <w:autoSpaceDN w:val="0"/>
        <w:adjustRightInd w:val="0"/>
        <w:jc w:val="right"/>
        <w:rPr>
          <w:bCs/>
          <w:color w:val="000000"/>
          <w:sz w:val="27"/>
          <w:szCs w:val="27"/>
        </w:rPr>
      </w:pPr>
      <w:r w:rsidRPr="00C864BD">
        <w:rPr>
          <w:bCs/>
          <w:color w:val="000000"/>
          <w:sz w:val="27"/>
          <w:szCs w:val="27"/>
        </w:rPr>
        <w:t xml:space="preserve">Приложение № 1 к Постановлению </w:t>
      </w:r>
    </w:p>
    <w:p w:rsidR="007A55CB" w:rsidRPr="00C864BD" w:rsidRDefault="007A55CB" w:rsidP="007A55CB">
      <w:pPr>
        <w:widowControl w:val="0"/>
        <w:tabs>
          <w:tab w:val="left" w:pos="6360"/>
        </w:tabs>
        <w:autoSpaceDE w:val="0"/>
        <w:autoSpaceDN w:val="0"/>
        <w:adjustRightInd w:val="0"/>
        <w:jc w:val="right"/>
        <w:rPr>
          <w:bCs/>
          <w:color w:val="000000"/>
          <w:sz w:val="27"/>
          <w:szCs w:val="27"/>
        </w:rPr>
      </w:pPr>
      <w:r w:rsidRPr="00C864BD">
        <w:rPr>
          <w:bCs/>
          <w:color w:val="000000"/>
          <w:sz w:val="27"/>
          <w:szCs w:val="27"/>
        </w:rPr>
        <w:t xml:space="preserve">Администрации </w:t>
      </w:r>
      <w:proofErr w:type="gramStart"/>
      <w:r w:rsidRPr="00C864BD">
        <w:rPr>
          <w:bCs/>
          <w:color w:val="000000"/>
          <w:sz w:val="27"/>
          <w:szCs w:val="27"/>
        </w:rPr>
        <w:t>муниципального</w:t>
      </w:r>
      <w:proofErr w:type="gramEnd"/>
      <w:r w:rsidRPr="00C864BD">
        <w:rPr>
          <w:bCs/>
          <w:color w:val="000000"/>
          <w:sz w:val="27"/>
          <w:szCs w:val="27"/>
        </w:rPr>
        <w:t xml:space="preserve"> </w:t>
      </w:r>
    </w:p>
    <w:p w:rsidR="007A55CB" w:rsidRPr="00C864BD" w:rsidRDefault="007A55CB" w:rsidP="007A55CB">
      <w:pPr>
        <w:widowControl w:val="0"/>
        <w:tabs>
          <w:tab w:val="left" w:pos="6360"/>
        </w:tabs>
        <w:autoSpaceDE w:val="0"/>
        <w:autoSpaceDN w:val="0"/>
        <w:adjustRightInd w:val="0"/>
        <w:jc w:val="right"/>
        <w:rPr>
          <w:bCs/>
          <w:color w:val="000000"/>
          <w:sz w:val="27"/>
          <w:szCs w:val="27"/>
        </w:rPr>
      </w:pPr>
      <w:r w:rsidRPr="00C864BD">
        <w:rPr>
          <w:bCs/>
          <w:color w:val="000000"/>
          <w:sz w:val="27"/>
          <w:szCs w:val="27"/>
        </w:rPr>
        <w:t>образования г. Саяногорск</w:t>
      </w:r>
    </w:p>
    <w:p w:rsidR="007A55CB" w:rsidRPr="00C864BD" w:rsidRDefault="007A55CB" w:rsidP="007A55CB">
      <w:pPr>
        <w:widowControl w:val="0"/>
        <w:tabs>
          <w:tab w:val="left" w:pos="6360"/>
        </w:tabs>
        <w:autoSpaceDE w:val="0"/>
        <w:autoSpaceDN w:val="0"/>
        <w:adjustRightInd w:val="0"/>
        <w:jc w:val="right"/>
        <w:rPr>
          <w:b/>
          <w:bCs/>
          <w:color w:val="000000"/>
          <w:sz w:val="27"/>
          <w:szCs w:val="27"/>
        </w:rPr>
      </w:pPr>
      <w:r>
        <w:rPr>
          <w:bCs/>
          <w:color w:val="000000"/>
          <w:sz w:val="27"/>
          <w:szCs w:val="27"/>
        </w:rPr>
        <w:t>29.09.</w:t>
      </w:r>
      <w:r w:rsidRPr="00C864BD">
        <w:rPr>
          <w:bCs/>
          <w:color w:val="000000"/>
          <w:sz w:val="27"/>
          <w:szCs w:val="27"/>
        </w:rPr>
        <w:t xml:space="preserve"> </w:t>
      </w:r>
      <w:smartTag w:uri="urn:schemas-microsoft-com:office:smarttags" w:element="metricconverter">
        <w:smartTagPr>
          <w:attr w:name="ProductID" w:val="2017 г"/>
        </w:smartTagPr>
        <w:r w:rsidRPr="00C864BD">
          <w:rPr>
            <w:bCs/>
            <w:color w:val="000000"/>
            <w:sz w:val="27"/>
            <w:szCs w:val="27"/>
          </w:rPr>
          <w:t>2017 г</w:t>
        </w:r>
      </w:smartTag>
      <w:r w:rsidRPr="00C864BD">
        <w:rPr>
          <w:bCs/>
          <w:color w:val="000000"/>
          <w:sz w:val="27"/>
          <w:szCs w:val="27"/>
        </w:rPr>
        <w:t xml:space="preserve">  № </w:t>
      </w:r>
      <w:r>
        <w:rPr>
          <w:bCs/>
          <w:color w:val="000000"/>
          <w:sz w:val="27"/>
          <w:szCs w:val="27"/>
        </w:rPr>
        <w:t>814</w:t>
      </w:r>
    </w:p>
    <w:p w:rsidR="007A55CB" w:rsidRPr="00C864BD" w:rsidRDefault="007A55CB" w:rsidP="007A55CB">
      <w:pPr>
        <w:widowControl w:val="0"/>
        <w:autoSpaceDE w:val="0"/>
        <w:autoSpaceDN w:val="0"/>
        <w:adjustRightInd w:val="0"/>
        <w:jc w:val="right"/>
        <w:rPr>
          <w:bCs/>
          <w:color w:val="000000"/>
          <w:sz w:val="27"/>
          <w:szCs w:val="27"/>
        </w:rPr>
      </w:pPr>
    </w:p>
    <w:p w:rsidR="007A55CB" w:rsidRPr="00486651" w:rsidRDefault="007A55CB" w:rsidP="007A55CB">
      <w:pPr>
        <w:autoSpaceDE w:val="0"/>
        <w:autoSpaceDN w:val="0"/>
        <w:adjustRightInd w:val="0"/>
        <w:jc w:val="right"/>
        <w:outlineLvl w:val="0"/>
        <w:rPr>
          <w:sz w:val="26"/>
          <w:szCs w:val="26"/>
        </w:rPr>
      </w:pPr>
      <w:r w:rsidRPr="00486651">
        <w:rPr>
          <w:sz w:val="26"/>
          <w:szCs w:val="26"/>
        </w:rPr>
        <w:t>«Приложение № 1</w:t>
      </w:r>
    </w:p>
    <w:p w:rsidR="007A55CB" w:rsidRPr="00486651" w:rsidRDefault="007A55CB" w:rsidP="007A55CB">
      <w:pPr>
        <w:autoSpaceDE w:val="0"/>
        <w:autoSpaceDN w:val="0"/>
        <w:adjustRightInd w:val="0"/>
        <w:jc w:val="right"/>
        <w:rPr>
          <w:sz w:val="26"/>
          <w:szCs w:val="26"/>
        </w:rPr>
      </w:pPr>
      <w:r w:rsidRPr="00486651">
        <w:rPr>
          <w:sz w:val="26"/>
          <w:szCs w:val="26"/>
        </w:rPr>
        <w:t>к подпрограмме</w:t>
      </w:r>
    </w:p>
    <w:p w:rsidR="007A55CB" w:rsidRPr="00486651" w:rsidRDefault="007A55CB" w:rsidP="007A55CB">
      <w:pPr>
        <w:autoSpaceDE w:val="0"/>
        <w:autoSpaceDN w:val="0"/>
        <w:adjustRightInd w:val="0"/>
        <w:jc w:val="right"/>
        <w:rPr>
          <w:sz w:val="26"/>
          <w:szCs w:val="26"/>
        </w:rPr>
      </w:pPr>
      <w:r w:rsidRPr="00486651">
        <w:rPr>
          <w:sz w:val="26"/>
          <w:szCs w:val="26"/>
        </w:rPr>
        <w:t>"Повышение б</w:t>
      </w:r>
      <w:bookmarkStart w:id="0" w:name="_GoBack"/>
      <w:bookmarkEnd w:id="0"/>
      <w:r w:rsidRPr="00486651">
        <w:rPr>
          <w:sz w:val="26"/>
          <w:szCs w:val="26"/>
        </w:rPr>
        <w:t>езопасности</w:t>
      </w:r>
    </w:p>
    <w:p w:rsidR="007A55CB" w:rsidRPr="00486651" w:rsidRDefault="007A55CB" w:rsidP="007A55CB">
      <w:pPr>
        <w:autoSpaceDE w:val="0"/>
        <w:autoSpaceDN w:val="0"/>
        <w:adjustRightInd w:val="0"/>
        <w:jc w:val="right"/>
        <w:rPr>
          <w:sz w:val="26"/>
          <w:szCs w:val="26"/>
        </w:rPr>
      </w:pPr>
      <w:r w:rsidRPr="00486651">
        <w:rPr>
          <w:sz w:val="26"/>
          <w:szCs w:val="26"/>
        </w:rPr>
        <w:t>дорожного движения"</w:t>
      </w:r>
    </w:p>
    <w:p w:rsidR="007A55CB" w:rsidRPr="00486651" w:rsidRDefault="007A55CB" w:rsidP="007A55CB">
      <w:pPr>
        <w:autoSpaceDE w:val="0"/>
        <w:autoSpaceDN w:val="0"/>
        <w:adjustRightInd w:val="0"/>
        <w:jc w:val="right"/>
        <w:rPr>
          <w:sz w:val="26"/>
          <w:szCs w:val="26"/>
        </w:rPr>
      </w:pPr>
      <w:r w:rsidRPr="00486651">
        <w:rPr>
          <w:sz w:val="26"/>
          <w:szCs w:val="26"/>
        </w:rPr>
        <w:t>в муниципальном образовании</w:t>
      </w:r>
    </w:p>
    <w:p w:rsidR="007A55CB" w:rsidRPr="00486651" w:rsidRDefault="007A55CB" w:rsidP="007A55CB">
      <w:pPr>
        <w:autoSpaceDE w:val="0"/>
        <w:autoSpaceDN w:val="0"/>
        <w:adjustRightInd w:val="0"/>
        <w:jc w:val="right"/>
        <w:rPr>
          <w:sz w:val="26"/>
          <w:szCs w:val="26"/>
        </w:rPr>
      </w:pPr>
      <w:r w:rsidRPr="00486651">
        <w:rPr>
          <w:sz w:val="26"/>
          <w:szCs w:val="26"/>
        </w:rPr>
        <w:t>город Саяногорск</w:t>
      </w:r>
    </w:p>
    <w:p w:rsidR="007A55CB" w:rsidRPr="00486651" w:rsidRDefault="007A55CB" w:rsidP="007A55CB">
      <w:pPr>
        <w:autoSpaceDE w:val="0"/>
        <w:autoSpaceDN w:val="0"/>
        <w:adjustRightInd w:val="0"/>
        <w:jc w:val="right"/>
        <w:rPr>
          <w:sz w:val="26"/>
          <w:szCs w:val="26"/>
        </w:rPr>
      </w:pPr>
      <w:r w:rsidRPr="00486651">
        <w:rPr>
          <w:sz w:val="26"/>
          <w:szCs w:val="26"/>
        </w:rPr>
        <w:t>на 2016 - 2020 годы"</w:t>
      </w:r>
    </w:p>
    <w:p w:rsidR="007A55CB" w:rsidRDefault="007A55CB" w:rsidP="007A55CB">
      <w:pPr>
        <w:autoSpaceDE w:val="0"/>
        <w:autoSpaceDN w:val="0"/>
        <w:adjustRightInd w:val="0"/>
        <w:jc w:val="center"/>
        <w:outlineLvl w:val="0"/>
      </w:pPr>
    </w:p>
    <w:tbl>
      <w:tblPr>
        <w:tblW w:w="14760" w:type="dxa"/>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2750"/>
        <w:gridCol w:w="1440"/>
        <w:gridCol w:w="1440"/>
        <w:gridCol w:w="1440"/>
        <w:gridCol w:w="1440"/>
        <w:gridCol w:w="1440"/>
        <w:gridCol w:w="1440"/>
        <w:gridCol w:w="2520"/>
      </w:tblGrid>
      <w:tr w:rsidR="007A55CB" w:rsidRPr="00486651" w:rsidTr="009E4B1B">
        <w:tc>
          <w:tcPr>
            <w:tcW w:w="850" w:type="dxa"/>
            <w:vMerge w:val="restart"/>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sidRPr="00486651">
              <w:rPr>
                <w:sz w:val="26"/>
                <w:szCs w:val="26"/>
              </w:rPr>
              <w:t xml:space="preserve">№ </w:t>
            </w:r>
          </w:p>
          <w:p w:rsidR="007A55CB" w:rsidRPr="00486651" w:rsidRDefault="007A55CB" w:rsidP="009E4B1B">
            <w:pPr>
              <w:autoSpaceDE w:val="0"/>
              <w:autoSpaceDN w:val="0"/>
              <w:adjustRightInd w:val="0"/>
              <w:jc w:val="center"/>
              <w:rPr>
                <w:sz w:val="26"/>
                <w:szCs w:val="26"/>
              </w:rPr>
            </w:pPr>
            <w:proofErr w:type="gramStart"/>
            <w:r w:rsidRPr="00486651">
              <w:rPr>
                <w:sz w:val="26"/>
                <w:szCs w:val="26"/>
              </w:rPr>
              <w:t>п</w:t>
            </w:r>
            <w:proofErr w:type="gramEnd"/>
            <w:r w:rsidRPr="00486651">
              <w:rPr>
                <w:sz w:val="26"/>
                <w:szCs w:val="26"/>
              </w:rPr>
              <w:t xml:space="preserve">/п </w:t>
            </w:r>
          </w:p>
        </w:tc>
        <w:tc>
          <w:tcPr>
            <w:tcW w:w="2750" w:type="dxa"/>
            <w:vMerge w:val="restart"/>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sidRPr="00486651">
              <w:rPr>
                <w:sz w:val="26"/>
                <w:szCs w:val="26"/>
              </w:rPr>
              <w:t xml:space="preserve">Наименование мероприятия </w:t>
            </w:r>
          </w:p>
        </w:tc>
        <w:tc>
          <w:tcPr>
            <w:tcW w:w="1440" w:type="dxa"/>
            <w:vMerge w:val="restart"/>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sidRPr="00486651">
              <w:rPr>
                <w:sz w:val="26"/>
                <w:szCs w:val="26"/>
              </w:rPr>
              <w:t xml:space="preserve">Источники финансирования (тыс. руб.) </w:t>
            </w:r>
          </w:p>
        </w:tc>
        <w:tc>
          <w:tcPr>
            <w:tcW w:w="7200" w:type="dxa"/>
            <w:gridSpan w:val="5"/>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sidRPr="00486651">
              <w:rPr>
                <w:sz w:val="26"/>
                <w:szCs w:val="26"/>
              </w:rPr>
              <w:t xml:space="preserve">Объем финансирования по годам, тыс. рублей </w:t>
            </w:r>
          </w:p>
        </w:tc>
        <w:tc>
          <w:tcPr>
            <w:tcW w:w="2520" w:type="dxa"/>
            <w:vMerge w:val="restart"/>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sidRPr="00486651">
              <w:rPr>
                <w:sz w:val="26"/>
                <w:szCs w:val="26"/>
              </w:rPr>
              <w:t xml:space="preserve">Ответственный исполнитель, соисполнитель </w:t>
            </w:r>
          </w:p>
        </w:tc>
      </w:tr>
      <w:tr w:rsidR="007A55CB" w:rsidRPr="00486651" w:rsidTr="009E4B1B">
        <w:tc>
          <w:tcPr>
            <w:tcW w:w="850" w:type="dxa"/>
            <w:vMerge/>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outlineLvl w:val="0"/>
              <w:rPr>
                <w:sz w:val="26"/>
                <w:szCs w:val="26"/>
              </w:rPr>
            </w:pPr>
          </w:p>
        </w:tc>
        <w:tc>
          <w:tcPr>
            <w:tcW w:w="2750" w:type="dxa"/>
            <w:vMerge/>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outlineLvl w:val="0"/>
              <w:rPr>
                <w:sz w:val="26"/>
                <w:szCs w:val="26"/>
              </w:rPr>
            </w:pPr>
          </w:p>
        </w:tc>
        <w:tc>
          <w:tcPr>
            <w:tcW w:w="1440" w:type="dxa"/>
            <w:vMerge/>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outlineLvl w:val="0"/>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sidRPr="00486651">
              <w:rPr>
                <w:sz w:val="26"/>
                <w:szCs w:val="26"/>
              </w:rPr>
              <w:t xml:space="preserve">2016 год </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sidRPr="00486651">
              <w:rPr>
                <w:sz w:val="26"/>
                <w:szCs w:val="26"/>
              </w:rPr>
              <w:t xml:space="preserve">2017 год </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sidRPr="00486651">
              <w:rPr>
                <w:sz w:val="26"/>
                <w:szCs w:val="26"/>
              </w:rPr>
              <w:t xml:space="preserve">2018 год </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sidRPr="00486651">
              <w:rPr>
                <w:sz w:val="26"/>
                <w:szCs w:val="26"/>
              </w:rPr>
              <w:t xml:space="preserve">2019 год </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sidRPr="00486651">
              <w:rPr>
                <w:sz w:val="26"/>
                <w:szCs w:val="26"/>
              </w:rPr>
              <w:t xml:space="preserve">2020 год </w:t>
            </w:r>
          </w:p>
        </w:tc>
        <w:tc>
          <w:tcPr>
            <w:tcW w:w="2520" w:type="dxa"/>
            <w:vMerge/>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p>
        </w:tc>
      </w:tr>
      <w:tr w:rsidR="007A55CB" w:rsidRPr="00486651" w:rsidTr="009E4B1B">
        <w:tc>
          <w:tcPr>
            <w:tcW w:w="14760" w:type="dxa"/>
            <w:gridSpan w:val="9"/>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outlineLvl w:val="0"/>
              <w:rPr>
                <w:sz w:val="26"/>
                <w:szCs w:val="26"/>
              </w:rPr>
            </w:pPr>
            <w:r w:rsidRPr="00486651">
              <w:rPr>
                <w:sz w:val="26"/>
                <w:szCs w:val="26"/>
              </w:rPr>
              <w:t xml:space="preserve">Задача 1. Совершенствование системы обеспечения безопасности дорожного движения: улучшение условий движения на улично-дорожной сети муниципального образования город Саяногорск </w:t>
            </w:r>
          </w:p>
        </w:tc>
      </w:tr>
      <w:tr w:rsidR="007A55CB" w:rsidRPr="00486651" w:rsidTr="009E4B1B">
        <w:tc>
          <w:tcPr>
            <w:tcW w:w="85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outlineLvl w:val="1"/>
              <w:rPr>
                <w:sz w:val="26"/>
                <w:szCs w:val="26"/>
              </w:rPr>
            </w:pPr>
            <w:r w:rsidRPr="00486651">
              <w:rPr>
                <w:sz w:val="26"/>
                <w:szCs w:val="26"/>
              </w:rPr>
              <w:t xml:space="preserve">1.1 </w:t>
            </w:r>
          </w:p>
        </w:tc>
        <w:tc>
          <w:tcPr>
            <w:tcW w:w="275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both"/>
              <w:rPr>
                <w:sz w:val="26"/>
                <w:szCs w:val="26"/>
              </w:rPr>
            </w:pPr>
            <w:r w:rsidRPr="00486651">
              <w:rPr>
                <w:sz w:val="26"/>
                <w:szCs w:val="26"/>
              </w:rPr>
              <w:t xml:space="preserve">Строительство искусственных дорожных неровностей, в </w:t>
            </w:r>
            <w:proofErr w:type="spellStart"/>
            <w:r w:rsidRPr="00486651">
              <w:rPr>
                <w:sz w:val="26"/>
                <w:szCs w:val="26"/>
              </w:rPr>
              <w:t>т.ч</w:t>
            </w:r>
            <w:proofErr w:type="spellEnd"/>
            <w:r w:rsidRPr="00486651">
              <w:rPr>
                <w:sz w:val="26"/>
                <w:szCs w:val="26"/>
              </w:rPr>
              <w:t xml:space="preserve">. </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sidRPr="00486651">
              <w:rPr>
                <w:sz w:val="26"/>
                <w:szCs w:val="26"/>
              </w:rPr>
              <w:t xml:space="preserve">Средства местного бюджета </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Pr>
                <w:sz w:val="26"/>
                <w:szCs w:val="26"/>
              </w:rPr>
              <w:t>342,0</w:t>
            </w:r>
            <w:r w:rsidRPr="00486651">
              <w:rPr>
                <w:sz w:val="26"/>
                <w:szCs w:val="26"/>
              </w:rPr>
              <w:t xml:space="preserve"> </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Pr>
                <w:sz w:val="26"/>
                <w:szCs w:val="26"/>
              </w:rPr>
              <w:t>4,0</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Pr>
                <w:sz w:val="26"/>
                <w:szCs w:val="26"/>
              </w:rPr>
              <w:t>0</w:t>
            </w:r>
            <w:r w:rsidRPr="00486651">
              <w:rPr>
                <w:sz w:val="26"/>
                <w:szCs w:val="26"/>
              </w:rPr>
              <w:t xml:space="preserve"> </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sidRPr="00486651">
              <w:rPr>
                <w:sz w:val="26"/>
                <w:szCs w:val="26"/>
              </w:rPr>
              <w:t xml:space="preserve">755,2 </w:t>
            </w:r>
          </w:p>
        </w:tc>
        <w:tc>
          <w:tcPr>
            <w:tcW w:w="252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sidRPr="00486651">
              <w:rPr>
                <w:sz w:val="26"/>
                <w:szCs w:val="26"/>
              </w:rPr>
              <w:t xml:space="preserve">Комитет по ЖКХ и Т г. Саяногорска </w:t>
            </w:r>
          </w:p>
        </w:tc>
      </w:tr>
      <w:tr w:rsidR="007A55CB" w:rsidRPr="00486651" w:rsidTr="009E4B1B">
        <w:tc>
          <w:tcPr>
            <w:tcW w:w="85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sidRPr="00486651">
              <w:rPr>
                <w:sz w:val="26"/>
                <w:szCs w:val="26"/>
              </w:rPr>
              <w:t>1</w:t>
            </w:r>
            <w:r>
              <w:rPr>
                <w:sz w:val="26"/>
                <w:szCs w:val="26"/>
              </w:rPr>
              <w:t>.1.1</w:t>
            </w:r>
            <w:r w:rsidRPr="00486651">
              <w:rPr>
                <w:sz w:val="26"/>
                <w:szCs w:val="26"/>
              </w:rPr>
              <w:t xml:space="preserve"> </w:t>
            </w:r>
          </w:p>
        </w:tc>
        <w:tc>
          <w:tcPr>
            <w:tcW w:w="275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both"/>
              <w:rPr>
                <w:sz w:val="26"/>
                <w:szCs w:val="26"/>
              </w:rPr>
            </w:pPr>
            <w:r w:rsidRPr="00486651">
              <w:rPr>
                <w:sz w:val="26"/>
                <w:szCs w:val="26"/>
              </w:rPr>
              <w:t xml:space="preserve">во дворе МКД № 29 по направлению к школе № 5 </w:t>
            </w:r>
            <w:proofErr w:type="gramStart"/>
            <w:r w:rsidRPr="00486651">
              <w:rPr>
                <w:sz w:val="26"/>
                <w:szCs w:val="26"/>
              </w:rPr>
              <w:t>Советского</w:t>
            </w:r>
            <w:proofErr w:type="gramEnd"/>
            <w:r w:rsidRPr="00486651">
              <w:rPr>
                <w:sz w:val="26"/>
                <w:szCs w:val="26"/>
              </w:rPr>
              <w:t xml:space="preserve"> </w:t>
            </w:r>
            <w:proofErr w:type="spellStart"/>
            <w:r w:rsidRPr="00486651">
              <w:rPr>
                <w:sz w:val="26"/>
                <w:szCs w:val="26"/>
              </w:rPr>
              <w:t>мкр</w:t>
            </w:r>
            <w:proofErr w:type="spellEnd"/>
            <w:r w:rsidRPr="00486651">
              <w:rPr>
                <w:sz w:val="26"/>
                <w:szCs w:val="26"/>
              </w:rPr>
              <w:t xml:space="preserve">. </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sidRPr="00486651">
              <w:rPr>
                <w:sz w:val="26"/>
                <w:szCs w:val="26"/>
              </w:rPr>
              <w:t xml:space="preserve">Средства местного бюджета </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sidRPr="00486651">
              <w:rPr>
                <w:sz w:val="26"/>
                <w:szCs w:val="26"/>
              </w:rPr>
              <w:t xml:space="preserve">66,5 </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sidRPr="00486651">
              <w:rPr>
                <w:sz w:val="26"/>
                <w:szCs w:val="26"/>
              </w:rPr>
              <w:t xml:space="preserve">Комитет по ЖКХ и Т г. Саяногорска </w:t>
            </w:r>
          </w:p>
        </w:tc>
      </w:tr>
      <w:tr w:rsidR="007A55CB" w:rsidRPr="00486651" w:rsidTr="009E4B1B">
        <w:tc>
          <w:tcPr>
            <w:tcW w:w="85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sidRPr="00486651">
              <w:rPr>
                <w:sz w:val="26"/>
                <w:szCs w:val="26"/>
              </w:rPr>
              <w:t>1</w:t>
            </w:r>
            <w:r>
              <w:rPr>
                <w:sz w:val="26"/>
                <w:szCs w:val="26"/>
              </w:rPr>
              <w:t>.1.2</w:t>
            </w:r>
            <w:r w:rsidRPr="00486651">
              <w:rPr>
                <w:sz w:val="26"/>
                <w:szCs w:val="26"/>
              </w:rPr>
              <w:t xml:space="preserve"> </w:t>
            </w:r>
          </w:p>
        </w:tc>
        <w:tc>
          <w:tcPr>
            <w:tcW w:w="275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both"/>
              <w:rPr>
                <w:sz w:val="26"/>
                <w:szCs w:val="26"/>
              </w:rPr>
            </w:pPr>
            <w:r w:rsidRPr="00486651">
              <w:rPr>
                <w:sz w:val="26"/>
                <w:szCs w:val="26"/>
              </w:rPr>
              <w:t xml:space="preserve">во дворе МКД № 25а </w:t>
            </w:r>
            <w:proofErr w:type="gramStart"/>
            <w:r w:rsidRPr="00486651">
              <w:rPr>
                <w:sz w:val="26"/>
                <w:szCs w:val="26"/>
              </w:rPr>
              <w:lastRenderedPageBreak/>
              <w:t>Советского</w:t>
            </w:r>
            <w:proofErr w:type="gramEnd"/>
            <w:r w:rsidRPr="00486651">
              <w:rPr>
                <w:sz w:val="26"/>
                <w:szCs w:val="26"/>
              </w:rPr>
              <w:t xml:space="preserve"> </w:t>
            </w:r>
            <w:proofErr w:type="spellStart"/>
            <w:r w:rsidRPr="00486651">
              <w:rPr>
                <w:sz w:val="26"/>
                <w:szCs w:val="26"/>
              </w:rPr>
              <w:t>мкр</w:t>
            </w:r>
            <w:proofErr w:type="spellEnd"/>
            <w:r w:rsidRPr="00486651">
              <w:rPr>
                <w:sz w:val="26"/>
                <w:szCs w:val="26"/>
              </w:rPr>
              <w:t xml:space="preserve">. </w:t>
            </w:r>
          </w:p>
        </w:tc>
        <w:tc>
          <w:tcPr>
            <w:tcW w:w="1440" w:type="dxa"/>
            <w:tcBorders>
              <w:top w:val="single" w:sz="4" w:space="0" w:color="auto"/>
              <w:left w:val="single" w:sz="4" w:space="0" w:color="auto"/>
              <w:bottom w:val="single" w:sz="4" w:space="0" w:color="auto"/>
              <w:right w:val="single" w:sz="4" w:space="0" w:color="auto"/>
            </w:tcBorders>
          </w:tcPr>
          <w:p w:rsidR="007A55CB" w:rsidRDefault="007A55CB" w:rsidP="009E4B1B">
            <w:pPr>
              <w:autoSpaceDE w:val="0"/>
              <w:autoSpaceDN w:val="0"/>
              <w:adjustRightInd w:val="0"/>
              <w:jc w:val="center"/>
              <w:rPr>
                <w:sz w:val="26"/>
                <w:szCs w:val="26"/>
              </w:rPr>
            </w:pPr>
            <w:r w:rsidRPr="00486651">
              <w:rPr>
                <w:sz w:val="26"/>
                <w:szCs w:val="26"/>
              </w:rPr>
              <w:lastRenderedPageBreak/>
              <w:t xml:space="preserve">Средства </w:t>
            </w:r>
            <w:r w:rsidRPr="00486651">
              <w:rPr>
                <w:sz w:val="26"/>
                <w:szCs w:val="26"/>
              </w:rPr>
              <w:lastRenderedPageBreak/>
              <w:t xml:space="preserve">местного </w:t>
            </w:r>
          </w:p>
          <w:p w:rsidR="007A55CB" w:rsidRDefault="007A55CB" w:rsidP="009E4B1B">
            <w:pPr>
              <w:autoSpaceDE w:val="0"/>
              <w:autoSpaceDN w:val="0"/>
              <w:adjustRightInd w:val="0"/>
              <w:jc w:val="center"/>
              <w:rPr>
                <w:sz w:val="26"/>
                <w:szCs w:val="26"/>
              </w:rPr>
            </w:pPr>
          </w:p>
          <w:p w:rsidR="007A55CB" w:rsidRPr="00486651" w:rsidRDefault="007A55CB" w:rsidP="009E4B1B">
            <w:pPr>
              <w:autoSpaceDE w:val="0"/>
              <w:autoSpaceDN w:val="0"/>
              <w:adjustRightInd w:val="0"/>
              <w:jc w:val="center"/>
              <w:rPr>
                <w:sz w:val="26"/>
                <w:szCs w:val="26"/>
              </w:rPr>
            </w:pPr>
            <w:r w:rsidRPr="00486651">
              <w:rPr>
                <w:sz w:val="26"/>
                <w:szCs w:val="26"/>
              </w:rPr>
              <w:t xml:space="preserve">бюджета </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sidRPr="00486651">
              <w:rPr>
                <w:sz w:val="26"/>
                <w:szCs w:val="26"/>
              </w:rPr>
              <w:lastRenderedPageBreak/>
              <w:t xml:space="preserve">69,8 </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sidRPr="00486651">
              <w:rPr>
                <w:sz w:val="26"/>
                <w:szCs w:val="26"/>
              </w:rPr>
              <w:t xml:space="preserve">Комитет по ЖКХ и Т </w:t>
            </w:r>
            <w:r w:rsidRPr="00486651">
              <w:rPr>
                <w:sz w:val="26"/>
                <w:szCs w:val="26"/>
              </w:rPr>
              <w:lastRenderedPageBreak/>
              <w:t xml:space="preserve">г. Саяногорска </w:t>
            </w:r>
          </w:p>
        </w:tc>
      </w:tr>
      <w:tr w:rsidR="007A55CB" w:rsidRPr="00486651" w:rsidTr="009E4B1B">
        <w:tc>
          <w:tcPr>
            <w:tcW w:w="85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sidRPr="00486651">
              <w:rPr>
                <w:sz w:val="26"/>
                <w:szCs w:val="26"/>
              </w:rPr>
              <w:lastRenderedPageBreak/>
              <w:t>1</w:t>
            </w:r>
            <w:r>
              <w:rPr>
                <w:sz w:val="26"/>
                <w:szCs w:val="26"/>
              </w:rPr>
              <w:t>.1.3</w:t>
            </w:r>
            <w:r w:rsidRPr="00486651">
              <w:rPr>
                <w:sz w:val="26"/>
                <w:szCs w:val="26"/>
              </w:rPr>
              <w:t xml:space="preserve"> </w:t>
            </w:r>
          </w:p>
        </w:tc>
        <w:tc>
          <w:tcPr>
            <w:tcW w:w="275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both"/>
              <w:rPr>
                <w:sz w:val="26"/>
                <w:szCs w:val="26"/>
              </w:rPr>
            </w:pPr>
            <w:r w:rsidRPr="00486651">
              <w:rPr>
                <w:sz w:val="26"/>
                <w:szCs w:val="26"/>
              </w:rPr>
              <w:t xml:space="preserve">по ул. 30 лет КГЭС в районе МКД № 64 Комсомольского </w:t>
            </w:r>
            <w:proofErr w:type="spellStart"/>
            <w:r w:rsidRPr="00486651">
              <w:rPr>
                <w:sz w:val="26"/>
                <w:szCs w:val="26"/>
              </w:rPr>
              <w:t>мкр</w:t>
            </w:r>
            <w:proofErr w:type="spellEnd"/>
            <w:r w:rsidRPr="00486651">
              <w:rPr>
                <w:sz w:val="26"/>
                <w:szCs w:val="26"/>
              </w:rPr>
              <w:t>.</w:t>
            </w:r>
            <w:proofErr w:type="gramStart"/>
            <w:r w:rsidRPr="00486651">
              <w:rPr>
                <w:sz w:val="26"/>
                <w:szCs w:val="26"/>
              </w:rPr>
              <w:t xml:space="preserve"> </w:t>
            </w:r>
            <w:r>
              <w:rPr>
                <w:sz w:val="26"/>
                <w:szCs w:val="26"/>
              </w:rPr>
              <w:t>,</w:t>
            </w:r>
            <w:proofErr w:type="gramEnd"/>
            <w:r>
              <w:rPr>
                <w:sz w:val="26"/>
                <w:szCs w:val="26"/>
              </w:rPr>
              <w:t xml:space="preserve">в </w:t>
            </w:r>
            <w:proofErr w:type="spellStart"/>
            <w:r>
              <w:rPr>
                <w:sz w:val="26"/>
                <w:szCs w:val="26"/>
              </w:rPr>
              <w:t>т.ч</w:t>
            </w:r>
            <w:proofErr w:type="spellEnd"/>
            <w:r>
              <w:rPr>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sidRPr="00486651">
              <w:rPr>
                <w:sz w:val="26"/>
                <w:szCs w:val="26"/>
              </w:rPr>
              <w:t xml:space="preserve">Средства местного бюджета </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sidRPr="00486651">
              <w:rPr>
                <w:sz w:val="26"/>
                <w:szCs w:val="26"/>
              </w:rPr>
              <w:t xml:space="preserve">196,1 </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Pr>
                <w:sz w:val="26"/>
                <w:szCs w:val="26"/>
              </w:rPr>
              <w:t>0,0</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sidRPr="00486651">
              <w:rPr>
                <w:sz w:val="26"/>
                <w:szCs w:val="26"/>
              </w:rPr>
              <w:t xml:space="preserve">Комитет по ЖКХ и Т г. Саяногорска </w:t>
            </w:r>
          </w:p>
        </w:tc>
      </w:tr>
      <w:tr w:rsidR="007A55CB" w:rsidRPr="00486651" w:rsidTr="009E4B1B">
        <w:tc>
          <w:tcPr>
            <w:tcW w:w="850" w:type="dxa"/>
            <w:tcBorders>
              <w:top w:val="single" w:sz="4" w:space="0" w:color="auto"/>
              <w:left w:val="single" w:sz="4" w:space="0" w:color="auto"/>
              <w:bottom w:val="single" w:sz="4" w:space="0" w:color="auto"/>
              <w:right w:val="single" w:sz="4" w:space="0" w:color="auto"/>
            </w:tcBorders>
          </w:tcPr>
          <w:p w:rsidR="007A55CB" w:rsidRDefault="007A55CB" w:rsidP="009E4B1B">
            <w:pPr>
              <w:autoSpaceDE w:val="0"/>
              <w:autoSpaceDN w:val="0"/>
              <w:adjustRightInd w:val="0"/>
              <w:jc w:val="center"/>
              <w:rPr>
                <w:sz w:val="26"/>
                <w:szCs w:val="26"/>
              </w:rPr>
            </w:pPr>
            <w:r>
              <w:rPr>
                <w:sz w:val="26"/>
                <w:szCs w:val="26"/>
              </w:rPr>
              <w:t>1.1.3.1</w:t>
            </w:r>
          </w:p>
        </w:tc>
        <w:tc>
          <w:tcPr>
            <w:tcW w:w="2750" w:type="dxa"/>
            <w:tcBorders>
              <w:top w:val="single" w:sz="4" w:space="0" w:color="auto"/>
              <w:left w:val="single" w:sz="4" w:space="0" w:color="auto"/>
              <w:bottom w:val="single" w:sz="4" w:space="0" w:color="auto"/>
              <w:right w:val="single" w:sz="4" w:space="0" w:color="auto"/>
            </w:tcBorders>
          </w:tcPr>
          <w:p w:rsidR="007A55CB" w:rsidRDefault="007A55CB" w:rsidP="009E4B1B">
            <w:pPr>
              <w:autoSpaceDE w:val="0"/>
              <w:autoSpaceDN w:val="0"/>
              <w:adjustRightInd w:val="0"/>
              <w:jc w:val="both"/>
              <w:rPr>
                <w:sz w:val="26"/>
                <w:szCs w:val="26"/>
              </w:rPr>
            </w:pPr>
            <w:r>
              <w:rPr>
                <w:sz w:val="26"/>
                <w:szCs w:val="26"/>
              </w:rPr>
              <w:t>Возмещение судебных издержек</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sidRPr="00486651">
              <w:rPr>
                <w:sz w:val="26"/>
                <w:szCs w:val="26"/>
              </w:rPr>
              <w:t>Средства местного бюджета</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Pr>
                <w:sz w:val="26"/>
                <w:szCs w:val="26"/>
              </w:rPr>
              <w:t>9,6</w:t>
            </w:r>
          </w:p>
        </w:tc>
        <w:tc>
          <w:tcPr>
            <w:tcW w:w="1440" w:type="dxa"/>
            <w:tcBorders>
              <w:top w:val="single" w:sz="4" w:space="0" w:color="auto"/>
              <w:left w:val="single" w:sz="4" w:space="0" w:color="auto"/>
              <w:bottom w:val="single" w:sz="4" w:space="0" w:color="auto"/>
              <w:right w:val="single" w:sz="4" w:space="0" w:color="auto"/>
            </w:tcBorders>
          </w:tcPr>
          <w:p w:rsidR="007A55CB" w:rsidRDefault="007A55CB" w:rsidP="009E4B1B">
            <w:pPr>
              <w:autoSpaceDE w:val="0"/>
              <w:autoSpaceDN w:val="0"/>
              <w:adjustRightInd w:val="0"/>
              <w:jc w:val="center"/>
              <w:rPr>
                <w:sz w:val="26"/>
                <w:szCs w:val="26"/>
              </w:rPr>
            </w:pPr>
            <w:r>
              <w:rPr>
                <w:sz w:val="26"/>
                <w:szCs w:val="26"/>
              </w:rPr>
              <w:t>4,0</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sidRPr="00486651">
              <w:rPr>
                <w:sz w:val="26"/>
                <w:szCs w:val="26"/>
              </w:rPr>
              <w:t>Комитет по ЖКХ и Т г. Саяногорска</w:t>
            </w:r>
          </w:p>
        </w:tc>
      </w:tr>
      <w:tr w:rsidR="007A55CB" w:rsidRPr="00486651" w:rsidTr="009E4B1B">
        <w:tc>
          <w:tcPr>
            <w:tcW w:w="85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outlineLvl w:val="1"/>
              <w:rPr>
                <w:sz w:val="26"/>
                <w:szCs w:val="26"/>
              </w:rPr>
            </w:pPr>
            <w:r w:rsidRPr="00486651">
              <w:rPr>
                <w:sz w:val="26"/>
                <w:szCs w:val="26"/>
              </w:rPr>
              <w:t xml:space="preserve">1.2 </w:t>
            </w:r>
          </w:p>
        </w:tc>
        <w:tc>
          <w:tcPr>
            <w:tcW w:w="275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both"/>
              <w:rPr>
                <w:sz w:val="26"/>
                <w:szCs w:val="26"/>
              </w:rPr>
            </w:pPr>
            <w:r w:rsidRPr="00486651">
              <w:rPr>
                <w:sz w:val="26"/>
                <w:szCs w:val="26"/>
              </w:rPr>
              <w:t xml:space="preserve">Модернизация светофоров, в </w:t>
            </w:r>
            <w:proofErr w:type="spellStart"/>
            <w:r w:rsidRPr="00486651">
              <w:rPr>
                <w:sz w:val="26"/>
                <w:szCs w:val="26"/>
              </w:rPr>
              <w:t>т.ч</w:t>
            </w:r>
            <w:proofErr w:type="spellEnd"/>
            <w:r w:rsidRPr="00486651">
              <w:rPr>
                <w:sz w:val="26"/>
                <w:szCs w:val="26"/>
              </w:rPr>
              <w:t xml:space="preserve">. </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sidRPr="00486651">
              <w:rPr>
                <w:sz w:val="26"/>
                <w:szCs w:val="26"/>
              </w:rPr>
              <w:t xml:space="preserve">Средства местного бюджета </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Pr>
                <w:sz w:val="26"/>
                <w:szCs w:val="26"/>
              </w:rPr>
              <w:t>103,2</w:t>
            </w:r>
            <w:r w:rsidRPr="00486651">
              <w:rPr>
                <w:sz w:val="26"/>
                <w:szCs w:val="26"/>
              </w:rPr>
              <w:t xml:space="preserve"> </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Pr>
                <w:sz w:val="26"/>
                <w:szCs w:val="26"/>
              </w:rPr>
              <w:t>109,1</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sidRPr="00486651">
              <w:rPr>
                <w:sz w:val="26"/>
                <w:szCs w:val="26"/>
              </w:rPr>
              <w:t xml:space="preserve">455,6 </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sidRPr="00486651">
              <w:rPr>
                <w:sz w:val="26"/>
                <w:szCs w:val="26"/>
              </w:rPr>
              <w:t xml:space="preserve">455,6 </w:t>
            </w:r>
          </w:p>
        </w:tc>
        <w:tc>
          <w:tcPr>
            <w:tcW w:w="252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sidRPr="00486651">
              <w:rPr>
                <w:sz w:val="26"/>
                <w:szCs w:val="26"/>
              </w:rPr>
              <w:t xml:space="preserve">Комитет по ЖКХ и Т г. Саяногорска </w:t>
            </w:r>
          </w:p>
        </w:tc>
      </w:tr>
      <w:tr w:rsidR="007A55CB" w:rsidRPr="00486651" w:rsidTr="009E4B1B">
        <w:tc>
          <w:tcPr>
            <w:tcW w:w="85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sidRPr="00486651">
              <w:rPr>
                <w:sz w:val="26"/>
                <w:szCs w:val="26"/>
              </w:rPr>
              <w:t>1</w:t>
            </w:r>
            <w:r>
              <w:rPr>
                <w:sz w:val="26"/>
                <w:szCs w:val="26"/>
              </w:rPr>
              <w:t>.2.1</w:t>
            </w:r>
            <w:r w:rsidRPr="00486651">
              <w:rPr>
                <w:sz w:val="26"/>
                <w:szCs w:val="26"/>
              </w:rPr>
              <w:t xml:space="preserve"> </w:t>
            </w:r>
          </w:p>
        </w:tc>
        <w:tc>
          <w:tcPr>
            <w:tcW w:w="275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both"/>
              <w:rPr>
                <w:sz w:val="26"/>
                <w:szCs w:val="26"/>
              </w:rPr>
            </w:pPr>
            <w:proofErr w:type="gramStart"/>
            <w:r w:rsidRPr="00486651">
              <w:rPr>
                <w:sz w:val="26"/>
                <w:szCs w:val="26"/>
              </w:rPr>
              <w:t>Ленинградский</w:t>
            </w:r>
            <w:proofErr w:type="gramEnd"/>
            <w:r w:rsidRPr="00486651">
              <w:rPr>
                <w:sz w:val="26"/>
                <w:szCs w:val="26"/>
              </w:rPr>
              <w:t xml:space="preserve"> </w:t>
            </w:r>
            <w:proofErr w:type="spellStart"/>
            <w:r w:rsidRPr="00486651">
              <w:rPr>
                <w:sz w:val="26"/>
                <w:szCs w:val="26"/>
              </w:rPr>
              <w:t>мкр</w:t>
            </w:r>
            <w:proofErr w:type="spellEnd"/>
            <w:r w:rsidRPr="00486651">
              <w:rPr>
                <w:sz w:val="26"/>
                <w:szCs w:val="26"/>
              </w:rPr>
              <w:t xml:space="preserve">., в районе МКД № 48 на перекрестке с ул. </w:t>
            </w:r>
            <w:proofErr w:type="spellStart"/>
            <w:r w:rsidRPr="00486651">
              <w:rPr>
                <w:sz w:val="26"/>
                <w:szCs w:val="26"/>
              </w:rPr>
              <w:t>Шушенская</w:t>
            </w:r>
            <w:proofErr w:type="spellEnd"/>
            <w:r>
              <w:rPr>
                <w:sz w:val="26"/>
                <w:szCs w:val="26"/>
              </w:rPr>
              <w:t xml:space="preserve">, в </w:t>
            </w:r>
            <w:proofErr w:type="spellStart"/>
            <w:r>
              <w:rPr>
                <w:sz w:val="26"/>
                <w:szCs w:val="26"/>
              </w:rPr>
              <w:t>т.ч</w:t>
            </w:r>
            <w:proofErr w:type="spellEnd"/>
            <w:r>
              <w:rPr>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sidRPr="00486651">
              <w:rPr>
                <w:sz w:val="26"/>
                <w:szCs w:val="26"/>
              </w:rPr>
              <w:t xml:space="preserve">Средства местного бюджета </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Pr>
                <w:sz w:val="26"/>
                <w:szCs w:val="26"/>
              </w:rPr>
              <w:t>103,2</w:t>
            </w:r>
            <w:r w:rsidRPr="00486651">
              <w:rPr>
                <w:sz w:val="26"/>
                <w:szCs w:val="26"/>
              </w:rPr>
              <w:t xml:space="preserve"> </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Pr>
                <w:sz w:val="26"/>
                <w:szCs w:val="26"/>
              </w:rPr>
              <w:t>109,1</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sidRPr="00486651">
              <w:rPr>
                <w:sz w:val="26"/>
                <w:szCs w:val="26"/>
              </w:rPr>
              <w:t xml:space="preserve">Комитет по ЖКХ и Т г. Саяногорска </w:t>
            </w:r>
          </w:p>
        </w:tc>
      </w:tr>
      <w:tr w:rsidR="007A55CB" w:rsidRPr="00486651" w:rsidTr="009E4B1B">
        <w:tc>
          <w:tcPr>
            <w:tcW w:w="85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Pr>
                <w:sz w:val="26"/>
                <w:szCs w:val="26"/>
              </w:rPr>
              <w:t>1.2.1.1</w:t>
            </w:r>
          </w:p>
        </w:tc>
        <w:tc>
          <w:tcPr>
            <w:tcW w:w="275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both"/>
              <w:rPr>
                <w:sz w:val="26"/>
                <w:szCs w:val="26"/>
              </w:rPr>
            </w:pPr>
            <w:r>
              <w:rPr>
                <w:sz w:val="26"/>
                <w:szCs w:val="26"/>
              </w:rPr>
              <w:t>Погашение кредиторской задолженности прошлых лет</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sidRPr="00486651">
              <w:rPr>
                <w:sz w:val="26"/>
                <w:szCs w:val="26"/>
              </w:rPr>
              <w:t>Средства местного бюджета</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Pr>
                <w:sz w:val="26"/>
                <w:szCs w:val="26"/>
              </w:rPr>
              <w:t>103,1</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sidRPr="00486651">
              <w:rPr>
                <w:sz w:val="26"/>
                <w:szCs w:val="26"/>
              </w:rPr>
              <w:t>Комитет по ЖКХ и Т г. Саяногорска</w:t>
            </w:r>
          </w:p>
        </w:tc>
      </w:tr>
      <w:tr w:rsidR="007A55CB" w:rsidRPr="00486651" w:rsidTr="009E4B1B">
        <w:tc>
          <w:tcPr>
            <w:tcW w:w="85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Pr>
                <w:sz w:val="26"/>
                <w:szCs w:val="26"/>
              </w:rPr>
              <w:t>1.2.1.2</w:t>
            </w:r>
          </w:p>
        </w:tc>
        <w:tc>
          <w:tcPr>
            <w:tcW w:w="275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both"/>
              <w:rPr>
                <w:sz w:val="26"/>
                <w:szCs w:val="26"/>
              </w:rPr>
            </w:pPr>
            <w:r w:rsidRPr="001F6FCD">
              <w:rPr>
                <w:sz w:val="26"/>
                <w:szCs w:val="26"/>
              </w:rPr>
              <w:t>Возмещение судебных издержек</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sidRPr="00486651">
              <w:rPr>
                <w:sz w:val="26"/>
                <w:szCs w:val="26"/>
              </w:rPr>
              <w:t>Средства местного бюджета</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Pr>
                <w:sz w:val="26"/>
                <w:szCs w:val="26"/>
              </w:rPr>
              <w:t>6,0</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sidRPr="00486651">
              <w:rPr>
                <w:sz w:val="26"/>
                <w:szCs w:val="26"/>
              </w:rPr>
              <w:t>Комитет по ЖКХ и Т г. Саяногорска</w:t>
            </w:r>
          </w:p>
        </w:tc>
      </w:tr>
      <w:tr w:rsidR="007A55CB" w:rsidRPr="00486651" w:rsidTr="009E4B1B">
        <w:tc>
          <w:tcPr>
            <w:tcW w:w="85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sidRPr="00486651">
              <w:rPr>
                <w:sz w:val="26"/>
                <w:szCs w:val="26"/>
              </w:rPr>
              <w:t>1.3.</w:t>
            </w:r>
          </w:p>
        </w:tc>
        <w:tc>
          <w:tcPr>
            <w:tcW w:w="275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both"/>
              <w:rPr>
                <w:sz w:val="26"/>
                <w:szCs w:val="26"/>
              </w:rPr>
            </w:pPr>
            <w:r w:rsidRPr="00486651">
              <w:rPr>
                <w:sz w:val="26"/>
                <w:szCs w:val="26"/>
              </w:rPr>
              <w:t>Поставка комплектов светофорных объектов</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sidRPr="00486651">
              <w:rPr>
                <w:sz w:val="26"/>
                <w:szCs w:val="26"/>
              </w:rPr>
              <w:t xml:space="preserve">Средства местного </w:t>
            </w:r>
            <w:r w:rsidRPr="00486651">
              <w:rPr>
                <w:sz w:val="26"/>
                <w:szCs w:val="26"/>
              </w:rPr>
              <w:lastRenderedPageBreak/>
              <w:t>бюджета</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Pr>
                <w:sz w:val="26"/>
                <w:szCs w:val="26"/>
              </w:rPr>
              <w:lastRenderedPageBreak/>
              <w:t>113,9</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Pr>
                <w:sz w:val="26"/>
                <w:szCs w:val="26"/>
              </w:rPr>
              <w:t>113,9</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sidRPr="00486651">
              <w:rPr>
                <w:sz w:val="26"/>
                <w:szCs w:val="26"/>
              </w:rPr>
              <w:t>Комитет по ЖКХ и Т г. Саяногорска</w:t>
            </w:r>
          </w:p>
        </w:tc>
      </w:tr>
      <w:tr w:rsidR="007A55CB" w:rsidRPr="00486651" w:rsidTr="009E4B1B">
        <w:tc>
          <w:tcPr>
            <w:tcW w:w="85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Pr>
                <w:sz w:val="26"/>
                <w:szCs w:val="26"/>
              </w:rPr>
              <w:lastRenderedPageBreak/>
              <w:t>1.3.1</w:t>
            </w:r>
          </w:p>
        </w:tc>
        <w:tc>
          <w:tcPr>
            <w:tcW w:w="275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both"/>
              <w:rPr>
                <w:sz w:val="26"/>
                <w:szCs w:val="26"/>
              </w:rPr>
            </w:pPr>
            <w:r>
              <w:rPr>
                <w:sz w:val="26"/>
                <w:szCs w:val="26"/>
              </w:rPr>
              <w:t>Погашение кредиторской задолженности прошлых лет</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sidRPr="00486651">
              <w:rPr>
                <w:sz w:val="26"/>
                <w:szCs w:val="26"/>
              </w:rPr>
              <w:t>Средства местного бюджета</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Pr>
                <w:sz w:val="26"/>
                <w:szCs w:val="26"/>
              </w:rPr>
              <w:t>113,9</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sidRPr="00486651">
              <w:rPr>
                <w:sz w:val="26"/>
                <w:szCs w:val="26"/>
              </w:rPr>
              <w:t>Комитет по ЖКХ и Т г. Саяногорска</w:t>
            </w:r>
          </w:p>
        </w:tc>
      </w:tr>
      <w:tr w:rsidR="007A55CB" w:rsidRPr="00486651" w:rsidTr="009E4B1B">
        <w:tc>
          <w:tcPr>
            <w:tcW w:w="85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sidRPr="00486651">
              <w:rPr>
                <w:sz w:val="26"/>
                <w:szCs w:val="26"/>
              </w:rPr>
              <w:t>1.4.</w:t>
            </w:r>
          </w:p>
        </w:tc>
        <w:tc>
          <w:tcPr>
            <w:tcW w:w="275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rPr>
                <w:sz w:val="26"/>
                <w:szCs w:val="26"/>
              </w:rPr>
            </w:pPr>
            <w:r w:rsidRPr="00486651">
              <w:rPr>
                <w:sz w:val="26"/>
                <w:szCs w:val="26"/>
              </w:rPr>
              <w:t>Установка и подключение светофорных объектов</w:t>
            </w:r>
            <w:r>
              <w:rPr>
                <w:sz w:val="26"/>
                <w:szCs w:val="26"/>
              </w:rPr>
              <w:t xml:space="preserve">, в </w:t>
            </w:r>
            <w:proofErr w:type="spellStart"/>
            <w:r>
              <w:rPr>
                <w:sz w:val="26"/>
                <w:szCs w:val="26"/>
              </w:rPr>
              <w:t>т.ч</w:t>
            </w:r>
            <w:proofErr w:type="spellEnd"/>
            <w:r>
              <w:rPr>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sidRPr="00486651">
              <w:rPr>
                <w:sz w:val="26"/>
                <w:szCs w:val="26"/>
              </w:rPr>
              <w:t>Средства местного бюджета</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sidRPr="00486651">
              <w:rPr>
                <w:sz w:val="26"/>
                <w:szCs w:val="26"/>
              </w:rPr>
              <w:t>136,3</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Pr>
                <w:sz w:val="26"/>
                <w:szCs w:val="26"/>
              </w:rPr>
              <w:t>136,2</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sidRPr="00486651">
              <w:rPr>
                <w:sz w:val="26"/>
                <w:szCs w:val="26"/>
              </w:rPr>
              <w:t>Комитет по ЖКХ и Т г. Саяногорска</w:t>
            </w:r>
          </w:p>
        </w:tc>
      </w:tr>
      <w:tr w:rsidR="007A55CB" w:rsidRPr="00486651" w:rsidTr="009E4B1B">
        <w:tc>
          <w:tcPr>
            <w:tcW w:w="85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Pr>
                <w:sz w:val="26"/>
                <w:szCs w:val="26"/>
              </w:rPr>
              <w:t>1.4.1</w:t>
            </w:r>
          </w:p>
        </w:tc>
        <w:tc>
          <w:tcPr>
            <w:tcW w:w="275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both"/>
              <w:rPr>
                <w:sz w:val="26"/>
                <w:szCs w:val="26"/>
              </w:rPr>
            </w:pPr>
            <w:r>
              <w:rPr>
                <w:sz w:val="26"/>
                <w:szCs w:val="26"/>
              </w:rPr>
              <w:t>Погашение кредиторской задолженности прошлых лет</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sidRPr="00486651">
              <w:rPr>
                <w:sz w:val="26"/>
                <w:szCs w:val="26"/>
              </w:rPr>
              <w:t>Средства местного бюджета</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Pr>
                <w:sz w:val="26"/>
                <w:szCs w:val="26"/>
              </w:rPr>
              <w:t>136,2</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sidRPr="00486651">
              <w:rPr>
                <w:sz w:val="26"/>
                <w:szCs w:val="26"/>
              </w:rPr>
              <w:t>Комитет по ЖКХ и Т г. Саяногорска</w:t>
            </w:r>
          </w:p>
        </w:tc>
      </w:tr>
      <w:tr w:rsidR="007A55CB" w:rsidRPr="00486651" w:rsidTr="009E4B1B">
        <w:tc>
          <w:tcPr>
            <w:tcW w:w="85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p>
        </w:tc>
        <w:tc>
          <w:tcPr>
            <w:tcW w:w="275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both"/>
              <w:rPr>
                <w:sz w:val="26"/>
                <w:szCs w:val="26"/>
              </w:rPr>
            </w:pPr>
            <w:r w:rsidRPr="00486651">
              <w:rPr>
                <w:sz w:val="26"/>
                <w:szCs w:val="26"/>
              </w:rPr>
              <w:t xml:space="preserve">ИТОГО по задаче 1 </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sidRPr="00486651">
              <w:rPr>
                <w:sz w:val="26"/>
                <w:szCs w:val="26"/>
              </w:rPr>
              <w:t xml:space="preserve">Средства местного бюджета </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Pr>
                <w:sz w:val="26"/>
                <w:szCs w:val="26"/>
              </w:rPr>
              <w:t>695,4</w:t>
            </w:r>
            <w:r w:rsidRPr="00486651">
              <w:rPr>
                <w:sz w:val="26"/>
                <w:szCs w:val="26"/>
              </w:rPr>
              <w:t xml:space="preserve"> </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Pr>
                <w:sz w:val="26"/>
                <w:szCs w:val="26"/>
              </w:rPr>
              <w:t>363,2</w:t>
            </w:r>
            <w:r w:rsidRPr="00486651">
              <w:rPr>
                <w:sz w:val="26"/>
                <w:szCs w:val="26"/>
              </w:rPr>
              <w:t xml:space="preserve"> </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Pr>
                <w:sz w:val="26"/>
                <w:szCs w:val="26"/>
              </w:rPr>
              <w:t>455,6</w:t>
            </w:r>
            <w:r w:rsidRPr="00486651">
              <w:rPr>
                <w:sz w:val="26"/>
                <w:szCs w:val="26"/>
              </w:rPr>
              <w:t xml:space="preserve"> </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sidRPr="00486651">
              <w:rPr>
                <w:sz w:val="26"/>
                <w:szCs w:val="26"/>
              </w:rPr>
              <w:t xml:space="preserve">1210,8 </w:t>
            </w:r>
          </w:p>
        </w:tc>
        <w:tc>
          <w:tcPr>
            <w:tcW w:w="252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sidRPr="00486651">
              <w:rPr>
                <w:sz w:val="26"/>
                <w:szCs w:val="26"/>
              </w:rPr>
              <w:t xml:space="preserve">Комитет по ЖКХ и Т г. Саяногорска </w:t>
            </w:r>
          </w:p>
        </w:tc>
      </w:tr>
      <w:tr w:rsidR="007A55CB" w:rsidRPr="00486651" w:rsidTr="009E4B1B">
        <w:tc>
          <w:tcPr>
            <w:tcW w:w="3600" w:type="dxa"/>
            <w:gridSpan w:val="2"/>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sidRPr="00486651">
              <w:rPr>
                <w:sz w:val="26"/>
                <w:szCs w:val="26"/>
              </w:rPr>
              <w:t xml:space="preserve">ВСЕГО по Подпрограмме </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sidRPr="00486651">
              <w:rPr>
                <w:sz w:val="26"/>
                <w:szCs w:val="26"/>
              </w:rPr>
              <w:t xml:space="preserve">Средства местного бюджета </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Pr>
                <w:sz w:val="26"/>
                <w:szCs w:val="26"/>
              </w:rPr>
              <w:t>695,4</w:t>
            </w:r>
            <w:r w:rsidRPr="00486651">
              <w:rPr>
                <w:sz w:val="26"/>
                <w:szCs w:val="26"/>
              </w:rPr>
              <w:t xml:space="preserve"> </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Pr>
                <w:sz w:val="26"/>
                <w:szCs w:val="26"/>
              </w:rPr>
              <w:t>363,2</w:t>
            </w:r>
            <w:r w:rsidRPr="00486651">
              <w:rPr>
                <w:sz w:val="26"/>
                <w:szCs w:val="26"/>
              </w:rPr>
              <w:t xml:space="preserve"> </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Pr>
                <w:sz w:val="26"/>
                <w:szCs w:val="26"/>
              </w:rPr>
              <w:t>455,6</w:t>
            </w:r>
            <w:r w:rsidRPr="00486651">
              <w:rPr>
                <w:sz w:val="26"/>
                <w:szCs w:val="26"/>
              </w:rPr>
              <w:t xml:space="preserve"> </w:t>
            </w:r>
          </w:p>
        </w:tc>
        <w:tc>
          <w:tcPr>
            <w:tcW w:w="144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sidRPr="00486651">
              <w:rPr>
                <w:sz w:val="26"/>
                <w:szCs w:val="26"/>
              </w:rPr>
              <w:t xml:space="preserve">1210,8 </w:t>
            </w:r>
          </w:p>
        </w:tc>
        <w:tc>
          <w:tcPr>
            <w:tcW w:w="2520" w:type="dxa"/>
            <w:tcBorders>
              <w:top w:val="single" w:sz="4" w:space="0" w:color="auto"/>
              <w:left w:val="single" w:sz="4" w:space="0" w:color="auto"/>
              <w:bottom w:val="single" w:sz="4" w:space="0" w:color="auto"/>
              <w:right w:val="single" w:sz="4" w:space="0" w:color="auto"/>
            </w:tcBorders>
          </w:tcPr>
          <w:p w:rsidR="007A55CB" w:rsidRPr="00486651" w:rsidRDefault="007A55CB" w:rsidP="009E4B1B">
            <w:pPr>
              <w:autoSpaceDE w:val="0"/>
              <w:autoSpaceDN w:val="0"/>
              <w:adjustRightInd w:val="0"/>
              <w:jc w:val="center"/>
              <w:rPr>
                <w:sz w:val="26"/>
                <w:szCs w:val="26"/>
              </w:rPr>
            </w:pPr>
            <w:r w:rsidRPr="00486651">
              <w:rPr>
                <w:sz w:val="26"/>
                <w:szCs w:val="26"/>
              </w:rPr>
              <w:t xml:space="preserve">Комитет по ЖКХ и Т г. Саяногорска </w:t>
            </w:r>
          </w:p>
        </w:tc>
      </w:tr>
    </w:tbl>
    <w:p w:rsidR="007A55CB" w:rsidRPr="00486651" w:rsidRDefault="007A55CB" w:rsidP="007A55CB">
      <w:pPr>
        <w:autoSpaceDE w:val="0"/>
        <w:autoSpaceDN w:val="0"/>
        <w:adjustRightInd w:val="0"/>
        <w:jc w:val="both"/>
      </w:pPr>
    </w:p>
    <w:p w:rsidR="007A55CB" w:rsidRPr="00486651" w:rsidRDefault="007A55CB" w:rsidP="007A55CB">
      <w:pPr>
        <w:autoSpaceDE w:val="0"/>
        <w:autoSpaceDN w:val="0"/>
        <w:adjustRightInd w:val="0"/>
        <w:jc w:val="both"/>
      </w:pPr>
    </w:p>
    <w:tbl>
      <w:tblPr>
        <w:tblpPr w:leftFromText="180" w:rightFromText="180" w:vertAnchor="text" w:horzAnchor="margin" w:tblpY="172"/>
        <w:tblW w:w="10908" w:type="dxa"/>
        <w:tblLayout w:type="fixed"/>
        <w:tblLook w:val="0000" w:firstRow="0" w:lastRow="0" w:firstColumn="0" w:lastColumn="0" w:noHBand="0" w:noVBand="0"/>
      </w:tblPr>
      <w:tblGrid>
        <w:gridCol w:w="5070"/>
        <w:gridCol w:w="2409"/>
        <w:gridCol w:w="3429"/>
      </w:tblGrid>
      <w:tr w:rsidR="007A55CB" w:rsidRPr="00A06CDD" w:rsidTr="007A55CB">
        <w:trPr>
          <w:trHeight w:val="1052"/>
        </w:trPr>
        <w:tc>
          <w:tcPr>
            <w:tcW w:w="5070" w:type="dxa"/>
          </w:tcPr>
          <w:p w:rsidR="007A55CB" w:rsidRPr="00A06CDD" w:rsidRDefault="007A55CB" w:rsidP="007A55CB">
            <w:pPr>
              <w:pStyle w:val="a3"/>
              <w:tabs>
                <w:tab w:val="clear" w:pos="4153"/>
                <w:tab w:val="clear" w:pos="8306"/>
              </w:tabs>
              <w:rPr>
                <w:sz w:val="27"/>
                <w:szCs w:val="27"/>
              </w:rPr>
            </w:pPr>
          </w:p>
          <w:p w:rsidR="007A55CB" w:rsidRPr="00A06CDD" w:rsidRDefault="007A55CB" w:rsidP="007A55CB">
            <w:pPr>
              <w:pStyle w:val="a3"/>
              <w:tabs>
                <w:tab w:val="clear" w:pos="4153"/>
                <w:tab w:val="clear" w:pos="8306"/>
              </w:tabs>
              <w:rPr>
                <w:sz w:val="27"/>
                <w:szCs w:val="27"/>
              </w:rPr>
            </w:pPr>
            <w:r w:rsidRPr="00A06CDD">
              <w:rPr>
                <w:sz w:val="27"/>
                <w:szCs w:val="27"/>
              </w:rPr>
              <w:t xml:space="preserve">Управляющий делами Администрации </w:t>
            </w:r>
          </w:p>
          <w:p w:rsidR="007A55CB" w:rsidRPr="00A06CDD" w:rsidRDefault="007A55CB" w:rsidP="007A55CB">
            <w:pPr>
              <w:pStyle w:val="a3"/>
              <w:tabs>
                <w:tab w:val="clear" w:pos="4153"/>
                <w:tab w:val="clear" w:pos="8306"/>
              </w:tabs>
              <w:rPr>
                <w:sz w:val="27"/>
                <w:szCs w:val="27"/>
              </w:rPr>
            </w:pPr>
            <w:r w:rsidRPr="00A06CDD">
              <w:rPr>
                <w:sz w:val="27"/>
                <w:szCs w:val="27"/>
              </w:rPr>
              <w:t>муниципального образования г.Саяногорск</w:t>
            </w:r>
          </w:p>
        </w:tc>
        <w:tc>
          <w:tcPr>
            <w:tcW w:w="2409" w:type="dxa"/>
            <w:vAlign w:val="bottom"/>
          </w:tcPr>
          <w:p w:rsidR="007A55CB" w:rsidRPr="00A06CDD" w:rsidRDefault="007A55CB" w:rsidP="007A55CB">
            <w:pPr>
              <w:pStyle w:val="a3"/>
              <w:tabs>
                <w:tab w:val="clear" w:pos="4153"/>
                <w:tab w:val="clear" w:pos="8306"/>
              </w:tabs>
              <w:rPr>
                <w:sz w:val="27"/>
                <w:szCs w:val="27"/>
              </w:rPr>
            </w:pPr>
          </w:p>
          <w:p w:rsidR="007A55CB" w:rsidRPr="00A06CDD" w:rsidRDefault="007A55CB" w:rsidP="007A55CB">
            <w:pPr>
              <w:pStyle w:val="a3"/>
              <w:tabs>
                <w:tab w:val="clear" w:pos="4153"/>
                <w:tab w:val="clear" w:pos="8306"/>
              </w:tabs>
              <w:ind w:left="1373"/>
              <w:rPr>
                <w:sz w:val="27"/>
                <w:szCs w:val="27"/>
              </w:rPr>
            </w:pPr>
          </w:p>
        </w:tc>
        <w:tc>
          <w:tcPr>
            <w:tcW w:w="3429" w:type="dxa"/>
          </w:tcPr>
          <w:p w:rsidR="007A55CB" w:rsidRPr="00A06CDD" w:rsidRDefault="007A55CB" w:rsidP="007A55CB">
            <w:pPr>
              <w:pStyle w:val="a3"/>
              <w:tabs>
                <w:tab w:val="clear" w:pos="4153"/>
                <w:tab w:val="clear" w:pos="8306"/>
              </w:tabs>
              <w:rPr>
                <w:sz w:val="27"/>
                <w:szCs w:val="27"/>
              </w:rPr>
            </w:pPr>
          </w:p>
          <w:p w:rsidR="007A55CB" w:rsidRDefault="007A55CB" w:rsidP="007A55CB">
            <w:pPr>
              <w:pStyle w:val="a3"/>
              <w:tabs>
                <w:tab w:val="clear" w:pos="4153"/>
                <w:tab w:val="clear" w:pos="8306"/>
              </w:tabs>
              <w:ind w:left="1341"/>
              <w:rPr>
                <w:sz w:val="27"/>
                <w:szCs w:val="27"/>
              </w:rPr>
            </w:pPr>
          </w:p>
          <w:p w:rsidR="007A55CB" w:rsidRDefault="007A55CB" w:rsidP="007A55CB">
            <w:pPr>
              <w:pStyle w:val="a3"/>
              <w:tabs>
                <w:tab w:val="clear" w:pos="4153"/>
                <w:tab w:val="clear" w:pos="8306"/>
              </w:tabs>
              <w:ind w:left="1341"/>
              <w:rPr>
                <w:sz w:val="27"/>
                <w:szCs w:val="27"/>
              </w:rPr>
            </w:pPr>
          </w:p>
          <w:p w:rsidR="007A55CB" w:rsidRDefault="007A55CB" w:rsidP="007A55CB">
            <w:pPr>
              <w:pStyle w:val="a3"/>
              <w:tabs>
                <w:tab w:val="clear" w:pos="4153"/>
                <w:tab w:val="clear" w:pos="8306"/>
              </w:tabs>
              <w:ind w:left="1341"/>
              <w:rPr>
                <w:sz w:val="27"/>
                <w:szCs w:val="27"/>
              </w:rPr>
            </w:pPr>
            <w:proofErr w:type="spellStart"/>
            <w:r>
              <w:rPr>
                <w:sz w:val="27"/>
                <w:szCs w:val="27"/>
              </w:rPr>
              <w:t>А.Г.Козловская</w:t>
            </w:r>
            <w:proofErr w:type="spellEnd"/>
          </w:p>
          <w:p w:rsidR="007A55CB" w:rsidRPr="00A06CDD" w:rsidRDefault="007A55CB" w:rsidP="007A55CB">
            <w:pPr>
              <w:pStyle w:val="a3"/>
              <w:tabs>
                <w:tab w:val="clear" w:pos="4153"/>
                <w:tab w:val="clear" w:pos="8306"/>
              </w:tabs>
              <w:ind w:left="1341"/>
              <w:rPr>
                <w:sz w:val="27"/>
                <w:szCs w:val="27"/>
              </w:rPr>
            </w:pPr>
          </w:p>
        </w:tc>
      </w:tr>
    </w:tbl>
    <w:p w:rsidR="007A55CB" w:rsidRPr="00071CE1" w:rsidRDefault="007A55CB" w:rsidP="007A55CB">
      <w:pPr>
        <w:autoSpaceDE w:val="0"/>
        <w:autoSpaceDN w:val="0"/>
        <w:adjustRightInd w:val="0"/>
        <w:ind w:firstLine="540"/>
        <w:jc w:val="both"/>
        <w:rPr>
          <w:sz w:val="27"/>
          <w:szCs w:val="27"/>
        </w:rPr>
      </w:pPr>
      <w:r w:rsidRPr="00486651">
        <w:t>».</w:t>
      </w:r>
    </w:p>
    <w:p w:rsidR="00684E39" w:rsidRDefault="00684E39" w:rsidP="007A55CB">
      <w:pPr>
        <w:widowControl w:val="0"/>
        <w:tabs>
          <w:tab w:val="left" w:pos="6360"/>
        </w:tabs>
        <w:autoSpaceDE w:val="0"/>
        <w:autoSpaceDN w:val="0"/>
        <w:adjustRightInd w:val="0"/>
      </w:pPr>
    </w:p>
    <w:sectPr w:rsidR="00684E39" w:rsidSect="00815CE0">
      <w:headerReference w:type="even" r:id="rId10"/>
      <w:headerReference w:type="default" r:id="rId11"/>
      <w:pgSz w:w="16838" w:h="11905" w:orient="landscape"/>
      <w:pgMar w:top="1438" w:right="1134" w:bottom="92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FC3" w:rsidRDefault="008E4FC3" w:rsidP="00E74F07">
      <w:r>
        <w:separator/>
      </w:r>
    </w:p>
  </w:endnote>
  <w:endnote w:type="continuationSeparator" w:id="0">
    <w:p w:rsidR="008E4FC3" w:rsidRDefault="008E4FC3" w:rsidP="00E7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R Cyr MT">
    <w:altName w:val="Times New Roman"/>
    <w:panose1 w:val="00000000000000000000"/>
    <w:charset w:val="CC"/>
    <w:family w:val="roman"/>
    <w:notTrueType/>
    <w:pitch w:val="variable"/>
    <w:sig w:usb0="00000203" w:usb1="00000000" w:usb2="00000000" w:usb3="00000000" w:csb0="00000005" w:csb1="00000000"/>
  </w:font>
  <w:font w:name="Times New Roman Hak">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FC3" w:rsidRDefault="008E4FC3" w:rsidP="00E74F07">
      <w:r>
        <w:separator/>
      </w:r>
    </w:p>
  </w:footnote>
  <w:footnote w:type="continuationSeparator" w:id="0">
    <w:p w:rsidR="008E4FC3" w:rsidRDefault="008E4FC3" w:rsidP="00E74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4BD" w:rsidRDefault="00C864BD" w:rsidP="00815CE0">
    <w:pPr>
      <w:pStyle w:val="a3"/>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C864BD" w:rsidRDefault="00C864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4BD" w:rsidRDefault="00C864B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82D45"/>
    <w:multiLevelType w:val="hybridMultilevel"/>
    <w:tmpl w:val="5EC05B94"/>
    <w:lvl w:ilvl="0" w:tplc="E4067C6A">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D5A4C11"/>
    <w:multiLevelType w:val="hybridMultilevel"/>
    <w:tmpl w:val="E1DC5F84"/>
    <w:lvl w:ilvl="0" w:tplc="1BDC3AEA">
      <w:start w:val="1"/>
      <w:numFmt w:val="bullet"/>
      <w:lvlText w:val=""/>
      <w:lvlJc w:val="left"/>
      <w:pPr>
        <w:tabs>
          <w:tab w:val="num" w:pos="284"/>
        </w:tabs>
        <w:ind w:left="284"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326176FB"/>
    <w:multiLevelType w:val="hybridMultilevel"/>
    <w:tmpl w:val="06DEC5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E051635"/>
    <w:multiLevelType w:val="hybridMultilevel"/>
    <w:tmpl w:val="FF5AE9A0"/>
    <w:lvl w:ilvl="0" w:tplc="1BDC3AEA">
      <w:start w:val="1"/>
      <w:numFmt w:val="bullet"/>
      <w:lvlText w:val=""/>
      <w:lvlJc w:val="left"/>
      <w:pPr>
        <w:tabs>
          <w:tab w:val="num" w:pos="284"/>
        </w:tabs>
        <w:ind w:left="284"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64B0759C"/>
    <w:multiLevelType w:val="multilevel"/>
    <w:tmpl w:val="79264282"/>
    <w:lvl w:ilvl="0">
      <w:start w:val="1"/>
      <w:numFmt w:val="decimal"/>
      <w:lvlText w:val="%1."/>
      <w:lvlJc w:val="left"/>
      <w:pPr>
        <w:ind w:left="525" w:hanging="525"/>
      </w:pPr>
      <w:rPr>
        <w:rFonts w:cs="Times New Roman" w:hint="default"/>
      </w:rPr>
    </w:lvl>
    <w:lvl w:ilvl="1">
      <w:start w:val="1"/>
      <w:numFmt w:val="decimal"/>
      <w:lvlText w:val="%1.%2."/>
      <w:lvlJc w:val="left"/>
      <w:pPr>
        <w:ind w:left="862" w:hanging="720"/>
      </w:pPr>
      <w:rPr>
        <w:rFonts w:cs="Times New Roman" w:hint="default"/>
      </w:rPr>
    </w:lvl>
    <w:lvl w:ilvl="2">
      <w:start w:val="1"/>
      <w:numFmt w:val="decimalZero"/>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1A2A"/>
    <w:rsid w:val="000121C4"/>
    <w:rsid w:val="000134F8"/>
    <w:rsid w:val="00015465"/>
    <w:rsid w:val="0001743B"/>
    <w:rsid w:val="00022B04"/>
    <w:rsid w:val="00022C77"/>
    <w:rsid w:val="00043228"/>
    <w:rsid w:val="00044FD2"/>
    <w:rsid w:val="000456E8"/>
    <w:rsid w:val="00046E00"/>
    <w:rsid w:val="00051FB0"/>
    <w:rsid w:val="000531E6"/>
    <w:rsid w:val="0005480C"/>
    <w:rsid w:val="00062B38"/>
    <w:rsid w:val="000637DF"/>
    <w:rsid w:val="0006418C"/>
    <w:rsid w:val="00071679"/>
    <w:rsid w:val="00071CE1"/>
    <w:rsid w:val="0007240D"/>
    <w:rsid w:val="00076C3A"/>
    <w:rsid w:val="00076E26"/>
    <w:rsid w:val="00080E8D"/>
    <w:rsid w:val="000941C0"/>
    <w:rsid w:val="000A2307"/>
    <w:rsid w:val="000A493F"/>
    <w:rsid w:val="000A6D3E"/>
    <w:rsid w:val="000B6C35"/>
    <w:rsid w:val="000C2101"/>
    <w:rsid w:val="000C5735"/>
    <w:rsid w:val="000C5D0E"/>
    <w:rsid w:val="000C69E6"/>
    <w:rsid w:val="000E5D1C"/>
    <w:rsid w:val="000F30B0"/>
    <w:rsid w:val="000F3CB9"/>
    <w:rsid w:val="000F5539"/>
    <w:rsid w:val="00101740"/>
    <w:rsid w:val="00102764"/>
    <w:rsid w:val="001159E9"/>
    <w:rsid w:val="00116491"/>
    <w:rsid w:val="00123227"/>
    <w:rsid w:val="001256A5"/>
    <w:rsid w:val="00126D1E"/>
    <w:rsid w:val="00127589"/>
    <w:rsid w:val="001317F9"/>
    <w:rsid w:val="00140C28"/>
    <w:rsid w:val="001454DD"/>
    <w:rsid w:val="00145D98"/>
    <w:rsid w:val="00146912"/>
    <w:rsid w:val="001475A0"/>
    <w:rsid w:val="001503CC"/>
    <w:rsid w:val="00153685"/>
    <w:rsid w:val="00156CAE"/>
    <w:rsid w:val="001600E5"/>
    <w:rsid w:val="001611C5"/>
    <w:rsid w:val="00161E5E"/>
    <w:rsid w:val="001656B2"/>
    <w:rsid w:val="00165C0A"/>
    <w:rsid w:val="00166D34"/>
    <w:rsid w:val="00167A31"/>
    <w:rsid w:val="00167EED"/>
    <w:rsid w:val="00172F43"/>
    <w:rsid w:val="00173794"/>
    <w:rsid w:val="0017403E"/>
    <w:rsid w:val="00175ABB"/>
    <w:rsid w:val="00183B29"/>
    <w:rsid w:val="00184557"/>
    <w:rsid w:val="00184778"/>
    <w:rsid w:val="001874F7"/>
    <w:rsid w:val="00195288"/>
    <w:rsid w:val="001A544F"/>
    <w:rsid w:val="001B0536"/>
    <w:rsid w:val="001C5CF7"/>
    <w:rsid w:val="001C77A4"/>
    <w:rsid w:val="001D1448"/>
    <w:rsid w:val="001D4824"/>
    <w:rsid w:val="001E07E6"/>
    <w:rsid w:val="001E117C"/>
    <w:rsid w:val="001E2E52"/>
    <w:rsid w:val="001F1549"/>
    <w:rsid w:val="001F34A1"/>
    <w:rsid w:val="001F34CB"/>
    <w:rsid w:val="001F6FCD"/>
    <w:rsid w:val="002157CD"/>
    <w:rsid w:val="00221067"/>
    <w:rsid w:val="00221A2A"/>
    <w:rsid w:val="00221EFF"/>
    <w:rsid w:val="00223691"/>
    <w:rsid w:val="00227DE1"/>
    <w:rsid w:val="00231515"/>
    <w:rsid w:val="00236EB0"/>
    <w:rsid w:val="002418BD"/>
    <w:rsid w:val="00244D3C"/>
    <w:rsid w:val="002465E2"/>
    <w:rsid w:val="00261845"/>
    <w:rsid w:val="0026290B"/>
    <w:rsid w:val="00262DB4"/>
    <w:rsid w:val="00270B4A"/>
    <w:rsid w:val="00280FDA"/>
    <w:rsid w:val="00281972"/>
    <w:rsid w:val="00282B92"/>
    <w:rsid w:val="00282C87"/>
    <w:rsid w:val="00290F8F"/>
    <w:rsid w:val="002918EA"/>
    <w:rsid w:val="002939D8"/>
    <w:rsid w:val="00294CE8"/>
    <w:rsid w:val="002A1013"/>
    <w:rsid w:val="002A263D"/>
    <w:rsid w:val="002A3B9F"/>
    <w:rsid w:val="002A439F"/>
    <w:rsid w:val="002B1076"/>
    <w:rsid w:val="002B39B5"/>
    <w:rsid w:val="002B3DB7"/>
    <w:rsid w:val="002B4087"/>
    <w:rsid w:val="002B6B8C"/>
    <w:rsid w:val="002C602B"/>
    <w:rsid w:val="002D29BD"/>
    <w:rsid w:val="002D7DD0"/>
    <w:rsid w:val="002E5E00"/>
    <w:rsid w:val="002F2D28"/>
    <w:rsid w:val="002F76D8"/>
    <w:rsid w:val="00300680"/>
    <w:rsid w:val="00303FE7"/>
    <w:rsid w:val="00307BCE"/>
    <w:rsid w:val="00307C2D"/>
    <w:rsid w:val="00312739"/>
    <w:rsid w:val="00313CF8"/>
    <w:rsid w:val="00314D47"/>
    <w:rsid w:val="00323E34"/>
    <w:rsid w:val="00325D70"/>
    <w:rsid w:val="00331F8E"/>
    <w:rsid w:val="00336822"/>
    <w:rsid w:val="00343F9B"/>
    <w:rsid w:val="00344387"/>
    <w:rsid w:val="003461C1"/>
    <w:rsid w:val="003463BA"/>
    <w:rsid w:val="00351813"/>
    <w:rsid w:val="003545B7"/>
    <w:rsid w:val="00371775"/>
    <w:rsid w:val="00371B6F"/>
    <w:rsid w:val="003746EB"/>
    <w:rsid w:val="00374E8F"/>
    <w:rsid w:val="003A1ADE"/>
    <w:rsid w:val="003A61BC"/>
    <w:rsid w:val="003B685B"/>
    <w:rsid w:val="003C1B52"/>
    <w:rsid w:val="003C20F1"/>
    <w:rsid w:val="003C7153"/>
    <w:rsid w:val="003C789A"/>
    <w:rsid w:val="003D0F75"/>
    <w:rsid w:val="003D2AF7"/>
    <w:rsid w:val="003E15BA"/>
    <w:rsid w:val="003E171E"/>
    <w:rsid w:val="003E2D0E"/>
    <w:rsid w:val="003F113E"/>
    <w:rsid w:val="003F420B"/>
    <w:rsid w:val="00402E1D"/>
    <w:rsid w:val="0040788C"/>
    <w:rsid w:val="00407B46"/>
    <w:rsid w:val="004137F1"/>
    <w:rsid w:val="00421871"/>
    <w:rsid w:val="00423AC1"/>
    <w:rsid w:val="0044000E"/>
    <w:rsid w:val="00450C22"/>
    <w:rsid w:val="00452549"/>
    <w:rsid w:val="00453BBD"/>
    <w:rsid w:val="00457129"/>
    <w:rsid w:val="00460F6B"/>
    <w:rsid w:val="004630BC"/>
    <w:rsid w:val="00463842"/>
    <w:rsid w:val="00470AAD"/>
    <w:rsid w:val="00473BC1"/>
    <w:rsid w:val="00473CB0"/>
    <w:rsid w:val="00477DF8"/>
    <w:rsid w:val="0048143A"/>
    <w:rsid w:val="0048225C"/>
    <w:rsid w:val="00485DC9"/>
    <w:rsid w:val="004862E1"/>
    <w:rsid w:val="00486651"/>
    <w:rsid w:val="00494091"/>
    <w:rsid w:val="00495ED5"/>
    <w:rsid w:val="004A171D"/>
    <w:rsid w:val="004A65FA"/>
    <w:rsid w:val="004A6F43"/>
    <w:rsid w:val="004C68A3"/>
    <w:rsid w:val="004D4A9C"/>
    <w:rsid w:val="004D5513"/>
    <w:rsid w:val="004E3688"/>
    <w:rsid w:val="004E57FF"/>
    <w:rsid w:val="004E675D"/>
    <w:rsid w:val="004E7D47"/>
    <w:rsid w:val="004F0191"/>
    <w:rsid w:val="004F3CC5"/>
    <w:rsid w:val="004F678B"/>
    <w:rsid w:val="0050256E"/>
    <w:rsid w:val="00504C59"/>
    <w:rsid w:val="00507FE5"/>
    <w:rsid w:val="005138AE"/>
    <w:rsid w:val="005149B6"/>
    <w:rsid w:val="00520202"/>
    <w:rsid w:val="0052162C"/>
    <w:rsid w:val="00527843"/>
    <w:rsid w:val="005300FF"/>
    <w:rsid w:val="0053346D"/>
    <w:rsid w:val="00533CD0"/>
    <w:rsid w:val="005344A3"/>
    <w:rsid w:val="005347A3"/>
    <w:rsid w:val="00542427"/>
    <w:rsid w:val="00546C4E"/>
    <w:rsid w:val="0055335E"/>
    <w:rsid w:val="005614BB"/>
    <w:rsid w:val="00563C7E"/>
    <w:rsid w:val="00565542"/>
    <w:rsid w:val="00567133"/>
    <w:rsid w:val="0057113D"/>
    <w:rsid w:val="005720BF"/>
    <w:rsid w:val="00572AE2"/>
    <w:rsid w:val="00583216"/>
    <w:rsid w:val="00586187"/>
    <w:rsid w:val="005941E1"/>
    <w:rsid w:val="00596215"/>
    <w:rsid w:val="00596D17"/>
    <w:rsid w:val="005A0818"/>
    <w:rsid w:val="005A3AF3"/>
    <w:rsid w:val="005A3F7F"/>
    <w:rsid w:val="005A4681"/>
    <w:rsid w:val="005A49CB"/>
    <w:rsid w:val="005A723C"/>
    <w:rsid w:val="005A795B"/>
    <w:rsid w:val="005B3AD1"/>
    <w:rsid w:val="005C676F"/>
    <w:rsid w:val="005D305E"/>
    <w:rsid w:val="005D6624"/>
    <w:rsid w:val="005E2E60"/>
    <w:rsid w:val="005E4CE1"/>
    <w:rsid w:val="005F6A1C"/>
    <w:rsid w:val="005F6DCF"/>
    <w:rsid w:val="005F74DB"/>
    <w:rsid w:val="00600CCA"/>
    <w:rsid w:val="00601D13"/>
    <w:rsid w:val="00606F3C"/>
    <w:rsid w:val="00620587"/>
    <w:rsid w:val="00631370"/>
    <w:rsid w:val="00655298"/>
    <w:rsid w:val="00656440"/>
    <w:rsid w:val="006615C8"/>
    <w:rsid w:val="0066167F"/>
    <w:rsid w:val="006629B2"/>
    <w:rsid w:val="00667399"/>
    <w:rsid w:val="00672795"/>
    <w:rsid w:val="00672924"/>
    <w:rsid w:val="00677667"/>
    <w:rsid w:val="0068350B"/>
    <w:rsid w:val="00684E39"/>
    <w:rsid w:val="006968E8"/>
    <w:rsid w:val="006A1619"/>
    <w:rsid w:val="006A42F0"/>
    <w:rsid w:val="006A7027"/>
    <w:rsid w:val="006B06B6"/>
    <w:rsid w:val="006B6AFE"/>
    <w:rsid w:val="006B76CE"/>
    <w:rsid w:val="006B7E9F"/>
    <w:rsid w:val="006C0BE2"/>
    <w:rsid w:val="006D09B6"/>
    <w:rsid w:val="006D5DD4"/>
    <w:rsid w:val="006D7F59"/>
    <w:rsid w:val="006E3EA6"/>
    <w:rsid w:val="006E6358"/>
    <w:rsid w:val="006E768B"/>
    <w:rsid w:val="006F124D"/>
    <w:rsid w:val="006F3F8D"/>
    <w:rsid w:val="006F4B2D"/>
    <w:rsid w:val="006F6F3D"/>
    <w:rsid w:val="00700637"/>
    <w:rsid w:val="00710373"/>
    <w:rsid w:val="00713555"/>
    <w:rsid w:val="00713EE6"/>
    <w:rsid w:val="007155F6"/>
    <w:rsid w:val="007202B8"/>
    <w:rsid w:val="00723455"/>
    <w:rsid w:val="0072620E"/>
    <w:rsid w:val="0072633A"/>
    <w:rsid w:val="00727CC9"/>
    <w:rsid w:val="00731971"/>
    <w:rsid w:val="007335F7"/>
    <w:rsid w:val="0073582E"/>
    <w:rsid w:val="007366D7"/>
    <w:rsid w:val="00736DF8"/>
    <w:rsid w:val="007371BD"/>
    <w:rsid w:val="00737C42"/>
    <w:rsid w:val="00743783"/>
    <w:rsid w:val="00743DF4"/>
    <w:rsid w:val="00762BF5"/>
    <w:rsid w:val="00762C8A"/>
    <w:rsid w:val="00766F6A"/>
    <w:rsid w:val="00767446"/>
    <w:rsid w:val="0077678F"/>
    <w:rsid w:val="0078276E"/>
    <w:rsid w:val="00793704"/>
    <w:rsid w:val="00794A98"/>
    <w:rsid w:val="007A1AC7"/>
    <w:rsid w:val="007A4121"/>
    <w:rsid w:val="007A55CB"/>
    <w:rsid w:val="007B07E5"/>
    <w:rsid w:val="007B38E0"/>
    <w:rsid w:val="007B5698"/>
    <w:rsid w:val="007C2A33"/>
    <w:rsid w:val="007C45C0"/>
    <w:rsid w:val="007D1693"/>
    <w:rsid w:val="007D540C"/>
    <w:rsid w:val="007D650E"/>
    <w:rsid w:val="007D7C34"/>
    <w:rsid w:val="007E03D5"/>
    <w:rsid w:val="007E4267"/>
    <w:rsid w:val="007E5E23"/>
    <w:rsid w:val="007F10F1"/>
    <w:rsid w:val="00801141"/>
    <w:rsid w:val="00805EB9"/>
    <w:rsid w:val="00807A7C"/>
    <w:rsid w:val="00810442"/>
    <w:rsid w:val="00815CE0"/>
    <w:rsid w:val="008318D4"/>
    <w:rsid w:val="00831B89"/>
    <w:rsid w:val="00833F9B"/>
    <w:rsid w:val="00836E4C"/>
    <w:rsid w:val="00842D3E"/>
    <w:rsid w:val="00850F4B"/>
    <w:rsid w:val="0085331A"/>
    <w:rsid w:val="0085471F"/>
    <w:rsid w:val="00854D6F"/>
    <w:rsid w:val="00872D90"/>
    <w:rsid w:val="00873A21"/>
    <w:rsid w:val="00881DFF"/>
    <w:rsid w:val="00884111"/>
    <w:rsid w:val="0088623A"/>
    <w:rsid w:val="00892853"/>
    <w:rsid w:val="00894497"/>
    <w:rsid w:val="008A0B6F"/>
    <w:rsid w:val="008A5254"/>
    <w:rsid w:val="008A59BF"/>
    <w:rsid w:val="008B085F"/>
    <w:rsid w:val="008B2D6B"/>
    <w:rsid w:val="008C3A2F"/>
    <w:rsid w:val="008C3CA6"/>
    <w:rsid w:val="008C4CE9"/>
    <w:rsid w:val="008C6064"/>
    <w:rsid w:val="008C7412"/>
    <w:rsid w:val="008D5A2F"/>
    <w:rsid w:val="008D6A9F"/>
    <w:rsid w:val="008E03CE"/>
    <w:rsid w:val="008E0537"/>
    <w:rsid w:val="008E1059"/>
    <w:rsid w:val="008E21D2"/>
    <w:rsid w:val="008E4FC3"/>
    <w:rsid w:val="008E620D"/>
    <w:rsid w:val="008F0253"/>
    <w:rsid w:val="008F0E67"/>
    <w:rsid w:val="00903391"/>
    <w:rsid w:val="00911D25"/>
    <w:rsid w:val="0091573E"/>
    <w:rsid w:val="009169FA"/>
    <w:rsid w:val="009173BB"/>
    <w:rsid w:val="009224AD"/>
    <w:rsid w:val="00925227"/>
    <w:rsid w:val="00935011"/>
    <w:rsid w:val="00936506"/>
    <w:rsid w:val="009434AA"/>
    <w:rsid w:val="00944E6F"/>
    <w:rsid w:val="00951938"/>
    <w:rsid w:val="00951F0F"/>
    <w:rsid w:val="00952AB1"/>
    <w:rsid w:val="00960F35"/>
    <w:rsid w:val="00961334"/>
    <w:rsid w:val="009676C9"/>
    <w:rsid w:val="00967B9F"/>
    <w:rsid w:val="00982A2E"/>
    <w:rsid w:val="00984AD0"/>
    <w:rsid w:val="0099575A"/>
    <w:rsid w:val="009B0428"/>
    <w:rsid w:val="009B5031"/>
    <w:rsid w:val="009B521F"/>
    <w:rsid w:val="009C1311"/>
    <w:rsid w:val="009C1E71"/>
    <w:rsid w:val="009C28DF"/>
    <w:rsid w:val="009C2958"/>
    <w:rsid w:val="009C58F4"/>
    <w:rsid w:val="009C7F40"/>
    <w:rsid w:val="009D0229"/>
    <w:rsid w:val="009D17C8"/>
    <w:rsid w:val="009E0143"/>
    <w:rsid w:val="009E1E61"/>
    <w:rsid w:val="009E405A"/>
    <w:rsid w:val="009E508E"/>
    <w:rsid w:val="009E7C88"/>
    <w:rsid w:val="009F0B03"/>
    <w:rsid w:val="009F3130"/>
    <w:rsid w:val="009F47B3"/>
    <w:rsid w:val="00A055F3"/>
    <w:rsid w:val="00A05887"/>
    <w:rsid w:val="00A058AD"/>
    <w:rsid w:val="00A06CDD"/>
    <w:rsid w:val="00A0752C"/>
    <w:rsid w:val="00A13BF2"/>
    <w:rsid w:val="00A161EB"/>
    <w:rsid w:val="00A30B82"/>
    <w:rsid w:val="00A31E2D"/>
    <w:rsid w:val="00A41C92"/>
    <w:rsid w:val="00A52540"/>
    <w:rsid w:val="00A54994"/>
    <w:rsid w:val="00A5503D"/>
    <w:rsid w:val="00A55F96"/>
    <w:rsid w:val="00A60DF7"/>
    <w:rsid w:val="00A668A0"/>
    <w:rsid w:val="00A66D42"/>
    <w:rsid w:val="00A74EFF"/>
    <w:rsid w:val="00A75549"/>
    <w:rsid w:val="00A75EDD"/>
    <w:rsid w:val="00A77175"/>
    <w:rsid w:val="00A77BD4"/>
    <w:rsid w:val="00AA0014"/>
    <w:rsid w:val="00AA1C26"/>
    <w:rsid w:val="00AA2126"/>
    <w:rsid w:val="00AC094F"/>
    <w:rsid w:val="00AC5B0F"/>
    <w:rsid w:val="00AC7879"/>
    <w:rsid w:val="00AC7EEA"/>
    <w:rsid w:val="00AD23C3"/>
    <w:rsid w:val="00AE2320"/>
    <w:rsid w:val="00AF4480"/>
    <w:rsid w:val="00AF6795"/>
    <w:rsid w:val="00AF7030"/>
    <w:rsid w:val="00B00020"/>
    <w:rsid w:val="00B00C18"/>
    <w:rsid w:val="00B02934"/>
    <w:rsid w:val="00B0323E"/>
    <w:rsid w:val="00B04CFD"/>
    <w:rsid w:val="00B068FD"/>
    <w:rsid w:val="00B104D0"/>
    <w:rsid w:val="00B143C8"/>
    <w:rsid w:val="00B24F7C"/>
    <w:rsid w:val="00B26601"/>
    <w:rsid w:val="00B30B72"/>
    <w:rsid w:val="00B31CA7"/>
    <w:rsid w:val="00B35001"/>
    <w:rsid w:val="00B37983"/>
    <w:rsid w:val="00B40D55"/>
    <w:rsid w:val="00B429A5"/>
    <w:rsid w:val="00B46C31"/>
    <w:rsid w:val="00B47114"/>
    <w:rsid w:val="00B50DB4"/>
    <w:rsid w:val="00B54A0F"/>
    <w:rsid w:val="00B57B38"/>
    <w:rsid w:val="00B61844"/>
    <w:rsid w:val="00B63396"/>
    <w:rsid w:val="00B64663"/>
    <w:rsid w:val="00B75E8C"/>
    <w:rsid w:val="00B81B8F"/>
    <w:rsid w:val="00B8209B"/>
    <w:rsid w:val="00B821FA"/>
    <w:rsid w:val="00B90D47"/>
    <w:rsid w:val="00BA1065"/>
    <w:rsid w:val="00BA2B90"/>
    <w:rsid w:val="00BA3164"/>
    <w:rsid w:val="00BA5222"/>
    <w:rsid w:val="00BA60AD"/>
    <w:rsid w:val="00BC4CC7"/>
    <w:rsid w:val="00BC57DC"/>
    <w:rsid w:val="00BC5EBD"/>
    <w:rsid w:val="00BC7BA6"/>
    <w:rsid w:val="00BD6047"/>
    <w:rsid w:val="00BE1AF6"/>
    <w:rsid w:val="00BE2B75"/>
    <w:rsid w:val="00BF1C81"/>
    <w:rsid w:val="00BF34DC"/>
    <w:rsid w:val="00BF4291"/>
    <w:rsid w:val="00C01502"/>
    <w:rsid w:val="00C0680E"/>
    <w:rsid w:val="00C103E8"/>
    <w:rsid w:val="00C32F6C"/>
    <w:rsid w:val="00C37110"/>
    <w:rsid w:val="00C37845"/>
    <w:rsid w:val="00C40926"/>
    <w:rsid w:val="00C42200"/>
    <w:rsid w:val="00C46351"/>
    <w:rsid w:val="00C466AA"/>
    <w:rsid w:val="00C46D63"/>
    <w:rsid w:val="00C55E10"/>
    <w:rsid w:val="00C6017A"/>
    <w:rsid w:val="00C63087"/>
    <w:rsid w:val="00C66FE4"/>
    <w:rsid w:val="00C67B03"/>
    <w:rsid w:val="00C805D7"/>
    <w:rsid w:val="00C8233D"/>
    <w:rsid w:val="00C82820"/>
    <w:rsid w:val="00C84150"/>
    <w:rsid w:val="00C864BD"/>
    <w:rsid w:val="00CA01AE"/>
    <w:rsid w:val="00CA3BE3"/>
    <w:rsid w:val="00CA3C7D"/>
    <w:rsid w:val="00CB3D88"/>
    <w:rsid w:val="00CB6DD9"/>
    <w:rsid w:val="00CB7C94"/>
    <w:rsid w:val="00CC143A"/>
    <w:rsid w:val="00CC14D7"/>
    <w:rsid w:val="00CD0DCD"/>
    <w:rsid w:val="00CD1661"/>
    <w:rsid w:val="00CD23A5"/>
    <w:rsid w:val="00CE61B5"/>
    <w:rsid w:val="00CF0807"/>
    <w:rsid w:val="00CF33F2"/>
    <w:rsid w:val="00CF37BF"/>
    <w:rsid w:val="00CF6E11"/>
    <w:rsid w:val="00D056E2"/>
    <w:rsid w:val="00D12711"/>
    <w:rsid w:val="00D153AA"/>
    <w:rsid w:val="00D17AF0"/>
    <w:rsid w:val="00D240E5"/>
    <w:rsid w:val="00D2527C"/>
    <w:rsid w:val="00D27A06"/>
    <w:rsid w:val="00D30C98"/>
    <w:rsid w:val="00D31366"/>
    <w:rsid w:val="00D327B5"/>
    <w:rsid w:val="00D33B90"/>
    <w:rsid w:val="00D3604F"/>
    <w:rsid w:val="00D36D01"/>
    <w:rsid w:val="00D471C8"/>
    <w:rsid w:val="00D50842"/>
    <w:rsid w:val="00D525FE"/>
    <w:rsid w:val="00D53BEB"/>
    <w:rsid w:val="00D74689"/>
    <w:rsid w:val="00D7571E"/>
    <w:rsid w:val="00D840D5"/>
    <w:rsid w:val="00D86E80"/>
    <w:rsid w:val="00D960B6"/>
    <w:rsid w:val="00DB1E81"/>
    <w:rsid w:val="00DB4FAD"/>
    <w:rsid w:val="00DB5A1A"/>
    <w:rsid w:val="00DC1B46"/>
    <w:rsid w:val="00DC310D"/>
    <w:rsid w:val="00DC4429"/>
    <w:rsid w:val="00DC56F1"/>
    <w:rsid w:val="00DC715B"/>
    <w:rsid w:val="00DD17C0"/>
    <w:rsid w:val="00DD2302"/>
    <w:rsid w:val="00DD39FD"/>
    <w:rsid w:val="00DD4C61"/>
    <w:rsid w:val="00DD6659"/>
    <w:rsid w:val="00DD7C2A"/>
    <w:rsid w:val="00DE388E"/>
    <w:rsid w:val="00DE7F2D"/>
    <w:rsid w:val="00DF2D38"/>
    <w:rsid w:val="00DF6864"/>
    <w:rsid w:val="00E13673"/>
    <w:rsid w:val="00E154CA"/>
    <w:rsid w:val="00E211A8"/>
    <w:rsid w:val="00E3113E"/>
    <w:rsid w:val="00E335DF"/>
    <w:rsid w:val="00E369DA"/>
    <w:rsid w:val="00E3789D"/>
    <w:rsid w:val="00E648D3"/>
    <w:rsid w:val="00E707BA"/>
    <w:rsid w:val="00E74F07"/>
    <w:rsid w:val="00E7596E"/>
    <w:rsid w:val="00E76E99"/>
    <w:rsid w:val="00E85ADB"/>
    <w:rsid w:val="00EC7E6F"/>
    <w:rsid w:val="00EC7E70"/>
    <w:rsid w:val="00ED00E0"/>
    <w:rsid w:val="00ED123E"/>
    <w:rsid w:val="00ED3133"/>
    <w:rsid w:val="00EE4132"/>
    <w:rsid w:val="00EE61A0"/>
    <w:rsid w:val="00EF34AB"/>
    <w:rsid w:val="00EF4245"/>
    <w:rsid w:val="00F019CD"/>
    <w:rsid w:val="00F02D69"/>
    <w:rsid w:val="00F13A17"/>
    <w:rsid w:val="00F170C5"/>
    <w:rsid w:val="00F20518"/>
    <w:rsid w:val="00F24A9D"/>
    <w:rsid w:val="00F34BD7"/>
    <w:rsid w:val="00F4441D"/>
    <w:rsid w:val="00F44450"/>
    <w:rsid w:val="00F44B2C"/>
    <w:rsid w:val="00F44B31"/>
    <w:rsid w:val="00F44C1E"/>
    <w:rsid w:val="00F47374"/>
    <w:rsid w:val="00F50E9B"/>
    <w:rsid w:val="00F51899"/>
    <w:rsid w:val="00F544B3"/>
    <w:rsid w:val="00F564D1"/>
    <w:rsid w:val="00F6457A"/>
    <w:rsid w:val="00F65B9B"/>
    <w:rsid w:val="00F71EBE"/>
    <w:rsid w:val="00F82FAB"/>
    <w:rsid w:val="00F84530"/>
    <w:rsid w:val="00F8730D"/>
    <w:rsid w:val="00F90853"/>
    <w:rsid w:val="00F918F0"/>
    <w:rsid w:val="00F928CE"/>
    <w:rsid w:val="00FA0CB1"/>
    <w:rsid w:val="00FA1752"/>
    <w:rsid w:val="00FA7117"/>
    <w:rsid w:val="00FB6A4E"/>
    <w:rsid w:val="00FC1BB2"/>
    <w:rsid w:val="00FC44AA"/>
    <w:rsid w:val="00FD6611"/>
    <w:rsid w:val="00FE04CF"/>
    <w:rsid w:val="00FE066D"/>
    <w:rsid w:val="00FE5190"/>
    <w:rsid w:val="00FF4CC4"/>
    <w:rsid w:val="00FF6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A2A"/>
    <w:rPr>
      <w:sz w:val="24"/>
      <w:szCs w:val="24"/>
    </w:rPr>
  </w:style>
  <w:style w:type="paragraph" w:styleId="2">
    <w:name w:val="heading 2"/>
    <w:basedOn w:val="a"/>
    <w:next w:val="a"/>
    <w:link w:val="20"/>
    <w:uiPriority w:val="99"/>
    <w:qFormat/>
    <w:locked/>
    <w:rsid w:val="00DB1E81"/>
    <w:pPr>
      <w:keepNext/>
      <w:keepLines/>
      <w:spacing w:before="200"/>
      <w:outlineLvl w:val="1"/>
    </w:pPr>
    <w:rPr>
      <w:rFonts w:ascii="Cambria" w:hAnsi="Cambria"/>
      <w:b/>
      <w:bCs/>
      <w:color w:val="4F81BD"/>
      <w:sz w:val="26"/>
      <w:szCs w:val="26"/>
    </w:rPr>
  </w:style>
  <w:style w:type="paragraph" w:styleId="6">
    <w:name w:val="heading 6"/>
    <w:basedOn w:val="a"/>
    <w:next w:val="a"/>
    <w:link w:val="60"/>
    <w:uiPriority w:val="99"/>
    <w:qFormat/>
    <w:rsid w:val="00221A2A"/>
    <w:pPr>
      <w:spacing w:before="240" w:after="60"/>
      <w:outlineLvl w:val="5"/>
    </w:pPr>
    <w:rPr>
      <w:b/>
      <w:bCs/>
      <w:sz w:val="22"/>
      <w:szCs w:val="22"/>
    </w:rPr>
  </w:style>
  <w:style w:type="paragraph" w:styleId="7">
    <w:name w:val="heading 7"/>
    <w:basedOn w:val="a"/>
    <w:next w:val="a"/>
    <w:link w:val="70"/>
    <w:uiPriority w:val="99"/>
    <w:qFormat/>
    <w:rsid w:val="00221A2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DB1E81"/>
    <w:rPr>
      <w:rFonts w:ascii="Cambria" w:hAnsi="Cambria" w:cs="Times New Roman"/>
      <w:b/>
      <w:bCs/>
      <w:color w:val="4F81BD"/>
      <w:sz w:val="26"/>
      <w:szCs w:val="26"/>
    </w:rPr>
  </w:style>
  <w:style w:type="character" w:customStyle="1" w:styleId="60">
    <w:name w:val="Заголовок 6 Знак"/>
    <w:link w:val="6"/>
    <w:uiPriority w:val="99"/>
    <w:semiHidden/>
    <w:locked/>
    <w:rsid w:val="00B30B72"/>
    <w:rPr>
      <w:rFonts w:ascii="Calibri" w:hAnsi="Calibri" w:cs="Times New Roman"/>
      <w:b/>
      <w:bCs/>
    </w:rPr>
  </w:style>
  <w:style w:type="character" w:customStyle="1" w:styleId="70">
    <w:name w:val="Заголовок 7 Знак"/>
    <w:link w:val="7"/>
    <w:uiPriority w:val="99"/>
    <w:semiHidden/>
    <w:locked/>
    <w:rsid w:val="00B30B72"/>
    <w:rPr>
      <w:rFonts w:ascii="Calibri" w:hAnsi="Calibri" w:cs="Times New Roman"/>
      <w:sz w:val="24"/>
      <w:szCs w:val="24"/>
    </w:rPr>
  </w:style>
  <w:style w:type="paragraph" w:styleId="a3">
    <w:name w:val="header"/>
    <w:basedOn w:val="a"/>
    <w:link w:val="a4"/>
    <w:uiPriority w:val="99"/>
    <w:rsid w:val="00221A2A"/>
    <w:pPr>
      <w:tabs>
        <w:tab w:val="center" w:pos="4153"/>
        <w:tab w:val="right" w:pos="8306"/>
      </w:tabs>
    </w:pPr>
    <w:rPr>
      <w:sz w:val="20"/>
      <w:szCs w:val="20"/>
    </w:rPr>
  </w:style>
  <w:style w:type="character" w:customStyle="1" w:styleId="a4">
    <w:name w:val="Верхний колонтитул Знак"/>
    <w:link w:val="a3"/>
    <w:uiPriority w:val="99"/>
    <w:locked/>
    <w:rsid w:val="00B30B72"/>
    <w:rPr>
      <w:rFonts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21A2A"/>
    <w:pPr>
      <w:spacing w:before="100" w:beforeAutospacing="1" w:after="100" w:afterAutospacing="1"/>
    </w:pPr>
    <w:rPr>
      <w:rFonts w:ascii="Tahoma" w:hAnsi="Tahoma"/>
      <w:sz w:val="20"/>
      <w:szCs w:val="20"/>
      <w:lang w:val="en-US" w:eastAsia="en-US"/>
    </w:rPr>
  </w:style>
  <w:style w:type="character" w:styleId="a5">
    <w:name w:val="Hyperlink"/>
    <w:uiPriority w:val="99"/>
    <w:rsid w:val="00221A2A"/>
    <w:rPr>
      <w:rFonts w:cs="Times New Roman"/>
      <w:color w:val="0000FF"/>
      <w:u w:val="single"/>
    </w:rPr>
  </w:style>
  <w:style w:type="paragraph" w:styleId="a6">
    <w:name w:val="Title"/>
    <w:basedOn w:val="a"/>
    <w:link w:val="a7"/>
    <w:uiPriority w:val="99"/>
    <w:qFormat/>
    <w:rsid w:val="00221A2A"/>
    <w:pPr>
      <w:jc w:val="center"/>
    </w:pPr>
    <w:rPr>
      <w:sz w:val="28"/>
      <w:szCs w:val="20"/>
      <w:lang w:eastAsia="ar-SA"/>
    </w:rPr>
  </w:style>
  <w:style w:type="character" w:customStyle="1" w:styleId="a7">
    <w:name w:val="Название Знак"/>
    <w:link w:val="a6"/>
    <w:uiPriority w:val="99"/>
    <w:locked/>
    <w:rsid w:val="00B30B72"/>
    <w:rPr>
      <w:rFonts w:ascii="Cambria" w:hAnsi="Cambria" w:cs="Times New Roman"/>
      <w:b/>
      <w:bCs/>
      <w:kern w:val="28"/>
      <w:sz w:val="32"/>
      <w:szCs w:val="32"/>
    </w:rPr>
  </w:style>
  <w:style w:type="paragraph" w:customStyle="1" w:styleId="ConsPlusCell">
    <w:name w:val="ConsPlusCell"/>
    <w:uiPriority w:val="99"/>
    <w:rsid w:val="00221A2A"/>
    <w:pPr>
      <w:widowControl w:val="0"/>
      <w:autoSpaceDE w:val="0"/>
      <w:autoSpaceDN w:val="0"/>
      <w:adjustRightInd w:val="0"/>
    </w:pPr>
    <w:rPr>
      <w:sz w:val="24"/>
      <w:szCs w:val="24"/>
    </w:rPr>
  </w:style>
  <w:style w:type="table" w:styleId="a8">
    <w:name w:val="Table Grid"/>
    <w:basedOn w:val="a1"/>
    <w:uiPriority w:val="99"/>
    <w:rsid w:val="00221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221A2A"/>
    <w:pPr>
      <w:widowControl w:val="0"/>
      <w:autoSpaceDE w:val="0"/>
      <w:autoSpaceDN w:val="0"/>
      <w:adjustRightInd w:val="0"/>
    </w:pPr>
    <w:rPr>
      <w:sz w:val="28"/>
      <w:szCs w:val="28"/>
    </w:rPr>
  </w:style>
  <w:style w:type="paragraph" w:customStyle="1" w:styleId="ConsPlusNonformat">
    <w:name w:val="ConsPlusNonformat"/>
    <w:uiPriority w:val="99"/>
    <w:rsid w:val="00221A2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221A2A"/>
    <w:pPr>
      <w:widowControl w:val="0"/>
      <w:autoSpaceDE w:val="0"/>
      <w:autoSpaceDN w:val="0"/>
      <w:adjustRightInd w:val="0"/>
    </w:pPr>
    <w:rPr>
      <w:b/>
      <w:bCs/>
      <w:sz w:val="28"/>
      <w:szCs w:val="28"/>
    </w:rPr>
  </w:style>
  <w:style w:type="paragraph" w:styleId="a9">
    <w:name w:val="Normal (Web)"/>
    <w:basedOn w:val="a"/>
    <w:uiPriority w:val="99"/>
    <w:rsid w:val="00221A2A"/>
    <w:pPr>
      <w:spacing w:before="100" w:beforeAutospacing="1" w:after="100" w:afterAutospacing="1"/>
    </w:pPr>
  </w:style>
  <w:style w:type="character" w:styleId="aa">
    <w:name w:val="Emphasis"/>
    <w:uiPriority w:val="99"/>
    <w:qFormat/>
    <w:rsid w:val="00221A2A"/>
    <w:rPr>
      <w:rFonts w:cs="Times New Roman"/>
      <w:i/>
      <w:iCs/>
    </w:rPr>
  </w:style>
  <w:style w:type="character" w:styleId="ab">
    <w:name w:val="FollowedHyperlink"/>
    <w:uiPriority w:val="99"/>
    <w:rsid w:val="00221A2A"/>
    <w:rPr>
      <w:rFonts w:cs="Times New Roman"/>
      <w:color w:val="800080"/>
      <w:u w:val="single"/>
    </w:rPr>
  </w:style>
  <w:style w:type="paragraph" w:customStyle="1" w:styleId="ConsPlusJurTerm">
    <w:name w:val="ConsPlusJurTerm"/>
    <w:uiPriority w:val="99"/>
    <w:rsid w:val="00982A2E"/>
    <w:pPr>
      <w:widowControl w:val="0"/>
      <w:autoSpaceDE w:val="0"/>
      <w:autoSpaceDN w:val="0"/>
    </w:pPr>
    <w:rPr>
      <w:rFonts w:ascii="Tahoma" w:hAnsi="Tahoma" w:cs="Tahoma"/>
      <w:sz w:val="26"/>
      <w:szCs w:val="26"/>
    </w:rPr>
  </w:style>
  <w:style w:type="paragraph" w:styleId="ac">
    <w:name w:val="Balloon Text"/>
    <w:basedOn w:val="a"/>
    <w:link w:val="ad"/>
    <w:uiPriority w:val="99"/>
    <w:rsid w:val="00527843"/>
    <w:rPr>
      <w:rFonts w:ascii="Tahoma" w:hAnsi="Tahoma" w:cs="Tahoma"/>
      <w:sz w:val="16"/>
      <w:szCs w:val="16"/>
    </w:rPr>
  </w:style>
  <w:style w:type="character" w:customStyle="1" w:styleId="ad">
    <w:name w:val="Текст выноски Знак"/>
    <w:link w:val="ac"/>
    <w:uiPriority w:val="99"/>
    <w:locked/>
    <w:rsid w:val="00527843"/>
    <w:rPr>
      <w:rFonts w:ascii="Tahoma" w:hAnsi="Tahoma" w:cs="Tahoma"/>
      <w:sz w:val="16"/>
      <w:szCs w:val="16"/>
    </w:rPr>
  </w:style>
  <w:style w:type="paragraph" w:styleId="21">
    <w:name w:val="Body Text Indent 2"/>
    <w:basedOn w:val="a"/>
    <w:link w:val="22"/>
    <w:uiPriority w:val="99"/>
    <w:rsid w:val="009173BB"/>
    <w:pPr>
      <w:widowControl w:val="0"/>
      <w:tabs>
        <w:tab w:val="num" w:pos="0"/>
      </w:tabs>
      <w:suppressAutoHyphens/>
      <w:autoSpaceDN w:val="0"/>
      <w:ind w:firstLine="567"/>
      <w:jc w:val="both"/>
      <w:textAlignment w:val="baseline"/>
    </w:pPr>
    <w:rPr>
      <w:rFonts w:cs="Tahoma"/>
      <w:kern w:val="3"/>
      <w:sz w:val="28"/>
    </w:rPr>
  </w:style>
  <w:style w:type="character" w:customStyle="1" w:styleId="22">
    <w:name w:val="Основной текст с отступом 2 Знак"/>
    <w:link w:val="21"/>
    <w:uiPriority w:val="99"/>
    <w:locked/>
    <w:rsid w:val="009173BB"/>
    <w:rPr>
      <w:rFonts w:eastAsia="Times New Roman" w:cs="Tahoma"/>
      <w:kern w:val="3"/>
      <w:sz w:val="24"/>
      <w:szCs w:val="24"/>
    </w:rPr>
  </w:style>
  <w:style w:type="paragraph" w:customStyle="1" w:styleId="ae">
    <w:name w:val="Знак Знак"/>
    <w:basedOn w:val="a"/>
    <w:uiPriority w:val="99"/>
    <w:rsid w:val="009173BB"/>
    <w:pPr>
      <w:spacing w:after="160" w:line="240" w:lineRule="exact"/>
    </w:pPr>
    <w:rPr>
      <w:rFonts w:ascii="Verdana" w:hAnsi="Verdana"/>
      <w:sz w:val="20"/>
      <w:szCs w:val="20"/>
      <w:lang w:val="en-US" w:eastAsia="en-US"/>
    </w:rPr>
  </w:style>
  <w:style w:type="paragraph" w:styleId="af">
    <w:name w:val="Body Text Indent"/>
    <w:basedOn w:val="a"/>
    <w:link w:val="af0"/>
    <w:uiPriority w:val="99"/>
    <w:rsid w:val="009173BB"/>
    <w:pPr>
      <w:spacing w:after="120"/>
      <w:ind w:left="283"/>
    </w:pPr>
  </w:style>
  <w:style w:type="character" w:customStyle="1" w:styleId="af0">
    <w:name w:val="Основной текст с отступом Знак"/>
    <w:link w:val="af"/>
    <w:uiPriority w:val="99"/>
    <w:locked/>
    <w:rsid w:val="009173BB"/>
    <w:rPr>
      <w:rFonts w:cs="Times New Roman"/>
      <w:sz w:val="24"/>
      <w:szCs w:val="24"/>
    </w:rPr>
  </w:style>
  <w:style w:type="paragraph" w:styleId="3">
    <w:name w:val="Body Text 3"/>
    <w:basedOn w:val="a"/>
    <w:link w:val="30"/>
    <w:uiPriority w:val="99"/>
    <w:rsid w:val="009173BB"/>
    <w:pPr>
      <w:spacing w:after="120"/>
    </w:pPr>
    <w:rPr>
      <w:sz w:val="16"/>
      <w:szCs w:val="16"/>
    </w:rPr>
  </w:style>
  <w:style w:type="character" w:customStyle="1" w:styleId="30">
    <w:name w:val="Основной текст 3 Знак"/>
    <w:link w:val="3"/>
    <w:uiPriority w:val="99"/>
    <w:locked/>
    <w:rsid w:val="009173BB"/>
    <w:rPr>
      <w:rFonts w:cs="Times New Roman"/>
      <w:sz w:val="16"/>
      <w:szCs w:val="16"/>
    </w:rPr>
  </w:style>
  <w:style w:type="character" w:styleId="af1">
    <w:name w:val="page number"/>
    <w:uiPriority w:val="99"/>
    <w:rsid w:val="009173BB"/>
    <w:rPr>
      <w:rFonts w:cs="Times New Roman"/>
    </w:rPr>
  </w:style>
  <w:style w:type="character" w:styleId="af2">
    <w:name w:val="annotation reference"/>
    <w:uiPriority w:val="99"/>
    <w:rsid w:val="005D6624"/>
    <w:rPr>
      <w:rFonts w:cs="Times New Roman"/>
      <w:sz w:val="16"/>
    </w:rPr>
  </w:style>
  <w:style w:type="paragraph" w:styleId="af3">
    <w:name w:val="footer"/>
    <w:basedOn w:val="a"/>
    <w:link w:val="af4"/>
    <w:uiPriority w:val="99"/>
    <w:rsid w:val="0052162C"/>
    <w:pPr>
      <w:tabs>
        <w:tab w:val="center" w:pos="4677"/>
        <w:tab w:val="right" w:pos="9355"/>
      </w:tabs>
    </w:pPr>
  </w:style>
  <w:style w:type="character" w:customStyle="1" w:styleId="af4">
    <w:name w:val="Нижний колонтитул Знак"/>
    <w:link w:val="af3"/>
    <w:uiPriority w:val="99"/>
    <w:locked/>
    <w:rsid w:val="0052162C"/>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96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49C0E4A41619E25395263FE6B5795D94A57E731DA50A0E13001AE32AC5C1A4AeD1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1116</Words>
  <Characters>6366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315</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111_3</dc:creator>
  <cp:lastModifiedBy>Зайцев Кирилл Александрович</cp:lastModifiedBy>
  <cp:revision>2</cp:revision>
  <cp:lastPrinted>2017-03-20T14:00:00Z</cp:lastPrinted>
  <dcterms:created xsi:type="dcterms:W3CDTF">2017-10-03T03:31:00Z</dcterms:created>
  <dcterms:modified xsi:type="dcterms:W3CDTF">2017-10-03T03:31:00Z</dcterms:modified>
</cp:coreProperties>
</file>