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D" w:rsidRDefault="00276B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B5D" w:rsidRDefault="00276B5D">
      <w:pPr>
        <w:pStyle w:val="ConsPlusNormal"/>
        <w:jc w:val="both"/>
        <w:outlineLvl w:val="0"/>
      </w:pPr>
    </w:p>
    <w:p w:rsidR="00276B5D" w:rsidRDefault="00276B5D">
      <w:pPr>
        <w:pStyle w:val="ConsPlusTitle"/>
        <w:jc w:val="center"/>
        <w:outlineLvl w:val="0"/>
      </w:pPr>
      <w:r>
        <w:t>ПРАВИТЕЛЬСТВО РЕСПУБЛИКИ ХАКАСИЯ</w:t>
      </w:r>
    </w:p>
    <w:p w:rsidR="00276B5D" w:rsidRDefault="00276B5D">
      <w:pPr>
        <w:pStyle w:val="ConsPlusTitle"/>
        <w:jc w:val="both"/>
      </w:pPr>
    </w:p>
    <w:p w:rsidR="00276B5D" w:rsidRDefault="00276B5D">
      <w:pPr>
        <w:pStyle w:val="ConsPlusTitle"/>
        <w:jc w:val="center"/>
      </w:pPr>
      <w:r>
        <w:t>ПОСТАНОВЛЕНИЕ</w:t>
      </w:r>
    </w:p>
    <w:p w:rsidR="00276B5D" w:rsidRDefault="00276B5D">
      <w:pPr>
        <w:pStyle w:val="ConsPlusTitle"/>
        <w:jc w:val="center"/>
      </w:pPr>
      <w:r>
        <w:t>от 26 марта 2018 г. N 107</w:t>
      </w:r>
    </w:p>
    <w:p w:rsidR="00276B5D" w:rsidRDefault="00276B5D">
      <w:pPr>
        <w:pStyle w:val="ConsPlusTitle"/>
        <w:jc w:val="both"/>
      </w:pPr>
    </w:p>
    <w:p w:rsidR="00276B5D" w:rsidRDefault="00276B5D">
      <w:pPr>
        <w:pStyle w:val="ConsPlusTitle"/>
        <w:jc w:val="center"/>
      </w:pPr>
      <w:r>
        <w:t>О ПОРЯДКЕ ПРОВЕДЕНИЯ УВЕДОМИТЕЛЬНОЙ РЕГИСТРАЦИИ</w:t>
      </w:r>
    </w:p>
    <w:p w:rsidR="00276B5D" w:rsidRDefault="00276B5D">
      <w:pPr>
        <w:pStyle w:val="ConsPlusTitle"/>
        <w:jc w:val="center"/>
      </w:pPr>
      <w:r>
        <w:t>КОЛЛЕКТИВНЫХ ДОГОВОРОВ, РЕГИОНАЛЬНЫХ И ТЕРРИТОРИАЛЬНЫХ</w:t>
      </w:r>
    </w:p>
    <w:p w:rsidR="00276B5D" w:rsidRDefault="00276B5D">
      <w:pPr>
        <w:pStyle w:val="ConsPlusTitle"/>
        <w:jc w:val="center"/>
      </w:pPr>
      <w:r>
        <w:t>СОГЛАШЕНИЙ, ОТРАСЛЕВЫХ (МЕЖОТРАСЛЕВЫХ) СОГЛАШЕНИЙ</w:t>
      </w:r>
    </w:p>
    <w:p w:rsidR="00276B5D" w:rsidRDefault="00276B5D">
      <w:pPr>
        <w:pStyle w:val="ConsPlusTitle"/>
        <w:jc w:val="center"/>
      </w:pPr>
      <w:r>
        <w:t>В РЕСПУБЛИКЕ ХАКАСИЯ</w:t>
      </w:r>
    </w:p>
    <w:p w:rsidR="00276B5D" w:rsidRDefault="00276B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6B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B5D" w:rsidRDefault="00276B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B5D" w:rsidRDefault="00276B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Хакасия</w:t>
            </w:r>
            <w:proofErr w:type="gramEnd"/>
          </w:p>
          <w:p w:rsidR="00276B5D" w:rsidRDefault="00276B5D">
            <w:pPr>
              <w:pStyle w:val="ConsPlusNormal"/>
              <w:jc w:val="center"/>
            </w:pPr>
            <w:r>
              <w:rPr>
                <w:color w:val="392C69"/>
              </w:rPr>
              <w:t>от 04.08.2020 N 415)</w:t>
            </w:r>
          </w:p>
        </w:tc>
      </w:tr>
    </w:tbl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Правительство Республики Хакасия постановляет: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проведения уведомительной регистрации коллективных договоров, региональных и территориальных соглашений, отраслевых (межотраслевых) соглашений в Республике Хакасия.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6B5D" w:rsidRDefault="00276B5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11.06.2009 N 257 "О порядке проведения уведомительной регистрации коллективных договоров, региональных и территориальных соглашений в Республике Хакасия" ("Вестник Хакасии", 2009, N 41);</w:t>
      </w:r>
    </w:p>
    <w:p w:rsidR="00276B5D" w:rsidRDefault="00276B5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10.12.2010 N 666 "О протесте прокурора Республики Хакасия и о внесении изменений в постановление Правительства Республики Хакасия от 11.06.2009 N 257 "О порядке проведения уведомительной регистрации коллективных договоров и соглашений в Республике Хакасия" ("Вестник Хакасии", 2010, N 98);</w:t>
      </w:r>
    </w:p>
    <w:p w:rsidR="00276B5D" w:rsidRDefault="00276B5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04.06.2012 N 360 "О внесении изменений в Порядок проведения уведомительной регистрации коллективных договоров и соглашений в Республике Хакасия, утвержденный постановлением Правительства Республики Хакасия от 11.06.2009 N 257" ("Вестник Хакасии", 2012, N 49);</w:t>
      </w:r>
    </w:p>
    <w:p w:rsidR="00276B5D" w:rsidRDefault="00276B5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27.06.2013 N 355 "О внесении изменений в постановление Правительства Республики Хакасия от 11.06.2009 N 257 "О порядке проведения уведомительной регистрации коллективных договоров и соглашений в Республике Хакасия" ("Вестник Хакасии", 2013, N 49);</w:t>
      </w:r>
    </w:p>
    <w:p w:rsidR="00276B5D" w:rsidRDefault="00276B5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16.05.2016 N 220 "О внесении изменений в Порядок проведения уведомительной регистрации коллективных договоров, региональных и территориальных соглашений в Республике Хакасия, утвержденный постановлением Правительства Республики Хакасия от 11.06.2009 N 257" ("Вестник Хакасии", 2016, N 40).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276B5D" w:rsidRDefault="00276B5D">
      <w:pPr>
        <w:pStyle w:val="ConsPlusNormal"/>
        <w:jc w:val="right"/>
      </w:pPr>
      <w:r>
        <w:t>Республики Хакасия - Председателя</w:t>
      </w:r>
    </w:p>
    <w:p w:rsidR="00276B5D" w:rsidRDefault="00276B5D">
      <w:pPr>
        <w:pStyle w:val="ConsPlusNormal"/>
        <w:jc w:val="right"/>
      </w:pPr>
      <w:r>
        <w:t>Правительства Республики Хакасия</w:t>
      </w:r>
    </w:p>
    <w:p w:rsidR="00276B5D" w:rsidRDefault="00276B5D">
      <w:pPr>
        <w:pStyle w:val="ConsPlusNormal"/>
        <w:jc w:val="right"/>
      </w:pPr>
      <w:r>
        <w:lastRenderedPageBreak/>
        <w:t>О.НАМ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right"/>
        <w:outlineLvl w:val="0"/>
      </w:pPr>
      <w:r>
        <w:t>Приложение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right"/>
      </w:pPr>
      <w:r>
        <w:t>Утвержден</w:t>
      </w:r>
    </w:p>
    <w:p w:rsidR="00276B5D" w:rsidRDefault="00276B5D">
      <w:pPr>
        <w:pStyle w:val="ConsPlusNormal"/>
        <w:jc w:val="right"/>
      </w:pPr>
      <w:r>
        <w:t>постановлением</w:t>
      </w:r>
    </w:p>
    <w:p w:rsidR="00276B5D" w:rsidRDefault="00276B5D">
      <w:pPr>
        <w:pStyle w:val="ConsPlusNormal"/>
        <w:jc w:val="right"/>
      </w:pPr>
      <w:r>
        <w:t>Правительства Республики Хакасия</w:t>
      </w:r>
    </w:p>
    <w:p w:rsidR="00276B5D" w:rsidRDefault="00276B5D">
      <w:pPr>
        <w:pStyle w:val="ConsPlusNormal"/>
        <w:jc w:val="right"/>
      </w:pPr>
      <w:r>
        <w:t>от 26.03.2018 N 107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Title"/>
        <w:jc w:val="center"/>
      </w:pPr>
      <w:bookmarkStart w:id="0" w:name="P40"/>
      <w:bookmarkEnd w:id="0"/>
      <w:r>
        <w:t>ПОРЯДОК</w:t>
      </w:r>
    </w:p>
    <w:p w:rsidR="00276B5D" w:rsidRDefault="00276B5D">
      <w:pPr>
        <w:pStyle w:val="ConsPlusTitle"/>
        <w:jc w:val="center"/>
      </w:pPr>
      <w:r>
        <w:t xml:space="preserve">ПРОВЕДЕНИЯ УВЕДОМИТЕЛЬНОЙ РЕГИСТРАЦИИ </w:t>
      </w:r>
      <w:proofErr w:type="gramStart"/>
      <w:r>
        <w:t>КОЛЛЕКТИВНЫХ</w:t>
      </w:r>
      <w:proofErr w:type="gramEnd"/>
    </w:p>
    <w:p w:rsidR="00276B5D" w:rsidRDefault="00276B5D">
      <w:pPr>
        <w:pStyle w:val="ConsPlusTitle"/>
        <w:jc w:val="center"/>
      </w:pPr>
      <w:r>
        <w:t>ДОГОВОРОВ, РЕГИОНАЛЬНЫХ И ТЕРРИТОРИАЛЬНЫХ СОГЛАШЕНИЙ,</w:t>
      </w:r>
    </w:p>
    <w:p w:rsidR="00276B5D" w:rsidRDefault="00276B5D">
      <w:pPr>
        <w:pStyle w:val="ConsPlusTitle"/>
        <w:jc w:val="center"/>
      </w:pPr>
      <w:r>
        <w:t>ОТРАСЛЕВЫХ (МЕЖОТРАСЛЕВЫХ) СОГЛАШЕНИЙ</w:t>
      </w:r>
    </w:p>
    <w:p w:rsidR="00276B5D" w:rsidRDefault="00276B5D">
      <w:pPr>
        <w:pStyle w:val="ConsPlusTitle"/>
        <w:jc w:val="center"/>
      </w:pPr>
      <w:r>
        <w:t>В РЕСПУБЛИКЕ ХАКАСИЯ</w:t>
      </w:r>
    </w:p>
    <w:p w:rsidR="00276B5D" w:rsidRDefault="00276B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6B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B5D" w:rsidRDefault="00276B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B5D" w:rsidRDefault="00276B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Хакасия</w:t>
            </w:r>
            <w:proofErr w:type="gramEnd"/>
          </w:p>
          <w:p w:rsidR="00276B5D" w:rsidRDefault="00276B5D">
            <w:pPr>
              <w:pStyle w:val="ConsPlusNormal"/>
              <w:jc w:val="center"/>
            </w:pPr>
            <w:r>
              <w:rPr>
                <w:color w:val="392C69"/>
              </w:rPr>
              <w:t>от 04.08.2020 N 415)</w:t>
            </w:r>
          </w:p>
        </w:tc>
      </w:tr>
    </w:tbl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уведомительной регистрации коллективных договоров, региональных и территориальных соглашений, отраслевых (межотраслевых) соглашений в Республике Хакасия (далее - порядок) разработан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Хакасия от 26.02.2006 N 7-ЗРХ "О социальном партнерстве в Республике Хакасия" (с последующими изменениями),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Хакасия от 27.09.2007 N 60-ЗРХ "О наделении органов местного самоуправления муниципальных районов и городских округов Республики</w:t>
      </w:r>
      <w:proofErr w:type="gramEnd"/>
      <w:r>
        <w:t xml:space="preserve"> Хакасия отдельными государственными полномочиями в области охраны труда" (с последующими изменениями) и устанавливает процедуру уведомительной регистрации коллективных договоров, региональных и территориальных соглашений, отраслевых (межотраслевых) соглашений в Республике Хакасия.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2. Уведомительной регистрации подлежат все заключенные на территории Республики Хакасия коллективные договоры, региональные и территориальные соглашения, отраслевые (межотраслевые) соглашения.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3. Органом по труду, осуществляющим уведомительную регистрацию региональных и региональных отраслевых (межотраслевых) соглашений в Республике Хакасия, является Министерство труда и социальной защиты Республики Хакасия.</w:t>
      </w:r>
    </w:p>
    <w:p w:rsidR="00276B5D" w:rsidRDefault="00276B5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04.08.2020 N 415)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4. Органами, осуществляющими уведомительную регистрацию коллективных договоров, территориальных соглашений и территориальных отраслевых (межотраслевых) соглашений в Республике Хакасия, являются соответствующие органы местного самоуправления по территориальной принадлежности.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5. Уведомительная регистрация коллективных договоров, региональных и территориальных соглашений, отраслевых (межотраслевых) соглашений осуществляется в соответствии с действующим законодательством.</w:t>
      </w:r>
    </w:p>
    <w:p w:rsidR="00276B5D" w:rsidRDefault="00276B5D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6. Работодатель, представитель работодателя (работодателей) (далее - заявитель) в течение семи дней со дня подписания коллективных договоров, региональных и территориальных </w:t>
      </w:r>
      <w:r>
        <w:lastRenderedPageBreak/>
        <w:t>соглашений, отраслевых (межотраслевых) соглашений предоставляет в соответствующий орган, осуществляющий их уведомительную регистрацию, оформленные надлежащим образом следующие документы:</w:t>
      </w:r>
    </w:p>
    <w:p w:rsidR="00276B5D" w:rsidRDefault="00276B5D">
      <w:pPr>
        <w:pStyle w:val="ConsPlusNormal"/>
        <w:spacing w:before="220"/>
        <w:ind w:firstLine="540"/>
        <w:jc w:val="both"/>
      </w:pPr>
      <w:proofErr w:type="gramStart"/>
      <w:r>
        <w:t>1) Заявление о проведении уведомительной регистрации коллективных договоров, региональных и территориальных соглашений, отраслевых (межотраслевых) соглашений, подписанное работодателем, представителем работодателя (работодателей), заверенное печатью организации (далее - заявление);</w:t>
      </w:r>
      <w:proofErr w:type="gramEnd"/>
    </w:p>
    <w:p w:rsidR="00276B5D" w:rsidRDefault="00276B5D">
      <w:pPr>
        <w:pStyle w:val="ConsPlusNormal"/>
        <w:spacing w:before="220"/>
        <w:ind w:firstLine="540"/>
        <w:jc w:val="both"/>
      </w:pPr>
      <w:r>
        <w:t xml:space="preserve">2) подлинные экземпляры (по числу подписавших сторон и один экземпляр для регистрирующего органа) коллективных договоров, региональных и территориальных соглашений, отраслевых (межотраслевых) соглашений либо изменений (дополнений) к ним со всеми приложениями. Все экземпляры представляемого на уведомительную регистрацию коллективного договора, регионального и территориального соглашения, отраслевого (межотраслевого) соглашения либо изменения (дополнения) к ним, включая приложения, должны </w:t>
      </w:r>
      <w:proofErr w:type="gramStart"/>
      <w:r>
        <w:t>быть</w:t>
      </w:r>
      <w:proofErr w:type="gramEnd"/>
      <w:r>
        <w:t xml:space="preserve"> прошиты, пронумерованы, подписаны полномочными представителями сторон, скреплены печатями (при наличии).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 xml:space="preserve">7. Экспертиза коллективных договоров, региональных и территориальных соглашений, отраслевых (межотраслевых) соглашений с целью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их последующая регистрация проводятся в течение двадцати рабочих дней с момента регистрации заявления. Заявление регистрируется органом, осуществляющим уведомительную регистрацию, в день поступления документов,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Порядка. Регистрация коллективного договора, регионального и территориального соглашения, отраслевого (межотраслевого) соглашения не производится в случаях, установленных </w:t>
      </w:r>
      <w:hyperlink w:anchor="P64" w:history="1">
        <w:r>
          <w:rPr>
            <w:color w:val="0000FF"/>
          </w:rPr>
          <w:t>пунктом 12</w:t>
        </w:r>
      </w:hyperlink>
      <w:r>
        <w:t xml:space="preserve"> настоящего Порядка. В этих случаях должностное лицо готовит уведомление об отказе в предоставлении государственной услуги по уведомительной регистрации коллективного договора, территориального соглашения или уведомление об отказе в предоставлении государственной услуги по уведомительной регистрации регионального соглашения.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Максимальный срок подготовки уведомлений об отказе в предоставлении государственной услуги по уведомительной регистрации не должен превышать пяти рабочих дней со дня регистрации заявления. Заявитель письменно информируется о составлении такого уведомления и необходимости его получения, а также получения представленных для проведения уведомительной регистрации документов в течение пяти дней после дня регистрации заявления.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8. По каждому коллективному договору, территориальному соглашению готовится уведомление о регистрации коллективного договора, территориального соглашения, по каждому региональному соглашению - уведомление о регистрации регионального соглашения. В случае выявления в тексте коллективного договора, регионального и территориального соглашения, отраслевого (межотраслевого) соглашения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орган, осуществляющий уведомительную регистрацию, указывает их в уведомлении о регистрации.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 xml:space="preserve">9. Уведомление о регистрации коллективного договора, территориального соглашения или регионального соглашения, уведомление об отказе в предоставлении государственной услуги по уведомительной регистрации коллективного договора, территориального соглашения или регионального соглашения составляются в нескольких экземплярах по числу подписавших сторон и один экземпляр - для регистрирующего органа. Уведомления о регистрации коллективного договора, территориального соглашения или регионального соглашения для каждой из сторон передаются заявителю либо его представителю вместе с зарегистрированными экземплярами коллективных договоров, региональных и территориальных соглашений, отраслевых </w:t>
      </w:r>
      <w:r>
        <w:lastRenderedPageBreak/>
        <w:t>(межотраслевых) соглашений. В случае отказа в предоставлении государственной услуги по уведомительной регистрации коллективного договора, территориального соглашения или регионального соглашения уведомления об отказе в предоставлении государственной услуги по уведомительной регистрации коллективного договора, территориального соглашения или регионального соглашения для каждой из сторон передаются заявителю либо его представителю при возврате представленных на уведомительную регистрацию документов.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10. Дополнительные соглашения о внесении изменений, дополнений в коллективный договор, региональное и территориальное соглашение, отраслевое (межотраслевое) соглашение в период их действия подлежат уведомительной регистрации в соответствии с настоящим Порядком.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11. Контрольный экземпляр коллективного договора, регионального и территориального соглашения, отраслевого (межотраслевого) соглашения хранится в органе, осуществляющем уведомительную регистрацию, в течение срока действия коллективного договора, регионального и территориального соглашения, отраслевого (межотраслевого) соглашения.</w:t>
      </w:r>
    </w:p>
    <w:p w:rsidR="00276B5D" w:rsidRDefault="00276B5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12. Основаниями для отказа в предоставлении государственной услуги по уведомительной регистрации коллективных договоров, региональных и территориальных соглашений, отраслевых (межотраслевых) соглашений в Республике Хакасия являются следующие случаи: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1) заявителем представлены не все документы, необходимые для проведения уведомительной регистрации;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>2) представленные заявителем документы не соответствуют требованиям к оформлению документов;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 xml:space="preserve">3) на уведомительную регистрацию </w:t>
      </w:r>
      <w:proofErr w:type="gramStart"/>
      <w:r>
        <w:t>представлены</w:t>
      </w:r>
      <w:proofErr w:type="gramEnd"/>
      <w:r>
        <w:t xml:space="preserve"> коллективный договор, региональное и территориальное соглашение, отраслевое (межотраслевое) соглашение, утратившие юридическую силу;</w:t>
      </w:r>
    </w:p>
    <w:p w:rsidR="00276B5D" w:rsidRDefault="00276B5D">
      <w:pPr>
        <w:pStyle w:val="ConsPlusNormal"/>
        <w:spacing w:before="220"/>
        <w:ind w:firstLine="540"/>
        <w:jc w:val="both"/>
      </w:pPr>
      <w:r>
        <w:t xml:space="preserve">4) правовой статус заявителя не соответствует требованиям, установленным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jc w:val="both"/>
      </w:pPr>
    </w:p>
    <w:p w:rsidR="00276B5D" w:rsidRDefault="00276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A2D" w:rsidRDefault="00276B5D"/>
    <w:sectPr w:rsidR="00CF5A2D" w:rsidSect="00BD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characterSpacingControl w:val="doNotCompress"/>
  <w:compat/>
  <w:rsids>
    <w:rsidRoot w:val="00276B5D"/>
    <w:rsid w:val="00276B5D"/>
    <w:rsid w:val="00814A2D"/>
    <w:rsid w:val="00C2621B"/>
    <w:rsid w:val="00D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CDDEF5351585E6A1C7D0F665DEF1F4BB7ED3770015A94D8680BD84EFDA7CA3007164DF93A0DBV231D" TargetMode="External"/><Relationship Id="rId13" Type="http://schemas.openxmlformats.org/officeDocument/2006/relationships/hyperlink" Target="consultantplus://offline/ref=C0AA1CCEB75251EE6A5AD3D3E3594A80EDAF9ADEF161D2A6ADE4258E20091FFE18C981E1C2BEC97EAE00736DC3V931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A1CCEB75251EE6A5ACDDEF5351585E6A1C7D0F367DAF9F1BB7ED3770015A94D8680BD84EFDA7CA3007164DF93A0DBV231D" TargetMode="External"/><Relationship Id="rId12" Type="http://schemas.openxmlformats.org/officeDocument/2006/relationships/hyperlink" Target="consultantplus://offline/ref=C0AA1CCEB75251EE6A5ACDDEF5351585E6A1C7D0FD63DAF4F9BB7ED3770015A94D8680AF84B7D67EA71B746CCAC5F19D74E4FE0D394BC0CE5CDDE3V73AD" TargetMode="External"/><Relationship Id="rId17" Type="http://schemas.openxmlformats.org/officeDocument/2006/relationships/hyperlink" Target="consultantplus://offline/ref=C0AA1CCEB75251EE6A5AD3D3E3594A80EDAF9ADEF161D2A6ADE4258E20091FFE18C981E1C2BEC97EAE00736DC3V93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A1CCEB75251EE6A5ACDDEF5351585E6A1C7D0FD63DAF4F9BB7ED3770015A94D8680AF84B7D67EA71B746CCAC5F19D74E4FE0D394BC0CE5CDDE3V73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A1CCEB75251EE6A5AD3D3E3594A80EDAF9ADEF161D2A6ADE4258E20091FFE0AC9D9EDC8B9D375F34F3538CC93A4C721E0E20B2749VC39D" TargetMode="External"/><Relationship Id="rId11" Type="http://schemas.openxmlformats.org/officeDocument/2006/relationships/hyperlink" Target="consultantplus://offline/ref=C0AA1CCEB75251EE6A5ACDDEF5351585E6A1C7D0F367DAF6F6BB7ED3770015A94D8680BD84EFDA7CA3007164DF93A0DBV231D" TargetMode="External"/><Relationship Id="rId5" Type="http://schemas.openxmlformats.org/officeDocument/2006/relationships/hyperlink" Target="consultantplus://offline/ref=C0AA1CCEB75251EE6A5ACDDEF5351585E6A1C7D0FD63DAF4F9BB7ED3770015A94D8680AF84B7D67EA71B746CCAC5F19D74E4FE0D394BC0CE5CDDE3V73AD" TargetMode="External"/><Relationship Id="rId15" Type="http://schemas.openxmlformats.org/officeDocument/2006/relationships/hyperlink" Target="consultantplus://offline/ref=C0AA1CCEB75251EE6A5ACDDEF5351585E6A1C7D0F26DDBF4F6BB7ED3770015A94D8680BD84EFDA7CA3007164DF93A0DBV231D" TargetMode="External"/><Relationship Id="rId10" Type="http://schemas.openxmlformats.org/officeDocument/2006/relationships/hyperlink" Target="consultantplus://offline/ref=C0AA1CCEB75251EE6A5ACDDEF5351585E6A1C7D0F160D0F1F9BB7ED3770015A94D8680BD84EFDA7CA3007164DF93A0DBV231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AA1CCEB75251EE6A5ACDDEF5351585E6A1C7D0F66CDFF3F2BB7ED3770015A94D8680BD84EFDA7CA3007164DF93A0DBV231D" TargetMode="External"/><Relationship Id="rId14" Type="http://schemas.openxmlformats.org/officeDocument/2006/relationships/hyperlink" Target="consultantplus://offline/ref=C0AA1CCEB75251EE6A5ACDDEF5351585E6A1C7D0F160D9F2F1BB7ED3770015A94D8680BD84EFDA7CA3007164DF93A0DBV23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Владимировна</dc:creator>
  <cp:lastModifiedBy>Морозова Елена Владимировна</cp:lastModifiedBy>
  <cp:revision>1</cp:revision>
  <dcterms:created xsi:type="dcterms:W3CDTF">2020-09-24T03:55:00Z</dcterms:created>
  <dcterms:modified xsi:type="dcterms:W3CDTF">2020-09-24T03:56:00Z</dcterms:modified>
</cp:coreProperties>
</file>