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ayout w:type="fixed"/>
        <w:tblLook w:val="0000"/>
      </w:tblPr>
      <w:tblGrid>
        <w:gridCol w:w="4678"/>
        <w:gridCol w:w="1320"/>
        <w:gridCol w:w="3216"/>
      </w:tblGrid>
      <w:tr w:rsidR="00B04A26" w:rsidTr="00ED3160">
        <w:trPr>
          <w:trHeight w:val="1164"/>
        </w:trPr>
        <w:tc>
          <w:tcPr>
            <w:tcW w:w="9214" w:type="dxa"/>
            <w:gridSpan w:val="3"/>
          </w:tcPr>
          <w:p w:rsidR="00B04A26" w:rsidRDefault="00B04A26" w:rsidP="00ED3160">
            <w:pPr>
              <w:pStyle w:val="1"/>
              <w:rPr>
                <w:rFonts w:ascii="KhakCyr Times" w:hAnsi="KhakCyr Times"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A26" w:rsidTr="00ED3160">
        <w:trPr>
          <w:trHeight w:val="1164"/>
        </w:trPr>
        <w:tc>
          <w:tcPr>
            <w:tcW w:w="4678" w:type="dxa"/>
          </w:tcPr>
          <w:p w:rsidR="00B04A26" w:rsidRDefault="00B04A26" w:rsidP="00ED3160">
            <w:pPr>
              <w:pStyle w:val="2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Cs/>
                <w:sz w:val="22"/>
                <w:szCs w:val="22"/>
              </w:rPr>
              <w:t>РЕСПУБЛИКА ХАКАСИЯ</w:t>
            </w:r>
          </w:p>
          <w:p w:rsidR="00B04A26" w:rsidRDefault="00B04A26" w:rsidP="00ED3160">
            <w:pPr>
              <w:pStyle w:val="2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>ТЕРРИТОРИАЛЬНАЯ ИЗБИРАТЕЛЬНАЯ КОМИССИЯ</w:t>
            </w:r>
          </w:p>
          <w:p w:rsidR="00B04A26" w:rsidRDefault="00B04A26" w:rsidP="00ED3160">
            <w:pPr>
              <w:pStyle w:val="a3"/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ГОРОДА САЯНОГОРСКА</w:t>
            </w:r>
          </w:p>
        </w:tc>
        <w:tc>
          <w:tcPr>
            <w:tcW w:w="4536" w:type="dxa"/>
            <w:gridSpan w:val="2"/>
          </w:tcPr>
          <w:p w:rsidR="00B04A26" w:rsidRDefault="00B04A26" w:rsidP="00ED3160">
            <w:pPr>
              <w:pStyle w:val="1"/>
              <w:rPr>
                <w:rFonts w:ascii="KhakCyr Times" w:hAnsi="KhakCyr Times"/>
                <w:caps/>
                <w:sz w:val="22"/>
                <w:szCs w:val="22"/>
              </w:rPr>
            </w:pPr>
            <w:r>
              <w:rPr>
                <w:rFonts w:ascii="KhakCyr Times" w:hAnsi="KhakCyr Times"/>
                <w:caps/>
                <w:sz w:val="22"/>
                <w:szCs w:val="22"/>
              </w:rPr>
              <w:t>Хакас Республиказы</w:t>
            </w:r>
          </w:p>
          <w:p w:rsidR="00B04A26" w:rsidRDefault="00B04A26" w:rsidP="00ED3160">
            <w:pPr>
              <w:ind w:left="-107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Cs/>
                <w:sz w:val="22"/>
                <w:szCs w:val="22"/>
              </w:rPr>
              <w:t>САЯНОГОРСК ГОРОДТЫ</w:t>
            </w:r>
            <w:proofErr w:type="gramStart"/>
            <w:r>
              <w:rPr>
                <w:rFonts w:ascii="KhakCyr Times" w:hAnsi="KhakCyr Times"/>
                <w:bCs/>
                <w:sz w:val="22"/>
                <w:szCs w:val="22"/>
              </w:rPr>
              <w:t>A</w:t>
            </w:r>
            <w:proofErr w:type="gramEnd"/>
          </w:p>
          <w:p w:rsidR="00B04A26" w:rsidRDefault="00B04A26" w:rsidP="00ED3160">
            <w:pPr>
              <w:pStyle w:val="1"/>
              <w:framePr w:hSpace="180" w:wrap="around" w:vAnchor="text" w:hAnchor="margin" w:y="-82"/>
              <w:rPr>
                <w:rFonts w:ascii="KhakCyr Times" w:hAnsi="KhakCyr Times"/>
                <w:caps/>
                <w:sz w:val="22"/>
                <w:szCs w:val="22"/>
              </w:rPr>
            </w:pPr>
            <w:r>
              <w:rPr>
                <w:rFonts w:ascii="KhakCyr Times" w:hAnsi="KhakCyr Times"/>
                <w:caps/>
                <w:sz w:val="22"/>
                <w:szCs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caps/>
                <w:sz w:val="22"/>
                <w:szCs w:val="22"/>
              </w:rPr>
              <w:t>Ы</w:t>
            </w:r>
          </w:p>
          <w:p w:rsidR="00B04A26" w:rsidRDefault="00B04A26" w:rsidP="00ED3160">
            <w:pPr>
              <w:pStyle w:val="1"/>
              <w:rPr>
                <w:szCs w:val="24"/>
              </w:rPr>
            </w:pPr>
            <w:r>
              <w:rPr>
                <w:rFonts w:ascii="KhakCyr Times" w:hAnsi="KhakCyr Times"/>
                <w:bCs/>
                <w:caps/>
                <w:sz w:val="22"/>
                <w:szCs w:val="22"/>
              </w:rPr>
              <w:t>ТАБЫ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bCs/>
                <w:caps/>
                <w:sz w:val="22"/>
                <w:szCs w:val="22"/>
              </w:rPr>
              <w:t xml:space="preserve"> КОМИССИЯЗЫ</w:t>
            </w:r>
          </w:p>
        </w:tc>
      </w:tr>
      <w:tr w:rsidR="00B04A26" w:rsidTr="00ED3160">
        <w:trPr>
          <w:cantSplit/>
          <w:trHeight w:val="483"/>
        </w:trPr>
        <w:tc>
          <w:tcPr>
            <w:tcW w:w="9214" w:type="dxa"/>
            <w:gridSpan w:val="3"/>
            <w:vAlign w:val="center"/>
          </w:tcPr>
          <w:p w:rsidR="00B04A26" w:rsidRPr="00FC782E" w:rsidRDefault="00B04A26" w:rsidP="00ED3160">
            <w:pPr>
              <w:pStyle w:val="a3"/>
              <w:rPr>
                <w:sz w:val="16"/>
                <w:szCs w:val="16"/>
              </w:rPr>
            </w:pPr>
          </w:p>
          <w:p w:rsidR="00B04A26" w:rsidRDefault="00B04A26" w:rsidP="00ED3160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04A26" w:rsidRPr="00BE6EB7" w:rsidTr="00ED3160">
        <w:trPr>
          <w:trHeight w:val="382"/>
        </w:trPr>
        <w:tc>
          <w:tcPr>
            <w:tcW w:w="4678" w:type="dxa"/>
            <w:vAlign w:val="center"/>
          </w:tcPr>
          <w:p w:rsidR="00B04A26" w:rsidRPr="00BE6EB7" w:rsidRDefault="00B04A26" w:rsidP="00ED3160">
            <w:pP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BE6EB7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31</w:t>
            </w:r>
            <w:r w:rsidRPr="00BE6EB7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января</w:t>
            </w:r>
            <w:r w:rsidRPr="00BE6EB7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u w:val="single"/>
                <w:lang w:val="en-US"/>
              </w:rPr>
              <w:t>20</w:t>
            </w:r>
            <w:proofErr w:type="spellEnd"/>
            <w:r w:rsidRPr="00BE6EB7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04A26" w:rsidRPr="00BE6EB7" w:rsidRDefault="00B04A26" w:rsidP="00ED3160">
            <w:pPr>
              <w:spacing w:before="60"/>
              <w:jc w:val="center"/>
              <w:rPr>
                <w:rFonts w:ascii="KhakCyr Times" w:hAnsi="KhakCyr Times"/>
                <w:b w:val="0"/>
                <w:color w:val="000000"/>
              </w:rPr>
            </w:pPr>
          </w:p>
        </w:tc>
        <w:tc>
          <w:tcPr>
            <w:tcW w:w="3216" w:type="dxa"/>
            <w:vAlign w:val="center"/>
          </w:tcPr>
          <w:p w:rsidR="00B04A26" w:rsidRPr="00BE6EB7" w:rsidRDefault="00B04A26" w:rsidP="00B04A26">
            <w:pPr>
              <w:pStyle w:val="4"/>
              <w:jc w:val="right"/>
              <w:rPr>
                <w:b w:val="0"/>
                <w:bCs w:val="0"/>
                <w:color w:val="000000"/>
                <w:u w:val="single"/>
              </w:rPr>
            </w:pPr>
            <w:r w:rsidRPr="00BE6EB7">
              <w:rPr>
                <w:b w:val="0"/>
                <w:bCs w:val="0"/>
                <w:u w:val="single"/>
              </w:rPr>
              <w:t>№18</w:t>
            </w:r>
            <w:r>
              <w:rPr>
                <w:b w:val="0"/>
                <w:bCs w:val="0"/>
                <w:u w:val="single"/>
              </w:rPr>
              <w:t>6</w:t>
            </w:r>
            <w:r w:rsidRPr="00BE6EB7">
              <w:rPr>
                <w:b w:val="0"/>
                <w:bCs w:val="0"/>
                <w:u w:val="single"/>
              </w:rPr>
              <w:t>/12</w:t>
            </w:r>
            <w:r>
              <w:rPr>
                <w:b w:val="0"/>
                <w:bCs w:val="0"/>
                <w:u w:val="single"/>
              </w:rPr>
              <w:t>42</w:t>
            </w:r>
            <w:r w:rsidRPr="00BE6EB7">
              <w:rPr>
                <w:b w:val="0"/>
                <w:bCs w:val="0"/>
                <w:u w:val="single"/>
              </w:rPr>
              <w:t>-6</w:t>
            </w:r>
          </w:p>
        </w:tc>
      </w:tr>
      <w:tr w:rsidR="00B04A26" w:rsidRPr="00DA68BE" w:rsidTr="00ED3160">
        <w:trPr>
          <w:cantSplit/>
          <w:trHeight w:val="431"/>
        </w:trPr>
        <w:tc>
          <w:tcPr>
            <w:tcW w:w="9214" w:type="dxa"/>
            <w:gridSpan w:val="3"/>
          </w:tcPr>
          <w:p w:rsidR="00B04A26" w:rsidRPr="00DA68BE" w:rsidRDefault="00B04A26" w:rsidP="00ED3160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highlight w:val="yellow"/>
              </w:rPr>
            </w:pPr>
            <w:r w:rsidRPr="001F2FA8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 Саяногорск</w:t>
            </w:r>
          </w:p>
        </w:tc>
      </w:tr>
    </w:tbl>
    <w:p w:rsidR="00704114" w:rsidRDefault="00704114">
      <w:pPr>
        <w:rPr>
          <w:rFonts w:asciiTheme="minorHAnsi" w:hAnsiTheme="minorHAnsi"/>
        </w:rPr>
      </w:pPr>
    </w:p>
    <w:p w:rsidR="00B04A26" w:rsidRDefault="00B04A26" w:rsidP="00B04A26">
      <w:pPr>
        <w:tabs>
          <w:tab w:val="left" w:pos="33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освобождении от обязанностей председателя участковой комиссии и члена комиссии с правом решающего голоса участковой комиссии избирательного участка, участка референдума № 96 </w:t>
      </w:r>
    </w:p>
    <w:p w:rsidR="00B04A26" w:rsidRDefault="00B04A26" w:rsidP="00B04A26">
      <w:pPr>
        <w:tabs>
          <w:tab w:val="left" w:pos="3333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Сорочан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Марины Викторовны</w:t>
      </w:r>
    </w:p>
    <w:p w:rsidR="00B04A26" w:rsidRDefault="00B04A26" w:rsidP="00B04A26">
      <w:pPr>
        <w:jc w:val="both"/>
        <w:rPr>
          <w:rFonts w:ascii="Times New Roman" w:hAnsi="Times New Roman"/>
          <w:sz w:val="28"/>
          <w:szCs w:val="28"/>
        </w:rPr>
      </w:pPr>
    </w:p>
    <w:p w:rsidR="00B04A26" w:rsidRDefault="00B04A26" w:rsidP="00B04A26">
      <w:pPr>
        <w:tabs>
          <w:tab w:val="left" w:pos="3333"/>
        </w:tabs>
        <w:spacing w:line="360" w:lineRule="auto"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Рассмотрев заявление члена комиссии с правом решающего голоса участковой комиссии избирательного участка, участка референдума №96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Сорочан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Марины Викторовны, предложенной в состав комиссии собранием избирателей по месту работы</w:t>
      </w:r>
      <w:r w:rsidRPr="005B6339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о сложении полномочий председателя комиссии и освобождения её от обязанностей члена участковой комиссии избирательного участка, участка референдума №96, в соответствии с подпунктом «а» пункта 6 статьи 29 «Об основных гарантиях избирательных прав 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права на участие в референдуме граждан Российской Федерации», территориальная избирательная комиссия города Саяногорска </w:t>
      </w:r>
      <w:r>
        <w:rPr>
          <w:rFonts w:ascii="Times New Roman" w:hAnsi="Times New Roman"/>
          <w:i/>
          <w:sz w:val="28"/>
          <w:szCs w:val="28"/>
        </w:rPr>
        <w:t>постановляет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04A26" w:rsidRDefault="00B04A26" w:rsidP="00B04A2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line="36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Освободить от обязанностей председателя участковой комиссии избирательного участка, участка референдума №96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Сорочан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Марину Викторовну.</w:t>
      </w:r>
    </w:p>
    <w:p w:rsidR="00B04A26" w:rsidRDefault="00B04A26" w:rsidP="00B04A2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line="36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Вывести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Сорочан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Марину Викторовну из состава участковой комиссии избирательного участка, участка референдума №96. </w:t>
      </w:r>
    </w:p>
    <w:p w:rsidR="00B04A26" w:rsidRDefault="00B04A26" w:rsidP="00B04A2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line="36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Направить настоящее постановление в Избирательную комиссию Республики Хакасия,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Сорочан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Марине Викторовне и разместить на странице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территориальной избирательной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комиссии города Саяногорска  официального сайта муниципального образования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город Саяногорск в сети Интернет.</w:t>
      </w:r>
    </w:p>
    <w:p w:rsidR="00B04A26" w:rsidRDefault="00B04A26" w:rsidP="00B04A2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Опубликовать настоящее постановление в газете «Саянские ведомости».</w:t>
      </w:r>
    </w:p>
    <w:p w:rsidR="00B04A26" w:rsidRDefault="00B04A26" w:rsidP="00B04A2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выполнением настоящего постановления возложить на секретаря комиссии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Токмачеву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О.В.</w:t>
      </w:r>
    </w:p>
    <w:p w:rsidR="00B04A26" w:rsidRDefault="00B04A26" w:rsidP="00B04A26">
      <w:pPr>
        <w:tabs>
          <w:tab w:val="left" w:pos="3333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B04A26" w:rsidRPr="005164D6" w:rsidRDefault="00B04A26" w:rsidP="00B04A26">
      <w:pPr>
        <w:tabs>
          <w:tab w:val="left" w:pos="333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Ю. Д. </w:t>
      </w:r>
      <w:proofErr w:type="spellStart"/>
      <w:r>
        <w:rPr>
          <w:rFonts w:ascii="Times New Roman" w:hAnsi="Times New Roman"/>
          <w:sz w:val="28"/>
          <w:szCs w:val="28"/>
        </w:rPr>
        <w:t>Синкина</w:t>
      </w:r>
      <w:proofErr w:type="spellEnd"/>
    </w:p>
    <w:p w:rsidR="00B04A26" w:rsidRPr="005164D6" w:rsidRDefault="00B04A26" w:rsidP="00B04A26">
      <w:pPr>
        <w:tabs>
          <w:tab w:val="left" w:pos="333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04A26" w:rsidRPr="005164D6" w:rsidRDefault="00B04A26" w:rsidP="00B04A26">
      <w:r w:rsidRPr="005164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64D6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5164D6">
        <w:rPr>
          <w:rFonts w:ascii="Times New Roman" w:hAnsi="Times New Roman"/>
          <w:sz w:val="28"/>
          <w:szCs w:val="28"/>
        </w:rPr>
        <w:t>Токмачева</w:t>
      </w:r>
      <w:proofErr w:type="spellEnd"/>
      <w:r w:rsidRPr="005164D6">
        <w:rPr>
          <w:rFonts w:ascii="Times New Roman" w:hAnsi="Times New Roman"/>
          <w:sz w:val="28"/>
          <w:szCs w:val="28"/>
        </w:rPr>
        <w:t xml:space="preserve">  </w:t>
      </w:r>
    </w:p>
    <w:p w:rsidR="00B04A26" w:rsidRDefault="00B04A26" w:rsidP="00B04A26">
      <w:pPr>
        <w:rPr>
          <w:rFonts w:ascii="Times New Roman" w:hAnsi="Times New Roman"/>
          <w:b w:val="0"/>
          <w:sz w:val="28"/>
          <w:szCs w:val="28"/>
        </w:rPr>
      </w:pPr>
    </w:p>
    <w:p w:rsidR="00B04A26" w:rsidRDefault="00B04A26" w:rsidP="00B04A26"/>
    <w:p w:rsidR="00B04A26" w:rsidRPr="00B04A26" w:rsidRDefault="00B04A26">
      <w:pPr>
        <w:rPr>
          <w:rFonts w:asciiTheme="minorHAnsi" w:hAnsiTheme="minorHAnsi"/>
        </w:rPr>
      </w:pPr>
    </w:p>
    <w:sectPr w:rsidR="00B04A26" w:rsidRPr="00B04A26" w:rsidSect="0070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rider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1834"/>
    <w:multiLevelType w:val="hybridMultilevel"/>
    <w:tmpl w:val="15C4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26"/>
    <w:rsid w:val="00011596"/>
    <w:rsid w:val="00026CE6"/>
    <w:rsid w:val="0006066A"/>
    <w:rsid w:val="000A076A"/>
    <w:rsid w:val="000E3391"/>
    <w:rsid w:val="00120321"/>
    <w:rsid w:val="001D5E93"/>
    <w:rsid w:val="001E2D62"/>
    <w:rsid w:val="00202A98"/>
    <w:rsid w:val="002F5546"/>
    <w:rsid w:val="00312E04"/>
    <w:rsid w:val="003B7B5B"/>
    <w:rsid w:val="003C0E01"/>
    <w:rsid w:val="00413391"/>
    <w:rsid w:val="004824A6"/>
    <w:rsid w:val="004F4CFD"/>
    <w:rsid w:val="005003FE"/>
    <w:rsid w:val="005609F7"/>
    <w:rsid w:val="005A54E6"/>
    <w:rsid w:val="005B624E"/>
    <w:rsid w:val="00631243"/>
    <w:rsid w:val="006B7FD4"/>
    <w:rsid w:val="00704114"/>
    <w:rsid w:val="007955F8"/>
    <w:rsid w:val="00832048"/>
    <w:rsid w:val="008620EE"/>
    <w:rsid w:val="008C3AB2"/>
    <w:rsid w:val="008D4167"/>
    <w:rsid w:val="008F28EE"/>
    <w:rsid w:val="00955E94"/>
    <w:rsid w:val="009C6741"/>
    <w:rsid w:val="00A85634"/>
    <w:rsid w:val="00B04A26"/>
    <w:rsid w:val="00B867F0"/>
    <w:rsid w:val="00BA1DC5"/>
    <w:rsid w:val="00BA4C4F"/>
    <w:rsid w:val="00BC4E66"/>
    <w:rsid w:val="00CD2008"/>
    <w:rsid w:val="00D55042"/>
    <w:rsid w:val="00DE23B8"/>
    <w:rsid w:val="00E07362"/>
    <w:rsid w:val="00E34130"/>
    <w:rsid w:val="00E541F2"/>
    <w:rsid w:val="00EC5D90"/>
    <w:rsid w:val="00F34A12"/>
    <w:rsid w:val="00F6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6"/>
    <w:pPr>
      <w:spacing w:after="0" w:line="240" w:lineRule="auto"/>
    </w:pPr>
    <w:rPr>
      <w:rFonts w:ascii="Strider" w:eastAsia="Times New Roman" w:hAnsi="Strider" w:cs="Times New Roman"/>
      <w:b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4A26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04A26"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B04A26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4A26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A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4A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4A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04A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04A26"/>
    <w:pPr>
      <w:jc w:val="center"/>
    </w:pPr>
    <w:rPr>
      <w:rFonts w:ascii="Times New Roman" w:hAnsi="Times New Roman"/>
      <w:b w:val="0"/>
      <w:sz w:val="36"/>
    </w:rPr>
  </w:style>
  <w:style w:type="character" w:customStyle="1" w:styleId="a4">
    <w:name w:val="Основной текст Знак"/>
    <w:basedOn w:val="a0"/>
    <w:link w:val="a3"/>
    <w:rsid w:val="00B04A2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26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ППЗ</dc:creator>
  <cp:keywords/>
  <dc:description/>
  <cp:lastModifiedBy>ППЗ</cp:lastModifiedBy>
  <cp:revision>2</cp:revision>
  <dcterms:created xsi:type="dcterms:W3CDTF">2020-01-29T05:07:00Z</dcterms:created>
  <dcterms:modified xsi:type="dcterms:W3CDTF">2020-01-29T05:09:00Z</dcterms:modified>
</cp:coreProperties>
</file>