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4E" w:rsidRDefault="0058334E" w:rsidP="0058334E">
      <w:pPr>
        <w:pStyle w:val="a5"/>
        <w:ind w:left="5664" w:firstLine="708"/>
        <w:rPr>
          <w:sz w:val="24"/>
        </w:rPr>
      </w:pPr>
      <w:r>
        <w:rPr>
          <w:sz w:val="24"/>
        </w:rPr>
        <w:t>Приложение</w:t>
      </w:r>
    </w:p>
    <w:p w:rsidR="0058334E" w:rsidRDefault="0058334E" w:rsidP="0058334E">
      <w:pPr>
        <w:ind w:left="4820"/>
        <w:jc w:val="center"/>
      </w:pPr>
      <w:r>
        <w:t>к постановлению Избирательной комиссии</w:t>
      </w:r>
    </w:p>
    <w:p w:rsidR="0058334E" w:rsidRDefault="0058334E" w:rsidP="0058334E">
      <w:pPr>
        <w:ind w:left="4820"/>
        <w:jc w:val="center"/>
      </w:pPr>
      <w:r>
        <w:t>Республики Хакасия</w:t>
      </w:r>
    </w:p>
    <w:p w:rsidR="0058334E" w:rsidRDefault="0058334E" w:rsidP="0058334E">
      <w:pPr>
        <w:ind w:left="4820"/>
        <w:jc w:val="center"/>
      </w:pPr>
      <w:r>
        <w:t>от 6 февраля 2020 года № 149/905-7</w:t>
      </w:r>
    </w:p>
    <w:p w:rsidR="0058334E" w:rsidRDefault="0058334E" w:rsidP="0058334E">
      <w:pPr>
        <w:jc w:val="center"/>
      </w:pPr>
    </w:p>
    <w:p w:rsidR="0058334E" w:rsidRDefault="0058334E" w:rsidP="0058334E">
      <w:pPr>
        <w:pStyle w:val="a3"/>
        <w:rPr>
          <w:b/>
        </w:rPr>
      </w:pPr>
      <w:r>
        <w:rPr>
          <w:b/>
        </w:rPr>
        <w:t>Информационное сообщение о приеме предложений</w:t>
      </w:r>
    </w:p>
    <w:p w:rsidR="0058334E" w:rsidRDefault="0058334E" w:rsidP="0058334E">
      <w:pPr>
        <w:pStyle w:val="a3"/>
        <w:rPr>
          <w:b/>
        </w:rPr>
      </w:pPr>
      <w:r>
        <w:rPr>
          <w:b/>
        </w:rPr>
        <w:t xml:space="preserve">по кандидатуре в состав территориальной избирательной комиссии </w:t>
      </w:r>
      <w:r>
        <w:rPr>
          <w:b/>
        </w:rPr>
        <w:br/>
        <w:t>города Саяногорска</w:t>
      </w:r>
    </w:p>
    <w:p w:rsidR="0058334E" w:rsidRDefault="0058334E" w:rsidP="0058334E">
      <w:pPr>
        <w:jc w:val="center"/>
        <w:rPr>
          <w:b/>
        </w:rPr>
      </w:pPr>
    </w:p>
    <w:p w:rsidR="0058334E" w:rsidRDefault="0058334E" w:rsidP="0058334E">
      <w:pPr>
        <w:pStyle w:val="a3"/>
        <w:spacing w:line="360" w:lineRule="auto"/>
        <w:ind w:firstLine="709"/>
        <w:jc w:val="both"/>
      </w:pPr>
      <w:proofErr w:type="gramStart"/>
      <w:r>
        <w:t>В связи с досрочным прекращением полномочий члена территориальной избирательной комиссии города Саяногорска, руководствуясь пунктом 6 статьи 26 Федерального закона «Об основных гарантиях избирательных прав и права на участие в референдуме граждан Российской Федерации», Избирательная комиссия Республики Хакасия объявляет прием предложений по кандидатуре для назначения нового члена указанной комиссии с правом решающего голоса.</w:t>
      </w:r>
      <w:proofErr w:type="gramEnd"/>
    </w:p>
    <w:p w:rsidR="0058334E" w:rsidRDefault="0058334E" w:rsidP="0058334E">
      <w:pPr>
        <w:pStyle w:val="a3"/>
        <w:spacing w:line="360" w:lineRule="auto"/>
        <w:ind w:firstLine="709"/>
        <w:jc w:val="both"/>
      </w:pPr>
      <w:r>
        <w:t xml:space="preserve">Прием документов осуществляется в течение 20 календарных дней со дня опубликования настоящего сообщения. </w:t>
      </w:r>
    </w:p>
    <w:p w:rsidR="0058334E" w:rsidRDefault="0058334E" w:rsidP="0058334E">
      <w:pPr>
        <w:pStyle w:val="a7"/>
        <w:spacing w:line="360" w:lineRule="auto"/>
        <w:ind w:firstLine="709"/>
      </w:pPr>
      <w:r>
        <w:rPr>
          <w:szCs w:val="24"/>
        </w:rPr>
        <w:t xml:space="preserve">Предложения по кандидатуре в состав территориальной избирательной комиссии </w:t>
      </w:r>
      <w:r>
        <w:t>города Саяногорска</w:t>
      </w:r>
      <w:r>
        <w:rPr>
          <w:szCs w:val="24"/>
        </w:rPr>
        <w:t xml:space="preserve"> принимаются по адресу: </w:t>
      </w:r>
      <w:proofErr w:type="gramStart"/>
      <w:r>
        <w:t>г</w:t>
      </w:r>
      <w:proofErr w:type="gramEnd"/>
      <w:r>
        <w:t xml:space="preserve">. Абакан, пр. Ленина, д. 67, </w:t>
      </w:r>
      <w:proofErr w:type="spellStart"/>
      <w:r>
        <w:t>каб</w:t>
      </w:r>
      <w:proofErr w:type="spellEnd"/>
      <w:r>
        <w:t xml:space="preserve">. 110. </w:t>
      </w:r>
    </w:p>
    <w:p w:rsidR="0058334E" w:rsidRDefault="0058334E" w:rsidP="0058334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внесении предложений по кандидатуре в состав территориальной избирательной комиссии необходимо представить документы согласно перечню, установленному приложением №</w:t>
      </w:r>
      <w:r>
        <w:t> </w:t>
      </w:r>
      <w:r>
        <w:rPr>
          <w:szCs w:val="28"/>
        </w:rPr>
        <w:t>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(постановление ЦИК России от 17.02.2010 № 192/1337-5, в ред. от 23.03.2016 № 329/1874-6)</w:t>
      </w:r>
      <w:r>
        <w:rPr>
          <w:i/>
          <w:szCs w:val="28"/>
        </w:rPr>
        <w:t xml:space="preserve">, </w:t>
      </w:r>
      <w:r>
        <w:rPr>
          <w:szCs w:val="28"/>
        </w:rPr>
        <w:t>и размещенному на официальном сайте Избирательной комиссии Республики Хакасия в сети</w:t>
      </w:r>
      <w:proofErr w:type="gramEnd"/>
      <w:r>
        <w:rPr>
          <w:szCs w:val="28"/>
        </w:rPr>
        <w:t xml:space="preserve"> Интернет</w:t>
      </w:r>
      <w:r>
        <w:rPr>
          <w:i/>
          <w:szCs w:val="28"/>
        </w:rPr>
        <w:t xml:space="preserve"> (http://khakas.izbirkom.ru)</w:t>
      </w:r>
      <w:r>
        <w:rPr>
          <w:szCs w:val="28"/>
        </w:rPr>
        <w:t>.</w:t>
      </w:r>
    </w:p>
    <w:p w:rsidR="0058334E" w:rsidRDefault="0058334E" w:rsidP="005833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телефонам: (3902) 23-92-98, 23-99-63.</w:t>
      </w:r>
    </w:p>
    <w:p w:rsidR="0058334E" w:rsidRDefault="0058334E" w:rsidP="0058334E">
      <w:pPr>
        <w:ind w:firstLine="720"/>
        <w:jc w:val="both"/>
        <w:rPr>
          <w:sz w:val="22"/>
          <w:szCs w:val="28"/>
        </w:rPr>
      </w:pPr>
    </w:p>
    <w:p w:rsidR="0058334E" w:rsidRDefault="0058334E" w:rsidP="0058334E">
      <w:pPr>
        <w:pStyle w:val="1"/>
        <w:jc w:val="right"/>
      </w:pPr>
      <w:r>
        <w:t>Избирательная комиссия Республики Хакасия</w:t>
      </w:r>
    </w:p>
    <w:p w:rsidR="00704114" w:rsidRDefault="00704114"/>
    <w:sectPr w:rsidR="00704114" w:rsidSect="005833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4E"/>
    <w:rsid w:val="00011596"/>
    <w:rsid w:val="00026CE6"/>
    <w:rsid w:val="0006066A"/>
    <w:rsid w:val="000A076A"/>
    <w:rsid w:val="000E3391"/>
    <w:rsid w:val="00120321"/>
    <w:rsid w:val="001D5E93"/>
    <w:rsid w:val="001E2D62"/>
    <w:rsid w:val="00202A98"/>
    <w:rsid w:val="002F5546"/>
    <w:rsid w:val="00312E04"/>
    <w:rsid w:val="003B7B5B"/>
    <w:rsid w:val="003C0E01"/>
    <w:rsid w:val="00413391"/>
    <w:rsid w:val="004824A6"/>
    <w:rsid w:val="004F4CFD"/>
    <w:rsid w:val="005003FE"/>
    <w:rsid w:val="005609F7"/>
    <w:rsid w:val="0058334E"/>
    <w:rsid w:val="005A54E6"/>
    <w:rsid w:val="005B624E"/>
    <w:rsid w:val="00631243"/>
    <w:rsid w:val="006B7FD4"/>
    <w:rsid w:val="00704114"/>
    <w:rsid w:val="007955F8"/>
    <w:rsid w:val="00832048"/>
    <w:rsid w:val="008620EE"/>
    <w:rsid w:val="008C3AB2"/>
    <w:rsid w:val="008D4167"/>
    <w:rsid w:val="008F28EE"/>
    <w:rsid w:val="00955E94"/>
    <w:rsid w:val="009C6741"/>
    <w:rsid w:val="00A85634"/>
    <w:rsid w:val="00B867F0"/>
    <w:rsid w:val="00BA4C4F"/>
    <w:rsid w:val="00BC4E66"/>
    <w:rsid w:val="00BF15BF"/>
    <w:rsid w:val="00CD2008"/>
    <w:rsid w:val="00D55042"/>
    <w:rsid w:val="00DE23B8"/>
    <w:rsid w:val="00E07362"/>
    <w:rsid w:val="00E34130"/>
    <w:rsid w:val="00E541F2"/>
    <w:rsid w:val="00EC5D90"/>
    <w:rsid w:val="00F34A12"/>
    <w:rsid w:val="00F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34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33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83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8334E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83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8334E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833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3</cp:revision>
  <dcterms:created xsi:type="dcterms:W3CDTF">2020-02-12T08:10:00Z</dcterms:created>
  <dcterms:modified xsi:type="dcterms:W3CDTF">2020-02-12T08:10:00Z</dcterms:modified>
</cp:coreProperties>
</file>